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7B0B4" w14:textId="1571E7D5" w:rsidR="00255F44" w:rsidRDefault="00255F44" w:rsidP="00584A32">
      <w:pPr>
        <w:spacing w:line="360" w:lineRule="auto"/>
        <w:jc w:val="center"/>
        <w:rPr>
          <w:rFonts w:ascii="Times New Roman" w:hAnsi="Times New Roman" w:cs="Times New Roman"/>
          <w:sz w:val="24"/>
          <w:szCs w:val="24"/>
        </w:rPr>
      </w:pPr>
      <w:r>
        <w:rPr>
          <w:rFonts w:ascii="Times New Roman" w:hAnsi="Times New Roman" w:cs="Times New Roman"/>
          <w:sz w:val="24"/>
          <w:szCs w:val="24"/>
        </w:rPr>
        <w:t>FUNDAÇÃO DE AMPARO À PESQUISA DO ESTADO DE SÃO PAULO</w:t>
      </w:r>
    </w:p>
    <w:p w14:paraId="52A40F70" w14:textId="13FE854C" w:rsidR="00255F44" w:rsidRDefault="00255F44" w:rsidP="00F63BB6">
      <w:pPr>
        <w:spacing w:line="360" w:lineRule="auto"/>
        <w:jc w:val="center"/>
        <w:rPr>
          <w:rFonts w:ascii="Times New Roman" w:hAnsi="Times New Roman" w:cs="Times New Roman"/>
          <w:sz w:val="24"/>
          <w:szCs w:val="24"/>
        </w:rPr>
      </w:pPr>
      <w:r>
        <w:rPr>
          <w:rFonts w:ascii="Times New Roman" w:hAnsi="Times New Roman" w:cs="Times New Roman"/>
          <w:sz w:val="24"/>
          <w:szCs w:val="24"/>
        </w:rPr>
        <w:t>RELATÓRIO DE INICIAÇÃO CIENTÍFICA</w:t>
      </w:r>
    </w:p>
    <w:p w14:paraId="3BEED958" w14:textId="77777777" w:rsidR="00255F44" w:rsidRDefault="00255F44" w:rsidP="00F63BB6">
      <w:pPr>
        <w:spacing w:line="360" w:lineRule="auto"/>
        <w:rPr>
          <w:rFonts w:ascii="Times New Roman" w:hAnsi="Times New Roman" w:cs="Times New Roman"/>
          <w:sz w:val="24"/>
          <w:szCs w:val="24"/>
        </w:rPr>
      </w:pPr>
    </w:p>
    <w:p w14:paraId="1DEAEEE8" w14:textId="77777777" w:rsidR="00255F44" w:rsidRDefault="00255F44" w:rsidP="005A4C92">
      <w:pPr>
        <w:spacing w:line="360" w:lineRule="auto"/>
        <w:jc w:val="center"/>
        <w:rPr>
          <w:rFonts w:ascii="Times New Roman" w:hAnsi="Times New Roman" w:cs="Times New Roman"/>
          <w:sz w:val="24"/>
          <w:szCs w:val="24"/>
        </w:rPr>
      </w:pPr>
    </w:p>
    <w:p w14:paraId="5792E357" w14:textId="5514E6E6" w:rsidR="00E02887" w:rsidRPr="00255F44" w:rsidRDefault="00D103A1" w:rsidP="005A4C92">
      <w:pPr>
        <w:spacing w:line="360" w:lineRule="auto"/>
        <w:jc w:val="center"/>
        <w:rPr>
          <w:rFonts w:ascii="Times New Roman" w:hAnsi="Times New Roman" w:cs="Times New Roman"/>
          <w:b/>
          <w:bCs/>
          <w:sz w:val="24"/>
          <w:szCs w:val="24"/>
        </w:rPr>
      </w:pPr>
      <w:r w:rsidRPr="00255F44">
        <w:rPr>
          <w:rFonts w:ascii="Times New Roman" w:hAnsi="Times New Roman" w:cs="Times New Roman"/>
          <w:b/>
          <w:bCs/>
          <w:sz w:val="24"/>
          <w:szCs w:val="24"/>
        </w:rPr>
        <w:t>A RALÉ COMO OBJETO DA FILOSOFIA SOCIAL: CARACTERIZAÇÃO E FORMAS DE SOFRIMENTO</w:t>
      </w:r>
    </w:p>
    <w:p w14:paraId="39285B92" w14:textId="55C69A9B" w:rsidR="00D103A1" w:rsidRPr="00255F44" w:rsidRDefault="00255F44" w:rsidP="00255F44">
      <w:pPr>
        <w:spacing w:line="360" w:lineRule="auto"/>
        <w:jc w:val="center"/>
        <w:rPr>
          <w:rFonts w:ascii="Times New Roman" w:hAnsi="Times New Roman" w:cs="Times New Roman"/>
          <w:sz w:val="38"/>
          <w:szCs w:val="38"/>
        </w:rPr>
      </w:pPr>
      <w:r>
        <w:rPr>
          <w:rFonts w:ascii="Times New Roman" w:hAnsi="Times New Roman" w:cs="Times New Roman"/>
          <w:sz w:val="24"/>
          <w:szCs w:val="24"/>
        </w:rPr>
        <w:t>Processo n</w:t>
      </w:r>
      <w:r w:rsidRPr="00255F44">
        <w:rPr>
          <w:rFonts w:ascii="Times New Roman" w:hAnsi="Times New Roman" w:cs="Times New Roman"/>
          <w:sz w:val="24"/>
          <w:szCs w:val="24"/>
        </w:rPr>
        <w:t>º</w:t>
      </w:r>
      <w:r>
        <w:rPr>
          <w:rFonts w:ascii="Times New Roman" w:hAnsi="Times New Roman" w:cs="Times New Roman"/>
          <w:sz w:val="24"/>
          <w:szCs w:val="24"/>
        </w:rPr>
        <w:t xml:space="preserve"> 2024/15163-7</w:t>
      </w:r>
    </w:p>
    <w:p w14:paraId="04E51362" w14:textId="77777777" w:rsidR="00255F44" w:rsidRDefault="00255F44" w:rsidP="005A4C92">
      <w:pPr>
        <w:spacing w:line="360" w:lineRule="auto"/>
        <w:jc w:val="both"/>
        <w:rPr>
          <w:rFonts w:ascii="Times New Roman" w:hAnsi="Times New Roman" w:cs="Times New Roman"/>
          <w:b/>
          <w:bCs/>
          <w:sz w:val="24"/>
          <w:szCs w:val="24"/>
        </w:rPr>
      </w:pPr>
    </w:p>
    <w:p w14:paraId="4E50136A" w14:textId="77777777" w:rsidR="00F63BB6" w:rsidRDefault="00F63BB6" w:rsidP="005A4C92">
      <w:pPr>
        <w:spacing w:line="360" w:lineRule="auto"/>
        <w:jc w:val="both"/>
        <w:rPr>
          <w:rFonts w:ascii="Times New Roman" w:hAnsi="Times New Roman" w:cs="Times New Roman"/>
          <w:b/>
          <w:bCs/>
          <w:sz w:val="24"/>
          <w:szCs w:val="24"/>
        </w:rPr>
      </w:pPr>
    </w:p>
    <w:p w14:paraId="60E8D922" w14:textId="77777777" w:rsidR="00F63BB6" w:rsidRDefault="00F63BB6" w:rsidP="005A4C92">
      <w:pPr>
        <w:spacing w:line="360" w:lineRule="auto"/>
        <w:jc w:val="both"/>
        <w:rPr>
          <w:rFonts w:ascii="Times New Roman" w:hAnsi="Times New Roman" w:cs="Times New Roman"/>
          <w:b/>
          <w:bCs/>
          <w:sz w:val="24"/>
          <w:szCs w:val="24"/>
        </w:rPr>
      </w:pPr>
    </w:p>
    <w:p w14:paraId="2610F00A" w14:textId="37731209" w:rsidR="00255F44" w:rsidRDefault="00255F44" w:rsidP="00255F44">
      <w:pPr>
        <w:spacing w:line="360" w:lineRule="auto"/>
        <w:jc w:val="right"/>
        <w:rPr>
          <w:rFonts w:ascii="Times New Roman" w:hAnsi="Times New Roman" w:cs="Times New Roman"/>
          <w:sz w:val="24"/>
          <w:szCs w:val="24"/>
        </w:rPr>
      </w:pPr>
      <w:r>
        <w:rPr>
          <w:rFonts w:ascii="Times New Roman" w:hAnsi="Times New Roman" w:cs="Times New Roman"/>
          <w:sz w:val="24"/>
          <w:szCs w:val="24"/>
        </w:rPr>
        <w:t>Relatório de iniciação científica submetido à</w:t>
      </w:r>
    </w:p>
    <w:p w14:paraId="76211055" w14:textId="07B0C6D6" w:rsidR="00255F44" w:rsidRDefault="00255F44" w:rsidP="00255F44">
      <w:pPr>
        <w:spacing w:line="360" w:lineRule="auto"/>
        <w:jc w:val="right"/>
        <w:rPr>
          <w:rFonts w:ascii="Times New Roman" w:hAnsi="Times New Roman" w:cs="Times New Roman"/>
          <w:sz w:val="24"/>
          <w:szCs w:val="24"/>
        </w:rPr>
      </w:pPr>
      <w:r>
        <w:rPr>
          <w:rFonts w:ascii="Times New Roman" w:hAnsi="Times New Roman" w:cs="Times New Roman"/>
          <w:sz w:val="24"/>
          <w:szCs w:val="24"/>
        </w:rPr>
        <w:t>Fundação de Amparo à Pesquisa do Estado</w:t>
      </w:r>
    </w:p>
    <w:p w14:paraId="67760728" w14:textId="53EF209E" w:rsidR="00255F44" w:rsidRDefault="00255F44" w:rsidP="00255F44">
      <w:pPr>
        <w:spacing w:line="360" w:lineRule="auto"/>
        <w:jc w:val="right"/>
        <w:rPr>
          <w:rFonts w:ascii="Times New Roman" w:hAnsi="Times New Roman" w:cs="Times New Roman"/>
          <w:sz w:val="24"/>
          <w:szCs w:val="24"/>
        </w:rPr>
      </w:pPr>
      <w:r>
        <w:rPr>
          <w:rFonts w:ascii="Times New Roman" w:hAnsi="Times New Roman" w:cs="Times New Roman"/>
          <w:sz w:val="24"/>
          <w:szCs w:val="24"/>
        </w:rPr>
        <w:t>de São Paulo – FAPESP</w:t>
      </w:r>
    </w:p>
    <w:p w14:paraId="52BEE9E5" w14:textId="77777777" w:rsidR="00584A32" w:rsidRDefault="00584A32" w:rsidP="00255F44">
      <w:pPr>
        <w:spacing w:line="360" w:lineRule="auto"/>
        <w:jc w:val="right"/>
        <w:rPr>
          <w:rFonts w:ascii="Times New Roman" w:hAnsi="Times New Roman" w:cs="Times New Roman"/>
          <w:sz w:val="24"/>
          <w:szCs w:val="24"/>
        </w:rPr>
      </w:pPr>
    </w:p>
    <w:p w14:paraId="50E342B0" w14:textId="087FB27F" w:rsidR="00255F44" w:rsidRDefault="00255F44" w:rsidP="00255F44">
      <w:pPr>
        <w:spacing w:line="360" w:lineRule="auto"/>
        <w:jc w:val="right"/>
        <w:rPr>
          <w:rFonts w:ascii="Times New Roman" w:hAnsi="Times New Roman" w:cs="Times New Roman"/>
          <w:sz w:val="24"/>
          <w:szCs w:val="24"/>
        </w:rPr>
      </w:pPr>
      <w:r w:rsidRPr="00F63BB6">
        <w:rPr>
          <w:rFonts w:ascii="Times New Roman" w:hAnsi="Times New Roman" w:cs="Times New Roman"/>
          <w:b/>
          <w:bCs/>
          <w:sz w:val="24"/>
          <w:szCs w:val="24"/>
        </w:rPr>
        <w:t>Bolsista:</w:t>
      </w:r>
      <w:r>
        <w:rPr>
          <w:rFonts w:ascii="Times New Roman" w:hAnsi="Times New Roman" w:cs="Times New Roman"/>
          <w:sz w:val="24"/>
          <w:szCs w:val="24"/>
        </w:rPr>
        <w:t xml:space="preserve"> Gabriel Henrique de Andrade</w:t>
      </w:r>
    </w:p>
    <w:p w14:paraId="69C144BC" w14:textId="6E667DEE" w:rsidR="00255F44" w:rsidRDefault="00255F44" w:rsidP="00255F44">
      <w:pPr>
        <w:spacing w:line="360" w:lineRule="auto"/>
        <w:jc w:val="right"/>
        <w:rPr>
          <w:rFonts w:ascii="Times New Roman" w:hAnsi="Times New Roman" w:cs="Times New Roman"/>
          <w:sz w:val="24"/>
          <w:szCs w:val="24"/>
        </w:rPr>
      </w:pPr>
      <w:r w:rsidRPr="00F63BB6">
        <w:rPr>
          <w:rFonts w:ascii="Times New Roman" w:hAnsi="Times New Roman" w:cs="Times New Roman"/>
          <w:b/>
          <w:bCs/>
          <w:sz w:val="24"/>
          <w:szCs w:val="24"/>
        </w:rPr>
        <w:t>Orientador:</w:t>
      </w:r>
      <w:r>
        <w:rPr>
          <w:rFonts w:ascii="Times New Roman" w:hAnsi="Times New Roman" w:cs="Times New Roman"/>
          <w:sz w:val="24"/>
          <w:szCs w:val="24"/>
        </w:rPr>
        <w:t xml:space="preserve"> Hélio Alexandre da Silva</w:t>
      </w:r>
    </w:p>
    <w:p w14:paraId="4F9500BB" w14:textId="0C6B7499" w:rsidR="00255F44" w:rsidRPr="00255F44" w:rsidRDefault="00255F44" w:rsidP="00255F44">
      <w:pPr>
        <w:spacing w:line="360" w:lineRule="auto"/>
        <w:jc w:val="right"/>
        <w:rPr>
          <w:rFonts w:ascii="Times New Roman" w:hAnsi="Times New Roman" w:cs="Times New Roman"/>
          <w:sz w:val="24"/>
          <w:szCs w:val="24"/>
        </w:rPr>
      </w:pPr>
      <w:r w:rsidRPr="00F63BB6">
        <w:rPr>
          <w:rFonts w:ascii="Times New Roman" w:hAnsi="Times New Roman" w:cs="Times New Roman"/>
          <w:b/>
          <w:bCs/>
          <w:sz w:val="24"/>
          <w:szCs w:val="24"/>
        </w:rPr>
        <w:t>Período de vigência:</w:t>
      </w:r>
      <w:r>
        <w:rPr>
          <w:rFonts w:ascii="Times New Roman" w:hAnsi="Times New Roman" w:cs="Times New Roman"/>
          <w:sz w:val="24"/>
          <w:szCs w:val="24"/>
        </w:rPr>
        <w:t xml:space="preserve"> </w:t>
      </w:r>
      <w:r w:rsidR="00F63BB6" w:rsidRPr="00F63BB6">
        <w:rPr>
          <w:rFonts w:ascii="Times New Roman" w:hAnsi="Times New Roman" w:cs="Times New Roman"/>
          <w:sz w:val="24"/>
          <w:szCs w:val="24"/>
        </w:rPr>
        <w:t xml:space="preserve">01/10/2024 </w:t>
      </w:r>
      <w:r w:rsidR="00F63BB6">
        <w:rPr>
          <w:rFonts w:ascii="Times New Roman" w:hAnsi="Times New Roman" w:cs="Times New Roman"/>
          <w:sz w:val="24"/>
          <w:szCs w:val="24"/>
        </w:rPr>
        <w:t xml:space="preserve">a </w:t>
      </w:r>
      <w:r w:rsidR="00F63BB6" w:rsidRPr="00F63BB6">
        <w:rPr>
          <w:rFonts w:ascii="Times New Roman" w:hAnsi="Times New Roman" w:cs="Times New Roman"/>
          <w:sz w:val="24"/>
          <w:szCs w:val="24"/>
        </w:rPr>
        <w:t>30/09/2025</w:t>
      </w:r>
    </w:p>
    <w:p w14:paraId="0030D05F" w14:textId="77777777" w:rsidR="00255F44" w:rsidRDefault="00255F44" w:rsidP="005A4C92">
      <w:pPr>
        <w:spacing w:line="360" w:lineRule="auto"/>
        <w:jc w:val="both"/>
        <w:rPr>
          <w:rFonts w:ascii="Times New Roman" w:hAnsi="Times New Roman" w:cs="Times New Roman"/>
          <w:b/>
          <w:bCs/>
          <w:sz w:val="24"/>
          <w:szCs w:val="24"/>
        </w:rPr>
      </w:pPr>
    </w:p>
    <w:p w14:paraId="55024B71" w14:textId="77777777" w:rsidR="00255F44" w:rsidRDefault="00255F44" w:rsidP="005A4C92">
      <w:pPr>
        <w:spacing w:line="360" w:lineRule="auto"/>
        <w:jc w:val="both"/>
        <w:rPr>
          <w:rFonts w:ascii="Times New Roman" w:hAnsi="Times New Roman" w:cs="Times New Roman"/>
          <w:b/>
          <w:bCs/>
          <w:sz w:val="24"/>
          <w:szCs w:val="24"/>
        </w:rPr>
      </w:pPr>
    </w:p>
    <w:p w14:paraId="4888A8B8" w14:textId="77777777" w:rsidR="00255F44" w:rsidRDefault="00255F44" w:rsidP="005A4C92">
      <w:pPr>
        <w:spacing w:line="360" w:lineRule="auto"/>
        <w:jc w:val="both"/>
        <w:rPr>
          <w:rFonts w:ascii="Times New Roman" w:hAnsi="Times New Roman" w:cs="Times New Roman"/>
          <w:b/>
          <w:bCs/>
          <w:sz w:val="24"/>
          <w:szCs w:val="24"/>
        </w:rPr>
      </w:pPr>
    </w:p>
    <w:p w14:paraId="2A9F1350" w14:textId="77777777" w:rsidR="00255F44" w:rsidRDefault="00255F44" w:rsidP="005A4C92">
      <w:pPr>
        <w:spacing w:line="360" w:lineRule="auto"/>
        <w:jc w:val="both"/>
        <w:rPr>
          <w:rFonts w:ascii="Times New Roman" w:hAnsi="Times New Roman" w:cs="Times New Roman"/>
          <w:b/>
          <w:bCs/>
          <w:sz w:val="24"/>
          <w:szCs w:val="24"/>
        </w:rPr>
      </w:pPr>
    </w:p>
    <w:p w14:paraId="36A9E6D1" w14:textId="77777777" w:rsidR="00255F44" w:rsidRDefault="00255F44" w:rsidP="005A4C92">
      <w:pPr>
        <w:spacing w:line="360" w:lineRule="auto"/>
        <w:jc w:val="both"/>
        <w:rPr>
          <w:rFonts w:ascii="Times New Roman" w:hAnsi="Times New Roman" w:cs="Times New Roman"/>
          <w:b/>
          <w:bCs/>
          <w:sz w:val="24"/>
          <w:szCs w:val="24"/>
        </w:rPr>
      </w:pPr>
    </w:p>
    <w:p w14:paraId="617F117D" w14:textId="77777777" w:rsidR="00255F44" w:rsidRDefault="00255F44" w:rsidP="005A4C92">
      <w:pPr>
        <w:spacing w:line="360" w:lineRule="auto"/>
        <w:jc w:val="both"/>
        <w:rPr>
          <w:rFonts w:ascii="Times New Roman" w:hAnsi="Times New Roman" w:cs="Times New Roman"/>
          <w:b/>
          <w:bCs/>
          <w:sz w:val="24"/>
          <w:szCs w:val="24"/>
        </w:rPr>
      </w:pPr>
    </w:p>
    <w:p w14:paraId="30E7E3F5" w14:textId="4A5A7545" w:rsidR="00255F44" w:rsidRDefault="00255F44" w:rsidP="00255F4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FRANCA</w:t>
      </w:r>
    </w:p>
    <w:p w14:paraId="23BD0B1C" w14:textId="265FEEC4" w:rsidR="00255F44" w:rsidRDefault="00255F44" w:rsidP="00255F4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2025</w:t>
      </w:r>
    </w:p>
    <w:p w14:paraId="2DB67553" w14:textId="4CE5EE58" w:rsidR="00584A32" w:rsidRDefault="00584A32" w:rsidP="00584A3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APRESENTAÇÃO</w:t>
      </w:r>
    </w:p>
    <w:p w14:paraId="3F7B3A0E" w14:textId="77777777" w:rsidR="00584A32" w:rsidRDefault="00584A32" w:rsidP="00584A32">
      <w:pPr>
        <w:spacing w:line="360" w:lineRule="auto"/>
        <w:jc w:val="center"/>
        <w:rPr>
          <w:rFonts w:ascii="Times New Roman" w:hAnsi="Times New Roman" w:cs="Times New Roman"/>
          <w:b/>
          <w:bCs/>
          <w:sz w:val="24"/>
          <w:szCs w:val="24"/>
        </w:rPr>
      </w:pPr>
    </w:p>
    <w:p w14:paraId="064E81B1" w14:textId="0D2E8084" w:rsidR="00584A32" w:rsidRPr="00584A32" w:rsidRDefault="00584A32" w:rsidP="00584A32">
      <w:pPr>
        <w:spacing w:line="360" w:lineRule="auto"/>
        <w:jc w:val="both"/>
        <w:rPr>
          <w:rFonts w:ascii="Times New Roman" w:hAnsi="Times New Roman" w:cs="Times New Roman"/>
          <w:sz w:val="24"/>
          <w:szCs w:val="24"/>
        </w:rPr>
      </w:pPr>
      <w:r w:rsidRPr="00584A32">
        <w:rPr>
          <w:rFonts w:ascii="Times New Roman" w:hAnsi="Times New Roman" w:cs="Times New Roman"/>
          <w:sz w:val="24"/>
          <w:szCs w:val="24"/>
        </w:rPr>
        <w:t xml:space="preserve">O presente Relatório de Iniciação Científica busca apresentar os resultados obtidos durante o desenvolvimento da pesquisa financiada pela Fundação de Amparo à Pesquisa do Estado de São Paulo (FAPESP), elaborada durante o período de 01 de </w:t>
      </w:r>
      <w:r>
        <w:rPr>
          <w:rFonts w:ascii="Times New Roman" w:hAnsi="Times New Roman" w:cs="Times New Roman"/>
          <w:sz w:val="24"/>
          <w:szCs w:val="24"/>
        </w:rPr>
        <w:t>outubro</w:t>
      </w:r>
      <w:r w:rsidRPr="00584A32">
        <w:rPr>
          <w:rFonts w:ascii="Times New Roman" w:hAnsi="Times New Roman" w:cs="Times New Roman"/>
          <w:sz w:val="24"/>
          <w:szCs w:val="24"/>
        </w:rPr>
        <w:t xml:space="preserve"> de 2024 </w:t>
      </w:r>
      <w:r>
        <w:rPr>
          <w:rFonts w:ascii="Times New Roman" w:hAnsi="Times New Roman" w:cs="Times New Roman"/>
          <w:sz w:val="24"/>
          <w:szCs w:val="24"/>
        </w:rPr>
        <w:t>a</w:t>
      </w:r>
      <w:r w:rsidRPr="00584A32">
        <w:rPr>
          <w:rFonts w:ascii="Times New Roman" w:hAnsi="Times New Roman" w:cs="Times New Roman"/>
          <w:sz w:val="24"/>
          <w:szCs w:val="24"/>
        </w:rPr>
        <w:t xml:space="preserve"> </w:t>
      </w:r>
      <w:r>
        <w:rPr>
          <w:rFonts w:ascii="Times New Roman" w:hAnsi="Times New Roman" w:cs="Times New Roman"/>
          <w:sz w:val="24"/>
          <w:szCs w:val="24"/>
        </w:rPr>
        <w:t>30</w:t>
      </w:r>
      <w:r w:rsidRPr="00584A32">
        <w:rPr>
          <w:rFonts w:ascii="Times New Roman" w:hAnsi="Times New Roman" w:cs="Times New Roman"/>
          <w:sz w:val="24"/>
          <w:szCs w:val="24"/>
        </w:rPr>
        <w:t xml:space="preserve"> de </w:t>
      </w:r>
      <w:r>
        <w:rPr>
          <w:rFonts w:ascii="Times New Roman" w:hAnsi="Times New Roman" w:cs="Times New Roman"/>
          <w:sz w:val="24"/>
          <w:szCs w:val="24"/>
        </w:rPr>
        <w:t xml:space="preserve">setembro </w:t>
      </w:r>
      <w:r w:rsidRPr="00584A32">
        <w:rPr>
          <w:rFonts w:ascii="Times New Roman" w:hAnsi="Times New Roman" w:cs="Times New Roman"/>
          <w:sz w:val="24"/>
          <w:szCs w:val="24"/>
        </w:rPr>
        <w:t xml:space="preserve">de 2025. </w:t>
      </w:r>
      <w:r w:rsidR="00AD1D7E">
        <w:rPr>
          <w:rFonts w:ascii="Times New Roman" w:hAnsi="Times New Roman" w:cs="Times New Roman"/>
          <w:sz w:val="24"/>
          <w:szCs w:val="24"/>
        </w:rPr>
        <w:t>Neste relatório, p</w:t>
      </w:r>
      <w:r>
        <w:rPr>
          <w:rFonts w:ascii="Times New Roman" w:hAnsi="Times New Roman" w:cs="Times New Roman"/>
          <w:sz w:val="24"/>
          <w:szCs w:val="24"/>
        </w:rPr>
        <w:t xml:space="preserve">rimeiramente, </w:t>
      </w:r>
      <w:r w:rsidRPr="00584A32">
        <w:rPr>
          <w:rFonts w:ascii="Times New Roman" w:hAnsi="Times New Roman" w:cs="Times New Roman"/>
          <w:sz w:val="24"/>
          <w:szCs w:val="24"/>
        </w:rPr>
        <w:t>retom</w:t>
      </w:r>
      <w:r w:rsidR="00AD1D7E">
        <w:rPr>
          <w:rFonts w:ascii="Times New Roman" w:hAnsi="Times New Roman" w:cs="Times New Roman"/>
          <w:sz w:val="24"/>
          <w:szCs w:val="24"/>
        </w:rPr>
        <w:t>ou</w:t>
      </w:r>
      <w:r w:rsidRPr="00584A32">
        <w:rPr>
          <w:rFonts w:ascii="Times New Roman" w:hAnsi="Times New Roman" w:cs="Times New Roman"/>
          <w:sz w:val="24"/>
          <w:szCs w:val="24"/>
        </w:rPr>
        <w:t xml:space="preserve">-se a proposta inicial do projeto de pesquisa, seus objetivos, as tarefas e atividades que foram realizadas durante a vigência da bolsa. Em seguida, </w:t>
      </w:r>
      <w:r w:rsidR="00AD1D7E">
        <w:rPr>
          <w:rFonts w:ascii="Times New Roman" w:hAnsi="Times New Roman" w:cs="Times New Roman"/>
          <w:sz w:val="24"/>
          <w:szCs w:val="24"/>
        </w:rPr>
        <w:t xml:space="preserve">desenvolveu-se </w:t>
      </w:r>
      <w:r w:rsidRPr="00584A32">
        <w:rPr>
          <w:rFonts w:ascii="Times New Roman" w:hAnsi="Times New Roman" w:cs="Times New Roman"/>
          <w:sz w:val="24"/>
          <w:szCs w:val="24"/>
        </w:rPr>
        <w:t xml:space="preserve">a apresentação do tema, </w:t>
      </w:r>
      <w:r w:rsidR="00AD1D7E">
        <w:rPr>
          <w:rFonts w:ascii="Times New Roman" w:hAnsi="Times New Roman" w:cs="Times New Roman"/>
          <w:sz w:val="24"/>
          <w:szCs w:val="24"/>
        </w:rPr>
        <w:t xml:space="preserve">iniciando pela </w:t>
      </w:r>
      <w:r w:rsidRPr="00584A32">
        <w:rPr>
          <w:rFonts w:ascii="Times New Roman" w:hAnsi="Times New Roman" w:cs="Times New Roman"/>
          <w:sz w:val="24"/>
          <w:szCs w:val="24"/>
        </w:rPr>
        <w:t>caracter</w:t>
      </w:r>
      <w:r w:rsidR="00AD1D7E">
        <w:rPr>
          <w:rFonts w:ascii="Times New Roman" w:hAnsi="Times New Roman" w:cs="Times New Roman"/>
          <w:sz w:val="24"/>
          <w:szCs w:val="24"/>
        </w:rPr>
        <w:t xml:space="preserve">ização e remontagem do conceito de </w:t>
      </w:r>
      <w:r w:rsidR="00AD1D7E">
        <w:rPr>
          <w:rFonts w:ascii="Times New Roman" w:hAnsi="Times New Roman" w:cs="Times New Roman"/>
          <w:i/>
          <w:iCs/>
          <w:sz w:val="24"/>
          <w:szCs w:val="24"/>
        </w:rPr>
        <w:t>ralé</w:t>
      </w:r>
      <w:r w:rsidR="00AD1D7E">
        <w:rPr>
          <w:rFonts w:ascii="Times New Roman" w:hAnsi="Times New Roman" w:cs="Times New Roman"/>
          <w:sz w:val="24"/>
          <w:szCs w:val="24"/>
        </w:rPr>
        <w:t xml:space="preserve"> brasileira</w:t>
      </w:r>
      <w:r w:rsidRPr="00584A32">
        <w:rPr>
          <w:rFonts w:ascii="Times New Roman" w:hAnsi="Times New Roman" w:cs="Times New Roman"/>
          <w:sz w:val="24"/>
          <w:szCs w:val="24"/>
        </w:rPr>
        <w:t xml:space="preserve">, </w:t>
      </w:r>
      <w:r w:rsidR="00AD1D7E">
        <w:rPr>
          <w:rFonts w:ascii="Times New Roman" w:hAnsi="Times New Roman" w:cs="Times New Roman"/>
          <w:sz w:val="24"/>
          <w:szCs w:val="24"/>
        </w:rPr>
        <w:t>a partir de</w:t>
      </w:r>
      <w:r w:rsidRPr="00584A32">
        <w:rPr>
          <w:rFonts w:ascii="Times New Roman" w:hAnsi="Times New Roman" w:cs="Times New Roman"/>
          <w:sz w:val="24"/>
          <w:szCs w:val="24"/>
        </w:rPr>
        <w:t xml:space="preserve"> Jessé Souza, e</w:t>
      </w:r>
      <w:r w:rsidR="00AD1D7E">
        <w:rPr>
          <w:rFonts w:ascii="Times New Roman" w:hAnsi="Times New Roman" w:cs="Times New Roman"/>
          <w:sz w:val="24"/>
          <w:szCs w:val="24"/>
        </w:rPr>
        <w:t>, depois estabeleceu-se a</w:t>
      </w:r>
      <w:r w:rsidR="006604A0">
        <w:rPr>
          <w:rFonts w:ascii="Times New Roman" w:hAnsi="Times New Roman" w:cs="Times New Roman"/>
          <w:sz w:val="24"/>
          <w:szCs w:val="24"/>
        </w:rPr>
        <w:t xml:space="preserve"> posição</w:t>
      </w:r>
      <w:r w:rsidRPr="00584A32">
        <w:rPr>
          <w:rFonts w:ascii="Times New Roman" w:hAnsi="Times New Roman" w:cs="Times New Roman"/>
          <w:sz w:val="24"/>
          <w:szCs w:val="24"/>
        </w:rPr>
        <w:t xml:space="preserve"> </w:t>
      </w:r>
      <w:r w:rsidR="00AD1D7E">
        <w:rPr>
          <w:rFonts w:ascii="Times New Roman" w:hAnsi="Times New Roman" w:cs="Times New Roman"/>
          <w:sz w:val="24"/>
          <w:szCs w:val="24"/>
        </w:rPr>
        <w:t xml:space="preserve">deste grupo </w:t>
      </w:r>
      <w:r w:rsidR="006604A0">
        <w:rPr>
          <w:rFonts w:ascii="Times New Roman" w:hAnsi="Times New Roman" w:cs="Times New Roman"/>
          <w:sz w:val="24"/>
          <w:szCs w:val="24"/>
        </w:rPr>
        <w:t xml:space="preserve">no que é comummente lido como </w:t>
      </w:r>
      <w:r w:rsidRPr="00584A32">
        <w:rPr>
          <w:rFonts w:ascii="Times New Roman" w:hAnsi="Times New Roman" w:cs="Times New Roman"/>
          <w:sz w:val="24"/>
          <w:szCs w:val="24"/>
        </w:rPr>
        <w:t>pobreza</w:t>
      </w:r>
      <w:r w:rsidR="00AD1D7E">
        <w:rPr>
          <w:rFonts w:ascii="Times New Roman" w:hAnsi="Times New Roman" w:cs="Times New Roman"/>
          <w:sz w:val="24"/>
          <w:szCs w:val="24"/>
        </w:rPr>
        <w:t xml:space="preserve"> – isto é, buscou-se encontrar os níveis de falta de acesso ao que foi socialmente produzido –</w:t>
      </w:r>
      <w:r w:rsidRPr="00584A32">
        <w:rPr>
          <w:rFonts w:ascii="Times New Roman" w:hAnsi="Times New Roman" w:cs="Times New Roman"/>
          <w:sz w:val="24"/>
          <w:szCs w:val="24"/>
        </w:rPr>
        <w:t xml:space="preserve"> e</w:t>
      </w:r>
      <w:r w:rsidR="006604A0">
        <w:rPr>
          <w:rFonts w:ascii="Times New Roman" w:hAnsi="Times New Roman" w:cs="Times New Roman"/>
          <w:sz w:val="24"/>
          <w:szCs w:val="24"/>
        </w:rPr>
        <w:t xml:space="preserve">m seguida, relacionou-se o conceito de </w:t>
      </w:r>
      <w:r w:rsidR="006604A0" w:rsidRPr="006604A0">
        <w:rPr>
          <w:rFonts w:ascii="Times New Roman" w:hAnsi="Times New Roman" w:cs="Times New Roman"/>
          <w:i/>
          <w:iCs/>
          <w:sz w:val="24"/>
          <w:szCs w:val="24"/>
        </w:rPr>
        <w:t>ralé</w:t>
      </w:r>
      <w:r w:rsidRPr="006604A0">
        <w:rPr>
          <w:rFonts w:ascii="Times New Roman" w:hAnsi="Times New Roman" w:cs="Times New Roman"/>
          <w:i/>
          <w:iCs/>
          <w:sz w:val="24"/>
          <w:szCs w:val="24"/>
        </w:rPr>
        <w:t xml:space="preserve"> </w:t>
      </w:r>
      <w:r w:rsidR="006604A0">
        <w:rPr>
          <w:rFonts w:ascii="Times New Roman" w:hAnsi="Times New Roman" w:cs="Times New Roman"/>
          <w:sz w:val="24"/>
          <w:szCs w:val="24"/>
        </w:rPr>
        <w:t>a</w:t>
      </w:r>
      <w:r w:rsidRPr="00584A32">
        <w:rPr>
          <w:rFonts w:ascii="Times New Roman" w:hAnsi="Times New Roman" w:cs="Times New Roman"/>
          <w:sz w:val="24"/>
          <w:szCs w:val="24"/>
        </w:rPr>
        <w:t>o</w:t>
      </w:r>
      <w:r w:rsidR="006604A0">
        <w:rPr>
          <w:rFonts w:ascii="Times New Roman" w:hAnsi="Times New Roman" w:cs="Times New Roman"/>
          <w:sz w:val="24"/>
          <w:szCs w:val="24"/>
        </w:rPr>
        <w:t xml:space="preserve"> de</w:t>
      </w:r>
      <w:r w:rsidRPr="00584A32">
        <w:rPr>
          <w:rFonts w:ascii="Times New Roman" w:hAnsi="Times New Roman" w:cs="Times New Roman"/>
          <w:sz w:val="24"/>
          <w:szCs w:val="24"/>
        </w:rPr>
        <w:t xml:space="preserve"> </w:t>
      </w:r>
      <w:r w:rsidRPr="00AD1D7E">
        <w:rPr>
          <w:rFonts w:ascii="Times New Roman" w:hAnsi="Times New Roman" w:cs="Times New Roman"/>
          <w:i/>
          <w:iCs/>
          <w:sz w:val="24"/>
          <w:szCs w:val="24"/>
        </w:rPr>
        <w:t>sofrimento social</w:t>
      </w:r>
      <w:r w:rsidR="00AD1D7E">
        <w:rPr>
          <w:rFonts w:ascii="Times New Roman" w:hAnsi="Times New Roman" w:cs="Times New Roman"/>
          <w:sz w:val="24"/>
          <w:szCs w:val="24"/>
        </w:rPr>
        <w:t xml:space="preserve"> – ou seja, quais os níveis de sofrimento social </w:t>
      </w:r>
      <w:r w:rsidR="00710E51">
        <w:rPr>
          <w:rFonts w:ascii="Times New Roman" w:hAnsi="Times New Roman" w:cs="Times New Roman"/>
          <w:sz w:val="24"/>
          <w:szCs w:val="24"/>
        </w:rPr>
        <w:t xml:space="preserve">que a </w:t>
      </w:r>
      <w:r w:rsidR="00AD1D7E" w:rsidRPr="00AD1D7E">
        <w:rPr>
          <w:rFonts w:ascii="Times New Roman" w:hAnsi="Times New Roman" w:cs="Times New Roman"/>
          <w:i/>
          <w:iCs/>
          <w:sz w:val="24"/>
          <w:szCs w:val="24"/>
        </w:rPr>
        <w:t xml:space="preserve">ralé </w:t>
      </w:r>
      <w:r w:rsidR="00AD1D7E">
        <w:rPr>
          <w:rFonts w:ascii="Times New Roman" w:hAnsi="Times New Roman" w:cs="Times New Roman"/>
          <w:sz w:val="24"/>
          <w:szCs w:val="24"/>
        </w:rPr>
        <w:t>está exposta</w:t>
      </w:r>
      <w:r w:rsidR="00710E51">
        <w:rPr>
          <w:rFonts w:ascii="Times New Roman" w:hAnsi="Times New Roman" w:cs="Times New Roman"/>
          <w:sz w:val="24"/>
          <w:szCs w:val="24"/>
        </w:rPr>
        <w:t xml:space="preserve">. Por fim, </w:t>
      </w:r>
      <w:r w:rsidRPr="00584A32">
        <w:rPr>
          <w:rFonts w:ascii="Times New Roman" w:hAnsi="Times New Roman" w:cs="Times New Roman"/>
          <w:sz w:val="24"/>
          <w:szCs w:val="24"/>
        </w:rPr>
        <w:t>exp</w:t>
      </w:r>
      <w:r w:rsidR="00710E51">
        <w:rPr>
          <w:rFonts w:ascii="Times New Roman" w:hAnsi="Times New Roman" w:cs="Times New Roman"/>
          <w:sz w:val="24"/>
          <w:szCs w:val="24"/>
        </w:rPr>
        <w:t>ôs-se</w:t>
      </w:r>
      <w:r w:rsidRPr="00584A32">
        <w:rPr>
          <w:rFonts w:ascii="Times New Roman" w:hAnsi="Times New Roman" w:cs="Times New Roman"/>
          <w:sz w:val="24"/>
          <w:szCs w:val="24"/>
        </w:rPr>
        <w:t xml:space="preserve"> os resultados obtidos ao longo do desenvolvimento do trabalho</w:t>
      </w:r>
      <w:r w:rsidR="00F23AA8">
        <w:rPr>
          <w:rFonts w:ascii="Times New Roman" w:hAnsi="Times New Roman" w:cs="Times New Roman"/>
          <w:sz w:val="24"/>
          <w:szCs w:val="24"/>
        </w:rPr>
        <w:t xml:space="preserve"> durante todo o período de vigência da bolsa.</w:t>
      </w:r>
    </w:p>
    <w:p w14:paraId="163A76B3" w14:textId="77777777" w:rsidR="00584A32" w:rsidRDefault="00584A32" w:rsidP="005A4C92">
      <w:pPr>
        <w:spacing w:line="360" w:lineRule="auto"/>
        <w:jc w:val="both"/>
        <w:rPr>
          <w:rFonts w:ascii="Times New Roman" w:hAnsi="Times New Roman" w:cs="Times New Roman"/>
          <w:b/>
          <w:bCs/>
          <w:sz w:val="24"/>
          <w:szCs w:val="24"/>
        </w:rPr>
      </w:pPr>
    </w:p>
    <w:p w14:paraId="00A3352A" w14:textId="77777777" w:rsidR="00584A32" w:rsidRDefault="00584A32" w:rsidP="005A4C92">
      <w:pPr>
        <w:spacing w:line="360" w:lineRule="auto"/>
        <w:jc w:val="both"/>
        <w:rPr>
          <w:rFonts w:ascii="Times New Roman" w:hAnsi="Times New Roman" w:cs="Times New Roman"/>
          <w:b/>
          <w:bCs/>
          <w:sz w:val="24"/>
          <w:szCs w:val="24"/>
        </w:rPr>
      </w:pPr>
    </w:p>
    <w:p w14:paraId="4BB584B8" w14:textId="77777777" w:rsidR="00584A32" w:rsidRDefault="00584A32" w:rsidP="005A4C92">
      <w:pPr>
        <w:spacing w:line="360" w:lineRule="auto"/>
        <w:jc w:val="both"/>
        <w:rPr>
          <w:rFonts w:ascii="Times New Roman" w:hAnsi="Times New Roman" w:cs="Times New Roman"/>
          <w:b/>
          <w:bCs/>
          <w:sz w:val="24"/>
          <w:szCs w:val="24"/>
        </w:rPr>
      </w:pPr>
    </w:p>
    <w:p w14:paraId="6B288080" w14:textId="77777777" w:rsidR="00584A32" w:rsidRDefault="00584A32" w:rsidP="005A4C92">
      <w:pPr>
        <w:spacing w:line="360" w:lineRule="auto"/>
        <w:jc w:val="both"/>
        <w:rPr>
          <w:rFonts w:ascii="Times New Roman" w:hAnsi="Times New Roman" w:cs="Times New Roman"/>
          <w:b/>
          <w:bCs/>
          <w:sz w:val="24"/>
          <w:szCs w:val="24"/>
        </w:rPr>
      </w:pPr>
    </w:p>
    <w:p w14:paraId="2C77EEBE" w14:textId="77777777" w:rsidR="00554F39" w:rsidRDefault="00554F39" w:rsidP="005A4C92">
      <w:pPr>
        <w:spacing w:line="360" w:lineRule="auto"/>
        <w:jc w:val="both"/>
        <w:rPr>
          <w:rFonts w:ascii="Times New Roman" w:hAnsi="Times New Roman" w:cs="Times New Roman"/>
          <w:sz w:val="24"/>
          <w:szCs w:val="24"/>
        </w:rPr>
      </w:pPr>
    </w:p>
    <w:p w14:paraId="4A6D33E6" w14:textId="77777777" w:rsidR="00270383" w:rsidRDefault="00270383" w:rsidP="005A4C92">
      <w:pPr>
        <w:spacing w:line="360" w:lineRule="auto"/>
        <w:jc w:val="both"/>
        <w:rPr>
          <w:rFonts w:ascii="Times New Roman" w:hAnsi="Times New Roman" w:cs="Times New Roman"/>
          <w:sz w:val="24"/>
          <w:szCs w:val="24"/>
        </w:rPr>
      </w:pPr>
    </w:p>
    <w:p w14:paraId="1BCD96D7" w14:textId="77777777" w:rsidR="00270383" w:rsidRDefault="00270383" w:rsidP="005A4C92">
      <w:pPr>
        <w:spacing w:line="360" w:lineRule="auto"/>
        <w:jc w:val="both"/>
        <w:rPr>
          <w:rFonts w:ascii="Times New Roman" w:hAnsi="Times New Roman" w:cs="Times New Roman"/>
          <w:sz w:val="24"/>
          <w:szCs w:val="24"/>
        </w:rPr>
      </w:pPr>
    </w:p>
    <w:p w14:paraId="2F75FD26" w14:textId="77777777" w:rsidR="00270383" w:rsidRDefault="00270383" w:rsidP="005A4C92">
      <w:pPr>
        <w:spacing w:line="360" w:lineRule="auto"/>
        <w:jc w:val="both"/>
        <w:rPr>
          <w:rFonts w:ascii="Times New Roman" w:hAnsi="Times New Roman" w:cs="Times New Roman"/>
          <w:sz w:val="24"/>
          <w:szCs w:val="24"/>
        </w:rPr>
      </w:pPr>
    </w:p>
    <w:p w14:paraId="54554B16" w14:textId="77777777" w:rsidR="00270383" w:rsidRDefault="00270383" w:rsidP="005A4C92">
      <w:pPr>
        <w:spacing w:line="360" w:lineRule="auto"/>
        <w:jc w:val="both"/>
        <w:rPr>
          <w:rFonts w:ascii="Times New Roman" w:hAnsi="Times New Roman" w:cs="Times New Roman"/>
          <w:sz w:val="24"/>
          <w:szCs w:val="24"/>
        </w:rPr>
      </w:pPr>
    </w:p>
    <w:p w14:paraId="7B2F61EB" w14:textId="77777777" w:rsidR="00270383" w:rsidRDefault="00270383" w:rsidP="005A4C92">
      <w:pPr>
        <w:spacing w:line="360" w:lineRule="auto"/>
        <w:jc w:val="both"/>
        <w:rPr>
          <w:rFonts w:ascii="Times New Roman" w:hAnsi="Times New Roman" w:cs="Times New Roman"/>
          <w:sz w:val="24"/>
          <w:szCs w:val="24"/>
        </w:rPr>
      </w:pPr>
    </w:p>
    <w:p w14:paraId="324B43A3" w14:textId="77777777" w:rsidR="00270383" w:rsidRDefault="00270383" w:rsidP="005A4C92">
      <w:pPr>
        <w:spacing w:line="360" w:lineRule="auto"/>
        <w:jc w:val="both"/>
        <w:rPr>
          <w:rFonts w:ascii="Times New Roman" w:hAnsi="Times New Roman" w:cs="Times New Roman"/>
          <w:sz w:val="24"/>
          <w:szCs w:val="24"/>
        </w:rPr>
      </w:pPr>
    </w:p>
    <w:p w14:paraId="066B2209" w14:textId="77777777" w:rsidR="00270383" w:rsidRDefault="00270383" w:rsidP="005A4C92">
      <w:pPr>
        <w:spacing w:line="360" w:lineRule="auto"/>
        <w:jc w:val="both"/>
        <w:rPr>
          <w:rFonts w:ascii="Times New Roman" w:hAnsi="Times New Roman" w:cs="Times New Roman"/>
          <w:sz w:val="24"/>
          <w:szCs w:val="24"/>
        </w:rPr>
      </w:pPr>
    </w:p>
    <w:p w14:paraId="5728FC9C" w14:textId="77777777" w:rsidR="00270383" w:rsidRDefault="00270383" w:rsidP="005A4C92">
      <w:pPr>
        <w:spacing w:line="360" w:lineRule="auto"/>
        <w:jc w:val="both"/>
        <w:rPr>
          <w:rFonts w:ascii="Times New Roman" w:hAnsi="Times New Roman" w:cs="Times New Roman"/>
          <w:sz w:val="24"/>
          <w:szCs w:val="24"/>
        </w:rPr>
      </w:pPr>
    </w:p>
    <w:p w14:paraId="10751ADB" w14:textId="4CB3B76C" w:rsidR="00270383" w:rsidRDefault="004769A4" w:rsidP="004769A4">
      <w:pPr>
        <w:pStyle w:val="PargrafodaLista"/>
        <w:numPr>
          <w:ilvl w:val="0"/>
          <w:numId w:val="3"/>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RESUMO DO PROJETO INICIAL</w:t>
      </w:r>
    </w:p>
    <w:p w14:paraId="68F057B5" w14:textId="63DCDB16" w:rsidR="006025A1" w:rsidRPr="006025A1" w:rsidRDefault="004769A4" w:rsidP="006025A1">
      <w:pPr>
        <w:spacing w:line="360" w:lineRule="auto"/>
        <w:jc w:val="both"/>
        <w:rPr>
          <w:rFonts w:ascii="Times New Roman" w:hAnsi="Times New Roman" w:cs="Times New Roman"/>
          <w:i/>
          <w:iCs/>
          <w:sz w:val="24"/>
          <w:szCs w:val="24"/>
        </w:rPr>
      </w:pPr>
      <w:r w:rsidRPr="004769A4">
        <w:rPr>
          <w:rFonts w:ascii="Times New Roman" w:hAnsi="Times New Roman" w:cs="Times New Roman"/>
          <w:sz w:val="24"/>
          <w:szCs w:val="24"/>
        </w:rPr>
        <w:t>O projeto de pesquisa do qual o presente relatório se desenvolveu (nº</w:t>
      </w:r>
      <w:r>
        <w:rPr>
          <w:rFonts w:ascii="Times New Roman" w:hAnsi="Times New Roman" w:cs="Times New Roman"/>
          <w:sz w:val="24"/>
          <w:szCs w:val="24"/>
        </w:rPr>
        <w:t>2024/15163-7</w:t>
      </w:r>
      <w:r w:rsidRPr="004769A4">
        <w:rPr>
          <w:rFonts w:ascii="Times New Roman" w:hAnsi="Times New Roman" w:cs="Times New Roman"/>
          <w:sz w:val="24"/>
          <w:szCs w:val="24"/>
        </w:rPr>
        <w:t xml:space="preserve">) objetiva contemplar os tópicos do eixo dois (2) da Bolsa como Item Orçamentário (BCO) referente ao tema </w:t>
      </w:r>
      <w:r w:rsidRPr="004769A4">
        <w:rPr>
          <w:rFonts w:ascii="Times New Roman" w:hAnsi="Times New Roman" w:cs="Times New Roman"/>
          <w:i/>
          <w:iCs/>
          <w:sz w:val="24"/>
          <w:szCs w:val="24"/>
        </w:rPr>
        <w:t>Crítica da pobreza como objeto da filosofia social</w:t>
      </w:r>
      <w:r w:rsidRPr="004769A4">
        <w:rPr>
          <w:rFonts w:ascii="Times New Roman" w:hAnsi="Times New Roman" w:cs="Times New Roman"/>
          <w:sz w:val="24"/>
          <w:szCs w:val="24"/>
        </w:rPr>
        <w:t xml:space="preserve">. Visa-se promover uma </w:t>
      </w:r>
      <w:r>
        <w:rPr>
          <w:rFonts w:ascii="Times New Roman" w:hAnsi="Times New Roman" w:cs="Times New Roman"/>
          <w:sz w:val="24"/>
          <w:szCs w:val="24"/>
        </w:rPr>
        <w:t xml:space="preserve">incursão </w:t>
      </w:r>
      <w:r w:rsidRPr="004769A4">
        <w:rPr>
          <w:rFonts w:ascii="Times New Roman" w:hAnsi="Times New Roman" w:cs="Times New Roman"/>
          <w:sz w:val="24"/>
          <w:szCs w:val="24"/>
        </w:rPr>
        <w:t>nos trabalhos de Jessé Souza, com especial atenção voltada para</w:t>
      </w:r>
      <w:r>
        <w:rPr>
          <w:rFonts w:ascii="Times New Roman" w:hAnsi="Times New Roman" w:cs="Times New Roman"/>
          <w:sz w:val="24"/>
          <w:szCs w:val="24"/>
        </w:rPr>
        <w:t xml:space="preserve"> a obra</w:t>
      </w:r>
      <w:r>
        <w:rPr>
          <w:rFonts w:ascii="Times New Roman" w:hAnsi="Times New Roman" w:cs="Times New Roman"/>
          <w:i/>
          <w:iCs/>
          <w:sz w:val="24"/>
          <w:szCs w:val="24"/>
        </w:rPr>
        <w:t xml:space="preserve"> Ralé brasileira: quem é e como vive </w:t>
      </w:r>
      <w:r w:rsidRPr="004769A4">
        <w:rPr>
          <w:rFonts w:ascii="Times New Roman" w:hAnsi="Times New Roman" w:cs="Times New Roman"/>
          <w:sz w:val="24"/>
          <w:szCs w:val="24"/>
        </w:rPr>
        <w:t>(20</w:t>
      </w:r>
      <w:r>
        <w:rPr>
          <w:rFonts w:ascii="Times New Roman" w:hAnsi="Times New Roman" w:cs="Times New Roman"/>
          <w:sz w:val="24"/>
          <w:szCs w:val="24"/>
        </w:rPr>
        <w:t>09</w:t>
      </w:r>
      <w:r w:rsidRPr="004769A4">
        <w:rPr>
          <w:rFonts w:ascii="Times New Roman" w:hAnsi="Times New Roman" w:cs="Times New Roman"/>
          <w:sz w:val="24"/>
          <w:szCs w:val="24"/>
        </w:rPr>
        <w:t>). Nesse sentido, o objetivo principal d</w:t>
      </w:r>
      <w:r>
        <w:rPr>
          <w:rFonts w:ascii="Times New Roman" w:hAnsi="Times New Roman" w:cs="Times New Roman"/>
          <w:sz w:val="24"/>
          <w:szCs w:val="24"/>
        </w:rPr>
        <w:t>esta</w:t>
      </w:r>
      <w:r w:rsidRPr="004769A4">
        <w:rPr>
          <w:rFonts w:ascii="Times New Roman" w:hAnsi="Times New Roman" w:cs="Times New Roman"/>
          <w:sz w:val="24"/>
          <w:szCs w:val="24"/>
        </w:rPr>
        <w:t xml:space="preserve"> pesquisa é, por meio do trabalho citado, responder </w:t>
      </w:r>
      <w:r w:rsidR="006025A1" w:rsidRPr="004769A4">
        <w:rPr>
          <w:rFonts w:ascii="Times New Roman" w:hAnsi="Times New Roman" w:cs="Times New Roman"/>
          <w:sz w:val="24"/>
          <w:szCs w:val="24"/>
        </w:rPr>
        <w:t>à</w:t>
      </w:r>
      <w:r w:rsidRPr="004769A4">
        <w:rPr>
          <w:rFonts w:ascii="Times New Roman" w:hAnsi="Times New Roman" w:cs="Times New Roman"/>
          <w:sz w:val="24"/>
          <w:szCs w:val="24"/>
        </w:rPr>
        <w:t xml:space="preserve"> </w:t>
      </w:r>
      <w:r w:rsidR="006604A0">
        <w:rPr>
          <w:rFonts w:ascii="Times New Roman" w:hAnsi="Times New Roman" w:cs="Times New Roman"/>
          <w:sz w:val="24"/>
          <w:szCs w:val="24"/>
        </w:rPr>
        <w:t xml:space="preserve">pergunta </w:t>
      </w:r>
      <w:r w:rsidRPr="004769A4">
        <w:rPr>
          <w:rFonts w:ascii="Times New Roman" w:hAnsi="Times New Roman" w:cs="Times New Roman"/>
          <w:sz w:val="24"/>
          <w:szCs w:val="24"/>
        </w:rPr>
        <w:t xml:space="preserve">central do </w:t>
      </w:r>
      <w:r>
        <w:rPr>
          <w:rFonts w:ascii="Times New Roman" w:hAnsi="Times New Roman" w:cs="Times New Roman"/>
          <w:sz w:val="24"/>
          <w:szCs w:val="24"/>
        </w:rPr>
        <w:t>eixo</w:t>
      </w:r>
      <w:r w:rsidR="006025A1">
        <w:rPr>
          <w:rFonts w:ascii="Times New Roman" w:hAnsi="Times New Roman" w:cs="Times New Roman"/>
          <w:sz w:val="24"/>
          <w:szCs w:val="24"/>
        </w:rPr>
        <w:t xml:space="preserve"> em questão</w:t>
      </w:r>
      <w:r>
        <w:rPr>
          <w:rFonts w:ascii="Times New Roman" w:hAnsi="Times New Roman" w:cs="Times New Roman"/>
          <w:sz w:val="24"/>
          <w:szCs w:val="24"/>
        </w:rPr>
        <w:t>, a saber,</w:t>
      </w:r>
      <w:r w:rsidRPr="004769A4">
        <w:rPr>
          <w:rFonts w:ascii="Times New Roman" w:hAnsi="Times New Roman" w:cs="Times New Roman"/>
          <w:sz w:val="24"/>
          <w:szCs w:val="24"/>
        </w:rPr>
        <w:t xml:space="preserve"> </w:t>
      </w:r>
      <w:r w:rsidR="00D615F1">
        <w:rPr>
          <w:rFonts w:ascii="Times New Roman" w:hAnsi="Times New Roman" w:cs="Times New Roman"/>
          <w:i/>
          <w:iCs/>
          <w:sz w:val="24"/>
          <w:szCs w:val="24"/>
        </w:rPr>
        <w:t>q</w:t>
      </w:r>
      <w:r w:rsidRPr="004769A4">
        <w:rPr>
          <w:rFonts w:ascii="Times New Roman" w:hAnsi="Times New Roman" w:cs="Times New Roman"/>
          <w:i/>
          <w:iCs/>
          <w:sz w:val="24"/>
          <w:szCs w:val="24"/>
        </w:rPr>
        <w:t xml:space="preserve">uais os níveis de falta de acesso ao que foi socialmente produzido e quais as principais formas de sofrimento social podem ser encontrados a partir da caracterização do </w:t>
      </w:r>
      <w:r w:rsidRPr="006025A1">
        <w:rPr>
          <w:rFonts w:ascii="Times New Roman" w:hAnsi="Times New Roman" w:cs="Times New Roman"/>
          <w:i/>
          <w:iCs/>
          <w:sz w:val="24"/>
          <w:szCs w:val="24"/>
        </w:rPr>
        <w:t xml:space="preserve">conceito de ralé? </w:t>
      </w:r>
    </w:p>
    <w:p w14:paraId="2AD9E3A4" w14:textId="03FEDC2E" w:rsidR="006025A1" w:rsidRPr="006025A1" w:rsidRDefault="006025A1" w:rsidP="006025A1">
      <w:pPr>
        <w:spacing w:line="360" w:lineRule="auto"/>
        <w:ind w:firstLine="708"/>
        <w:jc w:val="both"/>
        <w:rPr>
          <w:rFonts w:ascii="Times New Roman" w:hAnsi="Times New Roman" w:cs="Times New Roman"/>
          <w:sz w:val="24"/>
          <w:szCs w:val="24"/>
        </w:rPr>
      </w:pPr>
      <w:r w:rsidRPr="006025A1">
        <w:rPr>
          <w:rFonts w:ascii="Times New Roman" w:hAnsi="Times New Roman"/>
          <w:sz w:val="24"/>
          <w:szCs w:val="24"/>
          <w:u w:color="FF644E"/>
          <w:shd w:val="clear" w:color="auto" w:fill="FFFFFF"/>
        </w:rPr>
        <w:t>De acordo com Jessé Souza, há uma parte da sociedade brasileira (1/3</w:t>
      </w:r>
      <w:r>
        <w:rPr>
          <w:rFonts w:ascii="Times New Roman" w:hAnsi="Times New Roman"/>
          <w:sz w:val="24"/>
          <w:szCs w:val="24"/>
          <w:u w:color="FF644E"/>
          <w:shd w:val="clear" w:color="auto" w:fill="FFFFFF"/>
        </w:rPr>
        <w:t>,</w:t>
      </w:r>
      <w:r w:rsidRPr="006025A1">
        <w:rPr>
          <w:rFonts w:ascii="Times New Roman" w:hAnsi="Times New Roman"/>
          <w:sz w:val="24"/>
          <w:szCs w:val="24"/>
          <w:u w:color="FF644E"/>
          <w:shd w:val="clear" w:color="auto" w:fill="FFFFFF"/>
        </w:rPr>
        <w:t xml:space="preserve"> segundo o autor) que pode ser pensada como</w:t>
      </w:r>
      <w:r>
        <w:rPr>
          <w:rFonts w:ascii="Times New Roman" w:hAnsi="Times New Roman"/>
          <w:sz w:val="24"/>
          <w:szCs w:val="24"/>
          <w:u w:color="FF644E"/>
          <w:shd w:val="clear" w:color="auto" w:fill="FFFFFF"/>
        </w:rPr>
        <w:t xml:space="preserve"> a</w:t>
      </w:r>
      <w:r w:rsidRPr="006025A1">
        <w:rPr>
          <w:rFonts w:ascii="Times New Roman" w:hAnsi="Times New Roman"/>
          <w:sz w:val="24"/>
          <w:szCs w:val="24"/>
          <w:u w:color="FF644E"/>
          <w:shd w:val="clear" w:color="auto" w:fill="FFFFFF"/>
        </w:rPr>
        <w:t xml:space="preserve"> “classe social condenada ao fracasso” (S</w:t>
      </w:r>
      <w:r>
        <w:rPr>
          <w:rFonts w:ascii="Times New Roman" w:hAnsi="Times New Roman"/>
          <w:sz w:val="24"/>
          <w:szCs w:val="24"/>
          <w:u w:color="FF644E"/>
          <w:shd w:val="clear" w:color="auto" w:fill="FFFFFF"/>
        </w:rPr>
        <w:t>ouza</w:t>
      </w:r>
      <w:r w:rsidRPr="006025A1">
        <w:rPr>
          <w:rFonts w:ascii="Times New Roman" w:hAnsi="Times New Roman"/>
          <w:sz w:val="24"/>
          <w:szCs w:val="24"/>
          <w:u w:color="FF644E"/>
          <w:shd w:val="clear" w:color="auto" w:fill="FFFFFF"/>
        </w:rPr>
        <w:t>, 2009, p. 121). Essa fr</w:t>
      </w:r>
      <w:r>
        <w:rPr>
          <w:rFonts w:ascii="Times New Roman" w:hAnsi="Times New Roman"/>
          <w:sz w:val="24"/>
          <w:szCs w:val="24"/>
          <w:u w:color="FF644E"/>
          <w:shd w:val="clear" w:color="auto" w:fill="FFFFFF"/>
        </w:rPr>
        <w:t>anja</w:t>
      </w:r>
      <w:r w:rsidRPr="006025A1">
        <w:rPr>
          <w:rFonts w:ascii="Times New Roman" w:hAnsi="Times New Roman"/>
          <w:sz w:val="24"/>
          <w:szCs w:val="24"/>
          <w:u w:color="FF644E"/>
          <w:shd w:val="clear" w:color="auto" w:fill="FFFFFF"/>
        </w:rPr>
        <w:t xml:space="preserve"> d</w:t>
      </w:r>
      <w:r>
        <w:rPr>
          <w:rFonts w:ascii="Times New Roman" w:hAnsi="Times New Roman"/>
          <w:sz w:val="24"/>
          <w:szCs w:val="24"/>
          <w:u w:color="FF644E"/>
          <w:shd w:val="clear" w:color="auto" w:fill="FFFFFF"/>
        </w:rPr>
        <w:t>a</w:t>
      </w:r>
      <w:r w:rsidRPr="006025A1">
        <w:rPr>
          <w:rFonts w:ascii="Times New Roman" w:hAnsi="Times New Roman"/>
          <w:sz w:val="24"/>
          <w:szCs w:val="24"/>
          <w:u w:color="FF644E"/>
          <w:shd w:val="clear" w:color="auto" w:fill="FFFFFF"/>
        </w:rPr>
        <w:t xml:space="preserve"> classe </w:t>
      </w:r>
      <w:r>
        <w:rPr>
          <w:rFonts w:ascii="Times New Roman" w:hAnsi="Times New Roman"/>
          <w:sz w:val="24"/>
          <w:szCs w:val="24"/>
          <w:u w:color="FF644E"/>
          <w:shd w:val="clear" w:color="auto" w:fill="FFFFFF"/>
        </w:rPr>
        <w:t xml:space="preserve">trabalhadora </w:t>
      </w:r>
      <w:r w:rsidRPr="006025A1">
        <w:rPr>
          <w:rFonts w:ascii="Times New Roman" w:hAnsi="Times New Roman"/>
          <w:sz w:val="24"/>
          <w:szCs w:val="24"/>
          <w:u w:color="FF644E"/>
          <w:shd w:val="clear" w:color="auto" w:fill="FFFFFF"/>
        </w:rPr>
        <w:t xml:space="preserve">está “abaixo dos princípios de dignidade e expressivismo, condenada a ser […] apenas </w:t>
      </w:r>
      <w:r>
        <w:rPr>
          <w:rFonts w:ascii="Times New Roman" w:hAnsi="Times New Roman"/>
          <w:sz w:val="24"/>
          <w:szCs w:val="24"/>
          <w:u w:color="FF644E"/>
          <w:shd w:val="clear" w:color="auto" w:fill="FFFFFF"/>
        </w:rPr>
        <w:t>‘</w:t>
      </w:r>
      <w:r w:rsidRPr="006025A1">
        <w:rPr>
          <w:rFonts w:ascii="Times New Roman" w:hAnsi="Times New Roman"/>
          <w:sz w:val="24"/>
          <w:szCs w:val="24"/>
          <w:u w:color="FF644E"/>
          <w:shd w:val="clear" w:color="auto" w:fill="FFFFFF"/>
        </w:rPr>
        <w:t>corpo</w:t>
      </w:r>
      <w:r>
        <w:rPr>
          <w:rFonts w:ascii="Times New Roman" w:hAnsi="Times New Roman"/>
          <w:sz w:val="24"/>
          <w:szCs w:val="24"/>
          <w:u w:color="FF644E"/>
          <w:shd w:val="clear" w:color="auto" w:fill="FFFFFF"/>
        </w:rPr>
        <w:t>’</w:t>
      </w:r>
      <w:r w:rsidRPr="006025A1">
        <w:rPr>
          <w:rFonts w:ascii="Times New Roman" w:hAnsi="Times New Roman"/>
          <w:sz w:val="24"/>
          <w:szCs w:val="24"/>
          <w:u w:color="FF644E"/>
          <w:shd w:val="clear" w:color="auto" w:fill="FFFFFF"/>
        </w:rPr>
        <w:t>, mal pago e explorado, e por conta disso é objetivamente desprezada e não reconhecida por todas as outras classes que compõem nossa sociedade” (S</w:t>
      </w:r>
      <w:r>
        <w:rPr>
          <w:rFonts w:ascii="Times New Roman" w:hAnsi="Times New Roman"/>
          <w:sz w:val="24"/>
          <w:szCs w:val="24"/>
          <w:u w:color="FF644E"/>
          <w:shd w:val="clear" w:color="auto" w:fill="FFFFFF"/>
        </w:rPr>
        <w:t>ouza</w:t>
      </w:r>
      <w:r w:rsidRPr="006025A1">
        <w:rPr>
          <w:rFonts w:ascii="Times New Roman" w:hAnsi="Times New Roman"/>
          <w:sz w:val="24"/>
          <w:szCs w:val="24"/>
          <w:u w:color="FF644E"/>
          <w:shd w:val="clear" w:color="auto" w:fill="FFFFFF"/>
        </w:rPr>
        <w:t xml:space="preserve">, 2009, p. 122). Essa fração da sociedade brasileira é conceitualmente descrita por Souza como </w:t>
      </w:r>
      <w:r w:rsidRPr="006025A1">
        <w:rPr>
          <w:rFonts w:ascii="Times New Roman" w:hAnsi="Times New Roman"/>
          <w:i/>
          <w:iCs/>
          <w:sz w:val="24"/>
          <w:szCs w:val="24"/>
          <w:u w:color="FF644E"/>
          <w:shd w:val="clear" w:color="auto" w:fill="FFFFFF"/>
        </w:rPr>
        <w:t>ralé.</w:t>
      </w:r>
    </w:p>
    <w:p w14:paraId="613BA76B" w14:textId="7A6FCF21" w:rsidR="004769A4" w:rsidRPr="006A6E51" w:rsidRDefault="006025A1" w:rsidP="006025A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Nesse cenário</w:t>
      </w:r>
      <w:r w:rsidR="004769A4" w:rsidRPr="004769A4">
        <w:rPr>
          <w:rFonts w:ascii="Times New Roman" w:hAnsi="Times New Roman" w:cs="Times New Roman"/>
          <w:sz w:val="24"/>
          <w:szCs w:val="24"/>
        </w:rPr>
        <w:t>, o trabalho se divide em três principais momentos: (1) análise da obra</w:t>
      </w:r>
      <w:r>
        <w:rPr>
          <w:rFonts w:ascii="Times New Roman" w:hAnsi="Times New Roman" w:cs="Times New Roman"/>
          <w:i/>
          <w:iCs/>
          <w:sz w:val="24"/>
          <w:szCs w:val="24"/>
        </w:rPr>
        <w:t xml:space="preserve"> Ralé brasileira: quem é e como vive</w:t>
      </w:r>
      <w:r w:rsidR="004769A4" w:rsidRPr="004769A4">
        <w:rPr>
          <w:rFonts w:ascii="Times New Roman" w:hAnsi="Times New Roman" w:cs="Times New Roman"/>
          <w:sz w:val="24"/>
          <w:szCs w:val="24"/>
        </w:rPr>
        <w:t xml:space="preserve">, </w:t>
      </w:r>
      <w:r>
        <w:rPr>
          <w:rFonts w:ascii="Times New Roman" w:hAnsi="Times New Roman" w:cs="Times New Roman"/>
          <w:sz w:val="24"/>
          <w:szCs w:val="24"/>
        </w:rPr>
        <w:t xml:space="preserve">remontando o conceito de </w:t>
      </w:r>
      <w:r w:rsidRPr="006025A1">
        <w:rPr>
          <w:rFonts w:ascii="Times New Roman" w:hAnsi="Times New Roman" w:cs="Times New Roman"/>
          <w:i/>
          <w:iCs/>
          <w:sz w:val="24"/>
          <w:szCs w:val="24"/>
        </w:rPr>
        <w:t>ralé</w:t>
      </w:r>
      <w:r w:rsidR="006A6E51">
        <w:rPr>
          <w:rFonts w:ascii="Times New Roman" w:hAnsi="Times New Roman" w:cs="Times New Roman"/>
          <w:sz w:val="24"/>
          <w:szCs w:val="24"/>
        </w:rPr>
        <w:t xml:space="preserve">; </w:t>
      </w:r>
      <w:r w:rsidR="004769A4" w:rsidRPr="004769A4">
        <w:rPr>
          <w:rFonts w:ascii="Times New Roman" w:hAnsi="Times New Roman" w:cs="Times New Roman"/>
          <w:sz w:val="24"/>
          <w:szCs w:val="24"/>
        </w:rPr>
        <w:t xml:space="preserve">(2) exposição sobre o </w:t>
      </w:r>
      <w:r w:rsidR="004769A4" w:rsidRPr="006A6E51">
        <w:rPr>
          <w:rFonts w:ascii="Times New Roman" w:hAnsi="Times New Roman" w:cs="Times New Roman"/>
          <w:i/>
          <w:iCs/>
          <w:sz w:val="24"/>
          <w:szCs w:val="24"/>
        </w:rPr>
        <w:t>sofrimento social</w:t>
      </w:r>
      <w:r w:rsidR="004769A4" w:rsidRPr="004769A4">
        <w:rPr>
          <w:rFonts w:ascii="Times New Roman" w:hAnsi="Times New Roman" w:cs="Times New Roman"/>
          <w:sz w:val="24"/>
          <w:szCs w:val="24"/>
        </w:rPr>
        <w:t xml:space="preserve">, conforme trazido principalmente por Emmanuel Renault em sua obra </w:t>
      </w:r>
      <w:r w:rsidR="004769A4" w:rsidRPr="004769A4">
        <w:rPr>
          <w:rFonts w:ascii="Times New Roman" w:hAnsi="Times New Roman" w:cs="Times New Roman"/>
          <w:i/>
          <w:iCs/>
          <w:sz w:val="24"/>
          <w:szCs w:val="24"/>
        </w:rPr>
        <w:t>Social suffering: sociology, psychology, politics</w:t>
      </w:r>
      <w:r w:rsidR="004769A4" w:rsidRPr="004769A4">
        <w:rPr>
          <w:rFonts w:ascii="Times New Roman" w:hAnsi="Times New Roman" w:cs="Times New Roman"/>
          <w:sz w:val="24"/>
          <w:szCs w:val="24"/>
        </w:rPr>
        <w:t xml:space="preserve">; </w:t>
      </w:r>
      <w:r w:rsidR="006A6E51">
        <w:rPr>
          <w:rFonts w:ascii="Times New Roman" w:hAnsi="Times New Roman" w:cs="Times New Roman"/>
          <w:sz w:val="24"/>
          <w:szCs w:val="24"/>
        </w:rPr>
        <w:t xml:space="preserve">Por fim, </w:t>
      </w:r>
      <w:r w:rsidR="004769A4" w:rsidRPr="004769A4">
        <w:rPr>
          <w:rFonts w:ascii="Times New Roman" w:hAnsi="Times New Roman" w:cs="Times New Roman"/>
          <w:sz w:val="24"/>
          <w:szCs w:val="24"/>
        </w:rPr>
        <w:t xml:space="preserve">(3) conclusão da </w:t>
      </w:r>
      <w:r w:rsidR="004769A4" w:rsidRPr="006A6E51">
        <w:rPr>
          <w:rFonts w:ascii="Times New Roman" w:hAnsi="Times New Roman" w:cs="Times New Roman"/>
          <w:sz w:val="24"/>
          <w:szCs w:val="24"/>
        </w:rPr>
        <w:t>pesquisa com um enfoque em responder a questão orientadora do plano de trabalho</w:t>
      </w:r>
      <w:r w:rsidR="006A6E51" w:rsidRPr="006A6E51">
        <w:rPr>
          <w:rFonts w:ascii="Times New Roman" w:hAnsi="Times New Roman" w:cs="Times New Roman"/>
          <w:sz w:val="24"/>
          <w:szCs w:val="24"/>
        </w:rPr>
        <w:t xml:space="preserve">, isto é, </w:t>
      </w:r>
      <w:r w:rsidR="00D615F1">
        <w:rPr>
          <w:rFonts w:ascii="Times New Roman" w:hAnsi="Times New Roman"/>
          <w:i/>
          <w:iCs/>
          <w:sz w:val="24"/>
          <w:szCs w:val="24"/>
          <w:shd w:val="clear" w:color="auto" w:fill="FFFFFF"/>
        </w:rPr>
        <w:t>q</w:t>
      </w:r>
      <w:r w:rsidR="006A6E51" w:rsidRPr="006A6E51">
        <w:rPr>
          <w:rFonts w:ascii="Times New Roman" w:hAnsi="Times New Roman"/>
          <w:i/>
          <w:iCs/>
          <w:sz w:val="24"/>
          <w:szCs w:val="24"/>
          <w:shd w:val="clear" w:color="auto" w:fill="FFFFFF"/>
        </w:rPr>
        <w:t>uais os níveis de falta de acesso ao que foi socialmente produzido e quais as principais formas de sofrimento social podem ser encontrados a partir da caracterização do conceito de ralé?</w:t>
      </w:r>
    </w:p>
    <w:p w14:paraId="3C80CC31" w14:textId="77777777" w:rsidR="004769A4" w:rsidRDefault="004769A4" w:rsidP="005A4C92">
      <w:pPr>
        <w:spacing w:line="360" w:lineRule="auto"/>
        <w:jc w:val="both"/>
        <w:rPr>
          <w:rFonts w:ascii="Times New Roman" w:hAnsi="Times New Roman" w:cs="Times New Roman"/>
          <w:sz w:val="24"/>
          <w:szCs w:val="24"/>
        </w:rPr>
      </w:pPr>
    </w:p>
    <w:p w14:paraId="3A1ED98A" w14:textId="77777777" w:rsidR="004769A4" w:rsidRDefault="004769A4" w:rsidP="005A4C92">
      <w:pPr>
        <w:spacing w:line="360" w:lineRule="auto"/>
        <w:jc w:val="both"/>
        <w:rPr>
          <w:rFonts w:ascii="Times New Roman" w:hAnsi="Times New Roman" w:cs="Times New Roman"/>
          <w:sz w:val="24"/>
          <w:szCs w:val="24"/>
        </w:rPr>
      </w:pPr>
    </w:p>
    <w:p w14:paraId="50F1B100" w14:textId="77777777" w:rsidR="00D615F1" w:rsidRDefault="00D615F1" w:rsidP="005A4C92">
      <w:pPr>
        <w:spacing w:line="360" w:lineRule="auto"/>
        <w:jc w:val="both"/>
        <w:rPr>
          <w:rFonts w:ascii="Times New Roman" w:hAnsi="Times New Roman" w:cs="Times New Roman"/>
          <w:sz w:val="24"/>
          <w:szCs w:val="24"/>
        </w:rPr>
      </w:pPr>
    </w:p>
    <w:p w14:paraId="6411882F" w14:textId="77777777" w:rsidR="00D615F1" w:rsidRDefault="00D615F1" w:rsidP="005A4C92">
      <w:pPr>
        <w:spacing w:line="360" w:lineRule="auto"/>
        <w:jc w:val="both"/>
        <w:rPr>
          <w:rFonts w:ascii="Times New Roman" w:hAnsi="Times New Roman" w:cs="Times New Roman"/>
          <w:sz w:val="24"/>
          <w:szCs w:val="24"/>
        </w:rPr>
      </w:pPr>
    </w:p>
    <w:p w14:paraId="1B09688F" w14:textId="77777777" w:rsidR="00D615F1" w:rsidRDefault="00D615F1" w:rsidP="00D615F1">
      <w:pPr>
        <w:spacing w:line="360" w:lineRule="auto"/>
        <w:jc w:val="both"/>
        <w:rPr>
          <w:rFonts w:ascii="Times New Roman" w:hAnsi="Times New Roman" w:cs="Times New Roman"/>
          <w:sz w:val="24"/>
          <w:szCs w:val="24"/>
        </w:rPr>
      </w:pPr>
    </w:p>
    <w:p w14:paraId="15E94634" w14:textId="3247F34B" w:rsidR="00D615F1" w:rsidRPr="00D615F1" w:rsidRDefault="00D615F1" w:rsidP="00D615F1">
      <w:pPr>
        <w:pStyle w:val="PargrafodaLista"/>
        <w:numPr>
          <w:ilvl w:val="0"/>
          <w:numId w:val="3"/>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REALIZAÇÕES NO PERÍODO REFERENTE AO RELATÓRIO</w:t>
      </w:r>
    </w:p>
    <w:p w14:paraId="7F3665C6" w14:textId="7BC42824" w:rsidR="00D615F1" w:rsidRPr="00D615F1" w:rsidRDefault="00D615F1" w:rsidP="001A2BCD">
      <w:pPr>
        <w:spacing w:line="360" w:lineRule="auto"/>
        <w:jc w:val="both"/>
        <w:rPr>
          <w:rFonts w:ascii="Times New Roman" w:hAnsi="Times New Roman" w:cs="Times New Roman"/>
          <w:sz w:val="24"/>
          <w:szCs w:val="24"/>
        </w:rPr>
      </w:pPr>
      <w:r w:rsidRPr="00D615F1">
        <w:rPr>
          <w:rFonts w:ascii="Times New Roman" w:hAnsi="Times New Roman" w:cs="Times New Roman"/>
          <w:sz w:val="24"/>
          <w:szCs w:val="24"/>
        </w:rPr>
        <w:t>No período referente à realização do relatório de pesquisa, foram realizadas buscas intensivas de materiais que possibilita</w:t>
      </w:r>
      <w:r>
        <w:rPr>
          <w:rFonts w:ascii="Times New Roman" w:hAnsi="Times New Roman" w:cs="Times New Roman"/>
          <w:sz w:val="24"/>
          <w:szCs w:val="24"/>
        </w:rPr>
        <w:t>ssem</w:t>
      </w:r>
      <w:r w:rsidRPr="00D615F1">
        <w:rPr>
          <w:rFonts w:ascii="Times New Roman" w:hAnsi="Times New Roman" w:cs="Times New Roman"/>
          <w:sz w:val="24"/>
          <w:szCs w:val="24"/>
        </w:rPr>
        <w:t xml:space="preserve"> um aprofundamento teórico nos tópicos presentes, com enfoque na caracterização </w:t>
      </w:r>
      <w:r>
        <w:rPr>
          <w:rFonts w:ascii="Times New Roman" w:hAnsi="Times New Roman" w:cs="Times New Roman"/>
          <w:sz w:val="24"/>
          <w:szCs w:val="24"/>
        </w:rPr>
        <w:t xml:space="preserve">da </w:t>
      </w:r>
      <w:r>
        <w:rPr>
          <w:rFonts w:ascii="Times New Roman" w:hAnsi="Times New Roman" w:cs="Times New Roman"/>
          <w:i/>
          <w:iCs/>
          <w:sz w:val="24"/>
          <w:szCs w:val="24"/>
        </w:rPr>
        <w:t xml:space="preserve">ralé </w:t>
      </w:r>
      <w:r w:rsidRPr="00D615F1">
        <w:rPr>
          <w:rFonts w:ascii="Times New Roman" w:hAnsi="Times New Roman" w:cs="Times New Roman"/>
          <w:sz w:val="24"/>
          <w:szCs w:val="24"/>
        </w:rPr>
        <w:t xml:space="preserve">e do </w:t>
      </w:r>
      <w:r w:rsidRPr="00D615F1">
        <w:rPr>
          <w:rFonts w:ascii="Times New Roman" w:hAnsi="Times New Roman" w:cs="Times New Roman"/>
          <w:i/>
          <w:iCs/>
          <w:sz w:val="24"/>
          <w:szCs w:val="24"/>
        </w:rPr>
        <w:t>sofrimento social</w:t>
      </w:r>
      <w:r w:rsidRPr="00D615F1">
        <w:rPr>
          <w:rFonts w:ascii="Times New Roman" w:hAnsi="Times New Roman" w:cs="Times New Roman"/>
          <w:sz w:val="24"/>
          <w:szCs w:val="24"/>
        </w:rPr>
        <w:t>, para enriquecimento</w:t>
      </w:r>
      <w:r>
        <w:rPr>
          <w:rFonts w:ascii="Times New Roman" w:hAnsi="Times New Roman" w:cs="Times New Roman"/>
          <w:sz w:val="24"/>
          <w:szCs w:val="24"/>
        </w:rPr>
        <w:t xml:space="preserve"> teórico-conceitual</w:t>
      </w:r>
      <w:r w:rsidRPr="00D615F1">
        <w:rPr>
          <w:rFonts w:ascii="Times New Roman" w:hAnsi="Times New Roman" w:cs="Times New Roman"/>
          <w:sz w:val="24"/>
          <w:szCs w:val="24"/>
        </w:rPr>
        <w:t xml:space="preserve"> do que já estava exposto nas obras de Jessé Souza (</w:t>
      </w:r>
      <w:r>
        <w:rPr>
          <w:rFonts w:ascii="Times New Roman" w:hAnsi="Times New Roman" w:cs="Times New Roman"/>
          <w:i/>
          <w:iCs/>
          <w:sz w:val="24"/>
          <w:szCs w:val="24"/>
        </w:rPr>
        <w:t>Ralé brasileira: quem é e como vive</w:t>
      </w:r>
      <w:r w:rsidRPr="00D615F1">
        <w:rPr>
          <w:rFonts w:ascii="Times New Roman" w:hAnsi="Times New Roman" w:cs="Times New Roman"/>
          <w:sz w:val="24"/>
          <w:szCs w:val="24"/>
        </w:rPr>
        <w:t>) e Emmanuel Renault (</w:t>
      </w:r>
      <w:r w:rsidRPr="00D615F1">
        <w:rPr>
          <w:rFonts w:ascii="Times New Roman" w:hAnsi="Times New Roman" w:cs="Times New Roman"/>
          <w:i/>
          <w:iCs/>
          <w:sz w:val="24"/>
          <w:szCs w:val="24"/>
        </w:rPr>
        <w:t>Social suffering: sociology, psychology, politics</w:t>
      </w:r>
      <w:r w:rsidRPr="00D615F1">
        <w:rPr>
          <w:rFonts w:ascii="Times New Roman" w:hAnsi="Times New Roman" w:cs="Times New Roman"/>
          <w:sz w:val="24"/>
          <w:szCs w:val="24"/>
        </w:rPr>
        <w:t xml:space="preserve">). A metodologia </w:t>
      </w:r>
      <w:r w:rsidR="00E61B7D">
        <w:rPr>
          <w:rFonts w:ascii="Times New Roman" w:hAnsi="Times New Roman" w:cs="Times New Roman"/>
          <w:sz w:val="24"/>
          <w:szCs w:val="24"/>
        </w:rPr>
        <w:t>mobilizada</w:t>
      </w:r>
      <w:r w:rsidRPr="00D615F1">
        <w:rPr>
          <w:rFonts w:ascii="Times New Roman" w:hAnsi="Times New Roman" w:cs="Times New Roman"/>
          <w:sz w:val="24"/>
          <w:szCs w:val="24"/>
        </w:rPr>
        <w:t xml:space="preserve"> foi </w:t>
      </w:r>
      <w:r w:rsidR="00E61B7D">
        <w:rPr>
          <w:rFonts w:ascii="Times New Roman" w:hAnsi="Times New Roman" w:cs="Times New Roman"/>
          <w:sz w:val="24"/>
          <w:szCs w:val="24"/>
        </w:rPr>
        <w:t>a análise conceitual</w:t>
      </w:r>
      <w:r w:rsidR="00761EAB">
        <w:rPr>
          <w:rFonts w:ascii="Times New Roman" w:hAnsi="Times New Roman" w:cs="Times New Roman"/>
          <w:sz w:val="24"/>
          <w:szCs w:val="24"/>
        </w:rPr>
        <w:t>,</w:t>
      </w:r>
      <w:r w:rsidR="00E61B7D">
        <w:rPr>
          <w:rFonts w:ascii="Times New Roman" w:hAnsi="Times New Roman" w:cs="Times New Roman"/>
          <w:sz w:val="24"/>
          <w:szCs w:val="24"/>
        </w:rPr>
        <w:t xml:space="preserve"> a partir do prisma da Filosofia Social</w:t>
      </w:r>
      <w:r w:rsidR="00761EAB">
        <w:rPr>
          <w:rFonts w:ascii="Times New Roman" w:hAnsi="Times New Roman" w:cs="Times New Roman"/>
          <w:sz w:val="24"/>
          <w:szCs w:val="24"/>
        </w:rPr>
        <w:t>,</w:t>
      </w:r>
      <w:r w:rsidR="00E61B7D">
        <w:rPr>
          <w:rFonts w:ascii="Times New Roman" w:hAnsi="Times New Roman" w:cs="Times New Roman"/>
          <w:sz w:val="24"/>
          <w:szCs w:val="24"/>
        </w:rPr>
        <w:t xml:space="preserve"> </w:t>
      </w:r>
      <w:r w:rsidRPr="00D615F1">
        <w:rPr>
          <w:rFonts w:ascii="Times New Roman" w:hAnsi="Times New Roman" w:cs="Times New Roman"/>
          <w:sz w:val="24"/>
          <w:szCs w:val="24"/>
        </w:rPr>
        <w:t>do material disponível e listado nas referências bibliográfica</w:t>
      </w:r>
      <w:r w:rsidR="00761EAB">
        <w:rPr>
          <w:rFonts w:ascii="Times New Roman" w:hAnsi="Times New Roman" w:cs="Times New Roman"/>
          <w:sz w:val="24"/>
          <w:szCs w:val="24"/>
        </w:rPr>
        <w:t>s</w:t>
      </w:r>
      <w:r w:rsidRPr="00D615F1">
        <w:rPr>
          <w:rFonts w:ascii="Times New Roman" w:hAnsi="Times New Roman" w:cs="Times New Roman"/>
          <w:sz w:val="24"/>
          <w:szCs w:val="24"/>
        </w:rPr>
        <w:t xml:space="preserve">. </w:t>
      </w:r>
      <w:r w:rsidR="00761EAB">
        <w:rPr>
          <w:rFonts w:ascii="Times New Roman" w:hAnsi="Times New Roman" w:cs="Times New Roman"/>
          <w:sz w:val="24"/>
          <w:szCs w:val="24"/>
        </w:rPr>
        <w:t>O</w:t>
      </w:r>
      <w:r w:rsidRPr="00D615F1">
        <w:rPr>
          <w:rFonts w:ascii="Times New Roman" w:hAnsi="Times New Roman" w:cs="Times New Roman"/>
          <w:sz w:val="24"/>
          <w:szCs w:val="24"/>
        </w:rPr>
        <w:t xml:space="preserve"> presente relatório</w:t>
      </w:r>
      <w:r w:rsidR="00761EAB">
        <w:rPr>
          <w:rFonts w:ascii="Times New Roman" w:hAnsi="Times New Roman" w:cs="Times New Roman"/>
          <w:sz w:val="24"/>
          <w:szCs w:val="24"/>
        </w:rPr>
        <w:t xml:space="preserve"> se preocupa, também, em</w:t>
      </w:r>
      <w:r w:rsidRPr="00D615F1">
        <w:rPr>
          <w:rFonts w:ascii="Times New Roman" w:hAnsi="Times New Roman" w:cs="Times New Roman"/>
          <w:sz w:val="24"/>
          <w:szCs w:val="24"/>
        </w:rPr>
        <w:t xml:space="preserve"> </w:t>
      </w:r>
      <w:r w:rsidR="00761EAB">
        <w:rPr>
          <w:rFonts w:ascii="Times New Roman" w:hAnsi="Times New Roman" w:cs="Times New Roman"/>
          <w:sz w:val="24"/>
          <w:szCs w:val="24"/>
        </w:rPr>
        <w:t xml:space="preserve">elencar os </w:t>
      </w:r>
      <w:r w:rsidRPr="00D615F1">
        <w:rPr>
          <w:rFonts w:ascii="Times New Roman" w:hAnsi="Times New Roman" w:cs="Times New Roman"/>
          <w:sz w:val="24"/>
          <w:szCs w:val="24"/>
        </w:rPr>
        <w:t xml:space="preserve">objetivos do projeto inicial, sendo eles: </w:t>
      </w:r>
    </w:p>
    <w:p w14:paraId="6BB77EB0" w14:textId="354DCB1F" w:rsidR="00D615F1" w:rsidRDefault="00D615F1" w:rsidP="001A2BCD">
      <w:pPr>
        <w:spacing w:line="360" w:lineRule="auto"/>
        <w:jc w:val="both"/>
        <w:rPr>
          <w:rFonts w:ascii="Times New Roman" w:hAnsi="Times New Roman" w:cs="Times New Roman"/>
          <w:sz w:val="24"/>
          <w:szCs w:val="24"/>
        </w:rPr>
      </w:pPr>
      <w:r w:rsidRPr="00761EAB">
        <w:rPr>
          <w:rFonts w:ascii="Times New Roman" w:hAnsi="Times New Roman" w:cs="Times New Roman"/>
          <w:sz w:val="24"/>
          <w:szCs w:val="24"/>
        </w:rPr>
        <w:t>Objetivo geral</w:t>
      </w:r>
      <w:r w:rsidRPr="00761EAB">
        <w:rPr>
          <w:rFonts w:ascii="Times New Roman" w:hAnsi="Times New Roman" w:cs="Times New Roman"/>
          <w:i/>
          <w:iCs/>
          <w:sz w:val="24"/>
          <w:szCs w:val="24"/>
        </w:rPr>
        <w:t>:</w:t>
      </w:r>
      <w:r w:rsidRPr="00D615F1">
        <w:rPr>
          <w:rFonts w:ascii="Times New Roman" w:hAnsi="Times New Roman" w:cs="Times New Roman"/>
          <w:sz w:val="24"/>
          <w:szCs w:val="24"/>
        </w:rPr>
        <w:t xml:space="preserve"> Reunir elementos capazes de responder </w:t>
      </w:r>
      <w:r w:rsidR="006604A0" w:rsidRPr="00D615F1">
        <w:rPr>
          <w:rFonts w:ascii="Times New Roman" w:hAnsi="Times New Roman" w:cs="Times New Roman"/>
          <w:sz w:val="24"/>
          <w:szCs w:val="24"/>
        </w:rPr>
        <w:t>à</w:t>
      </w:r>
      <w:r w:rsidRPr="00D615F1">
        <w:rPr>
          <w:rFonts w:ascii="Times New Roman" w:hAnsi="Times New Roman" w:cs="Times New Roman"/>
          <w:sz w:val="24"/>
          <w:szCs w:val="24"/>
        </w:rPr>
        <w:t xml:space="preserve"> pergunta que orienta esse plano de atividades, a saber: </w:t>
      </w:r>
      <w:r w:rsidRPr="00D615F1">
        <w:rPr>
          <w:rFonts w:ascii="Times New Roman" w:hAnsi="Times New Roman" w:cs="Times New Roman"/>
          <w:i/>
          <w:iCs/>
          <w:sz w:val="24"/>
          <w:szCs w:val="24"/>
        </w:rPr>
        <w:t xml:space="preserve">Quais os níveis de falta de acesso ao que foi socialmente produzido e quais as principais formas de sofrimento social podem ser encontrados a partir da caracterização do conceito de </w:t>
      </w:r>
      <w:r w:rsidR="00761EAB">
        <w:rPr>
          <w:rFonts w:ascii="Times New Roman" w:hAnsi="Times New Roman" w:cs="Times New Roman"/>
          <w:i/>
          <w:iCs/>
          <w:sz w:val="24"/>
          <w:szCs w:val="24"/>
        </w:rPr>
        <w:t>ralé</w:t>
      </w:r>
      <w:r w:rsidRPr="00D615F1">
        <w:rPr>
          <w:rFonts w:ascii="Times New Roman" w:hAnsi="Times New Roman" w:cs="Times New Roman"/>
          <w:i/>
          <w:iCs/>
          <w:sz w:val="24"/>
          <w:szCs w:val="24"/>
        </w:rPr>
        <w:t>?</w:t>
      </w:r>
    </w:p>
    <w:p w14:paraId="39FCE88D" w14:textId="3E8AB240" w:rsidR="00761EAB" w:rsidRDefault="00761EAB" w:rsidP="00D615F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Objetivos específicos: </w:t>
      </w:r>
    </w:p>
    <w:p w14:paraId="1C8BC0A7" w14:textId="3B424E87" w:rsidR="00761EAB" w:rsidRDefault="00761EAB" w:rsidP="00644119">
      <w:pPr>
        <w:pStyle w:val="Padro"/>
        <w:widowControl w:val="0"/>
        <w:numPr>
          <w:ilvl w:val="0"/>
          <w:numId w:val="4"/>
        </w:numPr>
        <w:shd w:val="clear" w:color="auto" w:fill="FFFFFF"/>
        <w:spacing w:line="360" w:lineRule="auto"/>
        <w:jc w:val="both"/>
        <w:rPr>
          <w:rFonts w:ascii="Times New Roman" w:hAnsi="Times New Roman"/>
          <w:lang w:val="pt-BR"/>
        </w:rPr>
      </w:pPr>
      <w:bookmarkStart w:id="0" w:name="_Hlk173704340"/>
      <w:r w:rsidRPr="00560D2D">
        <w:rPr>
          <w:rFonts w:ascii="Times New Roman" w:hAnsi="Times New Roman"/>
          <w:lang w:val="pt-BR"/>
        </w:rPr>
        <w:t xml:space="preserve">Analisar a obra </w:t>
      </w:r>
      <w:bookmarkStart w:id="1" w:name="_Hlk173679173"/>
      <w:r>
        <w:rPr>
          <w:rFonts w:ascii="Times New Roman" w:hAnsi="Times New Roman"/>
          <w:i/>
          <w:iCs/>
          <w:shd w:val="clear" w:color="auto" w:fill="FFFFFF"/>
        </w:rPr>
        <w:t>Ralé brasileira: quem é e como vive</w:t>
      </w:r>
      <w:bookmarkEnd w:id="1"/>
      <w:r w:rsidRPr="00560D2D">
        <w:rPr>
          <w:rFonts w:ascii="Times New Roman" w:hAnsi="Times New Roman"/>
          <w:i/>
          <w:iCs/>
          <w:lang w:val="pt-BR"/>
        </w:rPr>
        <w:t xml:space="preserve"> </w:t>
      </w:r>
      <w:r w:rsidRPr="00560D2D">
        <w:rPr>
          <w:rFonts w:ascii="Times New Roman" w:hAnsi="Times New Roman"/>
          <w:lang w:val="pt-BR"/>
        </w:rPr>
        <w:t xml:space="preserve">com especial atenção para os seguintes capítulos: </w:t>
      </w:r>
      <w:r w:rsidR="00644119" w:rsidRPr="00644119">
        <w:rPr>
          <w:rFonts w:ascii="Times New Roman" w:hAnsi="Times New Roman"/>
          <w:lang w:val="pt-BR"/>
        </w:rPr>
        <w:t>Cap. 8 - “A miséria do amor dos pobres”;</w:t>
      </w:r>
      <w:r w:rsidR="00644119">
        <w:rPr>
          <w:rFonts w:ascii="Times New Roman" w:hAnsi="Times New Roman"/>
          <w:lang w:val="pt-BR"/>
        </w:rPr>
        <w:t xml:space="preserve"> </w:t>
      </w:r>
      <w:r w:rsidR="00644119" w:rsidRPr="00644119">
        <w:rPr>
          <w:rFonts w:ascii="Times New Roman" w:hAnsi="Times New Roman"/>
          <w:lang w:val="pt-BR"/>
        </w:rPr>
        <w:t>Cap. 9 - “A dor e o estigma da puta pobre”; Cap. 11 - “O trabalho que indignifica”; Cap.</w:t>
      </w:r>
      <w:r w:rsidR="00644119">
        <w:rPr>
          <w:rFonts w:ascii="Times New Roman" w:hAnsi="Times New Roman"/>
          <w:lang w:val="pt-BR"/>
        </w:rPr>
        <w:t xml:space="preserve"> </w:t>
      </w:r>
      <w:r w:rsidR="00644119" w:rsidRPr="00644119">
        <w:rPr>
          <w:rFonts w:ascii="Times New Roman" w:hAnsi="Times New Roman"/>
          <w:lang w:val="pt-BR"/>
        </w:rPr>
        <w:t>15 - “Cor e dor moral: sobre o racismo na ralé” (4 meses)</w:t>
      </w:r>
      <w:r w:rsidR="00644119">
        <w:rPr>
          <w:rFonts w:ascii="Times New Roman" w:hAnsi="Times New Roman"/>
          <w:lang w:val="pt-BR"/>
        </w:rPr>
        <w:t>.</w:t>
      </w:r>
    </w:p>
    <w:p w14:paraId="0B183A0E" w14:textId="3A27E37F" w:rsidR="00644119" w:rsidRPr="00FD1349" w:rsidRDefault="00644119" w:rsidP="00644119">
      <w:pPr>
        <w:pStyle w:val="Padro"/>
        <w:widowControl w:val="0"/>
        <w:numPr>
          <w:ilvl w:val="0"/>
          <w:numId w:val="4"/>
        </w:numPr>
        <w:shd w:val="clear" w:color="auto" w:fill="FFFFFF"/>
        <w:spacing w:line="360" w:lineRule="auto"/>
        <w:jc w:val="both"/>
        <w:rPr>
          <w:rFonts w:ascii="Times New Roman" w:hAnsi="Times New Roman"/>
          <w:lang w:val="pt-BR"/>
        </w:rPr>
      </w:pPr>
      <w:r w:rsidRPr="00644119">
        <w:rPr>
          <w:rFonts w:ascii="Times New Roman" w:hAnsi="Times New Roman"/>
          <w:lang w:val="pt-BR"/>
        </w:rPr>
        <w:t xml:space="preserve">Analisar as seções: “Les obstacles à l’analyse de la souffrance sociale”; “Qu’entendre par souffrance sociale?” e “Souffrance et pauvreté” da obra </w:t>
      </w:r>
      <w:r w:rsidRPr="00644119">
        <w:rPr>
          <w:rFonts w:ascii="Times New Roman" w:hAnsi="Times New Roman"/>
          <w:i/>
          <w:iCs/>
          <w:lang w:val="pt-BR"/>
        </w:rPr>
        <w:t>Souffrances sociales: philosophie, psycologie et politique.</w:t>
      </w:r>
    </w:p>
    <w:p w14:paraId="52F45FB8" w14:textId="2C77BF21" w:rsidR="00FD1349" w:rsidRPr="00644119" w:rsidRDefault="00FD1349" w:rsidP="00644119">
      <w:pPr>
        <w:pStyle w:val="Padro"/>
        <w:widowControl w:val="0"/>
        <w:numPr>
          <w:ilvl w:val="0"/>
          <w:numId w:val="4"/>
        </w:numPr>
        <w:shd w:val="clear" w:color="auto" w:fill="FFFFFF"/>
        <w:spacing w:line="360" w:lineRule="auto"/>
        <w:jc w:val="both"/>
        <w:rPr>
          <w:rFonts w:ascii="Times New Roman" w:hAnsi="Times New Roman"/>
          <w:lang w:val="pt-BR"/>
        </w:rPr>
      </w:pPr>
      <w:r>
        <w:rPr>
          <w:rFonts w:ascii="Times New Roman" w:hAnsi="Times New Roman"/>
          <w:lang w:val="pt-BR"/>
        </w:rPr>
        <w:t xml:space="preserve">Responder </w:t>
      </w:r>
      <w:r w:rsidRPr="00FD1349">
        <w:rPr>
          <w:rFonts w:ascii="Times New Roman" w:hAnsi="Times New Roman"/>
          <w:lang w:val="pt-BR"/>
        </w:rPr>
        <w:t xml:space="preserve">à questão que orienta esse plano de trabalho: </w:t>
      </w:r>
      <w:r w:rsidRPr="00FD1349">
        <w:rPr>
          <w:rFonts w:ascii="Times New Roman" w:hAnsi="Times New Roman"/>
          <w:i/>
          <w:iCs/>
          <w:lang w:val="pt-BR"/>
        </w:rPr>
        <w:t>Quais os níveis de falta de acesso ao que foi socialmente produzido e quais as principais formas de sofrimento social podem ser encontrados a partir da caracterização do conceito de</w:t>
      </w:r>
      <w:r>
        <w:rPr>
          <w:rFonts w:ascii="Times New Roman" w:hAnsi="Times New Roman"/>
          <w:i/>
          <w:iCs/>
          <w:lang w:val="pt-BR"/>
        </w:rPr>
        <w:t xml:space="preserve"> ralé?</w:t>
      </w:r>
    </w:p>
    <w:bookmarkEnd w:id="0"/>
    <w:p w14:paraId="14C3193D" w14:textId="53D13930" w:rsidR="00761EAB" w:rsidRDefault="00761EAB" w:rsidP="00644119">
      <w:pPr>
        <w:spacing w:line="360" w:lineRule="auto"/>
        <w:ind w:left="360"/>
        <w:jc w:val="both"/>
        <w:rPr>
          <w:rFonts w:ascii="Times New Roman" w:hAnsi="Times New Roman" w:cs="Times New Roman"/>
          <w:sz w:val="24"/>
          <w:szCs w:val="24"/>
        </w:rPr>
      </w:pPr>
    </w:p>
    <w:p w14:paraId="7B7C65D0" w14:textId="77777777" w:rsidR="001C5C30" w:rsidRDefault="001C5C30" w:rsidP="00644119">
      <w:pPr>
        <w:spacing w:line="360" w:lineRule="auto"/>
        <w:ind w:left="360"/>
        <w:jc w:val="both"/>
        <w:rPr>
          <w:rFonts w:ascii="Times New Roman" w:hAnsi="Times New Roman" w:cs="Times New Roman"/>
          <w:sz w:val="24"/>
          <w:szCs w:val="24"/>
        </w:rPr>
      </w:pPr>
    </w:p>
    <w:p w14:paraId="2DE8678E" w14:textId="77777777" w:rsidR="001C5C30" w:rsidRDefault="001C5C30" w:rsidP="00644119">
      <w:pPr>
        <w:spacing w:line="360" w:lineRule="auto"/>
        <w:ind w:left="360"/>
        <w:jc w:val="both"/>
        <w:rPr>
          <w:rFonts w:ascii="Times New Roman" w:hAnsi="Times New Roman" w:cs="Times New Roman"/>
          <w:sz w:val="24"/>
          <w:szCs w:val="24"/>
        </w:rPr>
      </w:pPr>
    </w:p>
    <w:p w14:paraId="7FD0448F" w14:textId="77777777" w:rsidR="001C5C30" w:rsidRDefault="001C5C30" w:rsidP="00644119">
      <w:pPr>
        <w:spacing w:line="360" w:lineRule="auto"/>
        <w:ind w:left="360"/>
        <w:jc w:val="both"/>
        <w:rPr>
          <w:rFonts w:ascii="Times New Roman" w:hAnsi="Times New Roman" w:cs="Times New Roman"/>
          <w:sz w:val="24"/>
          <w:szCs w:val="24"/>
        </w:rPr>
      </w:pPr>
    </w:p>
    <w:p w14:paraId="6BFDFFC6" w14:textId="2DFE712C" w:rsidR="001C5C30" w:rsidRDefault="001C5C30" w:rsidP="001C5C30">
      <w:pPr>
        <w:pStyle w:val="PargrafodaLista"/>
        <w:numPr>
          <w:ilvl w:val="1"/>
          <w:numId w:val="3"/>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ATIVIDADES CURRICULARES DE GRADUAÇÃO</w:t>
      </w:r>
    </w:p>
    <w:p w14:paraId="16A11412" w14:textId="5AA12926" w:rsidR="001C5C30" w:rsidRDefault="001C5C30" w:rsidP="001C5C30">
      <w:pPr>
        <w:spacing w:line="360" w:lineRule="auto"/>
        <w:jc w:val="both"/>
        <w:rPr>
          <w:rFonts w:ascii="Times New Roman" w:hAnsi="Times New Roman" w:cs="Times New Roman"/>
          <w:sz w:val="24"/>
          <w:szCs w:val="24"/>
        </w:rPr>
      </w:pPr>
      <w:r w:rsidRPr="001C5C30">
        <w:rPr>
          <w:rFonts w:ascii="Times New Roman" w:hAnsi="Times New Roman" w:cs="Times New Roman"/>
          <w:sz w:val="24"/>
          <w:szCs w:val="24"/>
        </w:rPr>
        <w:t xml:space="preserve">Durante o período de desenvolvimento da pesquisa, </w:t>
      </w:r>
      <w:r w:rsidR="00D73436">
        <w:rPr>
          <w:rFonts w:ascii="Times New Roman" w:hAnsi="Times New Roman" w:cs="Times New Roman"/>
          <w:sz w:val="24"/>
          <w:szCs w:val="24"/>
        </w:rPr>
        <w:t>o</w:t>
      </w:r>
      <w:r w:rsidRPr="001C5C30">
        <w:rPr>
          <w:rFonts w:ascii="Times New Roman" w:hAnsi="Times New Roman" w:cs="Times New Roman"/>
          <w:sz w:val="24"/>
          <w:szCs w:val="24"/>
        </w:rPr>
        <w:t xml:space="preserve"> bolsista, </w:t>
      </w:r>
      <w:r>
        <w:rPr>
          <w:rFonts w:ascii="Times New Roman" w:hAnsi="Times New Roman" w:cs="Times New Roman"/>
          <w:sz w:val="24"/>
          <w:szCs w:val="24"/>
        </w:rPr>
        <w:t>enquanto</w:t>
      </w:r>
      <w:r w:rsidRPr="001C5C30">
        <w:rPr>
          <w:rFonts w:ascii="Times New Roman" w:hAnsi="Times New Roman" w:cs="Times New Roman"/>
          <w:sz w:val="24"/>
          <w:szCs w:val="24"/>
        </w:rPr>
        <w:t xml:space="preserve"> alun</w:t>
      </w:r>
      <w:r>
        <w:rPr>
          <w:rFonts w:ascii="Times New Roman" w:hAnsi="Times New Roman" w:cs="Times New Roman"/>
          <w:sz w:val="24"/>
          <w:szCs w:val="24"/>
        </w:rPr>
        <w:t>o</w:t>
      </w:r>
      <w:r w:rsidRPr="001C5C30">
        <w:rPr>
          <w:rFonts w:ascii="Times New Roman" w:hAnsi="Times New Roman" w:cs="Times New Roman"/>
          <w:sz w:val="24"/>
          <w:szCs w:val="24"/>
        </w:rPr>
        <w:t xml:space="preserve"> matriculad</w:t>
      </w:r>
      <w:r>
        <w:rPr>
          <w:rFonts w:ascii="Times New Roman" w:hAnsi="Times New Roman" w:cs="Times New Roman"/>
          <w:sz w:val="24"/>
          <w:szCs w:val="24"/>
        </w:rPr>
        <w:t>o n</w:t>
      </w:r>
      <w:r w:rsidRPr="001C5C30">
        <w:rPr>
          <w:rFonts w:ascii="Times New Roman" w:hAnsi="Times New Roman" w:cs="Times New Roman"/>
          <w:sz w:val="24"/>
          <w:szCs w:val="24"/>
        </w:rPr>
        <w:t>o curso de Graduação em Relações Internacionais na Faculdade de Ciências Humanas e Sociais (FCHS)</w:t>
      </w:r>
      <w:r>
        <w:rPr>
          <w:rFonts w:ascii="Times New Roman" w:hAnsi="Times New Roman" w:cs="Times New Roman"/>
          <w:sz w:val="24"/>
          <w:szCs w:val="24"/>
        </w:rPr>
        <w:t xml:space="preserve"> – campus de Franca,</w:t>
      </w:r>
      <w:r w:rsidRPr="001C5C30">
        <w:rPr>
          <w:rFonts w:ascii="Times New Roman" w:hAnsi="Times New Roman" w:cs="Times New Roman"/>
          <w:sz w:val="24"/>
          <w:szCs w:val="24"/>
        </w:rPr>
        <w:t xml:space="preserve"> da Universidade Estadual Paulista “Júlio de Mesquita Filho” (UNESP), realizou, respectivamente, as seguintes disciplinas: </w:t>
      </w:r>
      <w:r w:rsidR="008F5036" w:rsidRPr="008F5036">
        <w:rPr>
          <w:rFonts w:ascii="Times New Roman" w:hAnsi="Times New Roman" w:cs="Times New Roman"/>
          <w:sz w:val="24"/>
          <w:szCs w:val="24"/>
        </w:rPr>
        <w:t>Teoria das Relações Internacionais II</w:t>
      </w:r>
      <w:r w:rsidR="008F5036">
        <w:rPr>
          <w:rFonts w:ascii="Times New Roman" w:hAnsi="Times New Roman" w:cs="Times New Roman"/>
          <w:sz w:val="24"/>
          <w:szCs w:val="24"/>
        </w:rPr>
        <w:t xml:space="preserve">; </w:t>
      </w:r>
      <w:r w:rsidR="008F5036" w:rsidRPr="008F5036">
        <w:rPr>
          <w:rFonts w:ascii="Times New Roman" w:hAnsi="Times New Roman" w:cs="Times New Roman"/>
          <w:sz w:val="24"/>
          <w:szCs w:val="24"/>
        </w:rPr>
        <w:t>Metodologia das Relações Internacionais</w:t>
      </w:r>
      <w:r w:rsidR="008F5036">
        <w:rPr>
          <w:rFonts w:ascii="Times New Roman" w:hAnsi="Times New Roman" w:cs="Times New Roman"/>
          <w:sz w:val="24"/>
          <w:szCs w:val="24"/>
        </w:rPr>
        <w:t xml:space="preserve">; </w:t>
      </w:r>
      <w:r w:rsidR="008F5036" w:rsidRPr="008F5036">
        <w:rPr>
          <w:rFonts w:ascii="Times New Roman" w:hAnsi="Times New Roman" w:cs="Times New Roman"/>
          <w:sz w:val="24"/>
          <w:szCs w:val="24"/>
        </w:rPr>
        <w:t>Economia Política</w:t>
      </w:r>
      <w:r w:rsidR="008F5036">
        <w:rPr>
          <w:rFonts w:ascii="Times New Roman" w:hAnsi="Times New Roman" w:cs="Times New Roman"/>
          <w:sz w:val="24"/>
          <w:szCs w:val="24"/>
        </w:rPr>
        <w:t xml:space="preserve">; </w:t>
      </w:r>
      <w:r w:rsidR="008F5036" w:rsidRPr="008F5036">
        <w:rPr>
          <w:rFonts w:ascii="Times New Roman" w:hAnsi="Times New Roman" w:cs="Times New Roman"/>
          <w:sz w:val="24"/>
          <w:szCs w:val="24"/>
        </w:rPr>
        <w:t>Teoria Política</w:t>
      </w:r>
      <w:r w:rsidR="008F5036">
        <w:rPr>
          <w:rFonts w:ascii="Times New Roman" w:hAnsi="Times New Roman" w:cs="Times New Roman"/>
          <w:sz w:val="24"/>
          <w:szCs w:val="24"/>
        </w:rPr>
        <w:t xml:space="preserve">; </w:t>
      </w:r>
      <w:r w:rsidR="008F5036" w:rsidRPr="008F5036">
        <w:rPr>
          <w:rFonts w:ascii="Times New Roman" w:hAnsi="Times New Roman" w:cs="Times New Roman"/>
          <w:sz w:val="24"/>
          <w:szCs w:val="24"/>
        </w:rPr>
        <w:t>Filosofia da Ciência</w:t>
      </w:r>
      <w:r w:rsidR="008F5036">
        <w:rPr>
          <w:rFonts w:ascii="Times New Roman" w:hAnsi="Times New Roman" w:cs="Times New Roman"/>
          <w:sz w:val="24"/>
          <w:szCs w:val="24"/>
        </w:rPr>
        <w:t xml:space="preserve"> (referentes ao segundo semestre de 2024); </w:t>
      </w:r>
      <w:r w:rsidR="00055D04" w:rsidRPr="00055D04">
        <w:rPr>
          <w:rFonts w:ascii="Times New Roman" w:hAnsi="Times New Roman" w:cs="Times New Roman"/>
          <w:sz w:val="24"/>
          <w:szCs w:val="24"/>
        </w:rPr>
        <w:t>Instituições, Regimes e Organizações Internacionais</w:t>
      </w:r>
      <w:r w:rsidR="00055D04">
        <w:rPr>
          <w:rFonts w:ascii="Times New Roman" w:hAnsi="Times New Roman" w:cs="Times New Roman"/>
          <w:sz w:val="24"/>
          <w:szCs w:val="24"/>
        </w:rPr>
        <w:t xml:space="preserve">; </w:t>
      </w:r>
      <w:r w:rsidR="00055D04" w:rsidRPr="00055D04">
        <w:rPr>
          <w:rFonts w:ascii="Times New Roman" w:hAnsi="Times New Roman" w:cs="Times New Roman"/>
          <w:sz w:val="24"/>
          <w:szCs w:val="24"/>
        </w:rPr>
        <w:t>Teorias de Integração Regional</w:t>
      </w:r>
      <w:r w:rsidR="00055D04">
        <w:rPr>
          <w:rFonts w:ascii="Times New Roman" w:hAnsi="Times New Roman" w:cs="Times New Roman"/>
          <w:sz w:val="24"/>
          <w:szCs w:val="24"/>
        </w:rPr>
        <w:t xml:space="preserve">; </w:t>
      </w:r>
      <w:r w:rsidR="00055D04" w:rsidRPr="00055D04">
        <w:rPr>
          <w:rFonts w:ascii="Times New Roman" w:hAnsi="Times New Roman" w:cs="Times New Roman"/>
          <w:sz w:val="24"/>
          <w:szCs w:val="24"/>
        </w:rPr>
        <w:t>Economia Política Internacional</w:t>
      </w:r>
      <w:r w:rsidR="00055D04">
        <w:rPr>
          <w:rFonts w:ascii="Times New Roman" w:hAnsi="Times New Roman" w:cs="Times New Roman"/>
          <w:sz w:val="24"/>
          <w:szCs w:val="24"/>
        </w:rPr>
        <w:t xml:space="preserve">; </w:t>
      </w:r>
      <w:r w:rsidR="00055D04" w:rsidRPr="00055D04">
        <w:rPr>
          <w:rFonts w:ascii="Times New Roman" w:hAnsi="Times New Roman" w:cs="Times New Roman"/>
          <w:sz w:val="24"/>
          <w:szCs w:val="24"/>
        </w:rPr>
        <w:t>Sociologia das Relações Internacionais</w:t>
      </w:r>
      <w:r w:rsidR="00055D04">
        <w:rPr>
          <w:rFonts w:ascii="Times New Roman" w:hAnsi="Times New Roman" w:cs="Times New Roman"/>
          <w:sz w:val="24"/>
          <w:szCs w:val="24"/>
        </w:rPr>
        <w:t xml:space="preserve">; </w:t>
      </w:r>
      <w:r w:rsidR="00055D04" w:rsidRPr="00055D04">
        <w:rPr>
          <w:rFonts w:ascii="Times New Roman" w:hAnsi="Times New Roman" w:cs="Times New Roman"/>
          <w:sz w:val="24"/>
          <w:szCs w:val="24"/>
        </w:rPr>
        <w:t> Antropologia Cultural</w:t>
      </w:r>
      <w:r w:rsidR="008F5036">
        <w:rPr>
          <w:rFonts w:ascii="Times New Roman" w:hAnsi="Times New Roman" w:cs="Times New Roman"/>
          <w:sz w:val="24"/>
          <w:szCs w:val="24"/>
        </w:rPr>
        <w:t xml:space="preserve">; </w:t>
      </w:r>
      <w:r w:rsidR="008F5036" w:rsidRPr="008F5036">
        <w:rPr>
          <w:rFonts w:ascii="Times New Roman" w:hAnsi="Times New Roman" w:cs="Times New Roman"/>
          <w:sz w:val="24"/>
          <w:szCs w:val="24"/>
        </w:rPr>
        <w:t>Economia Política Internacional para a Governança Republicana e Justiça Mundializadas</w:t>
      </w:r>
      <w:r w:rsidR="008F5036">
        <w:rPr>
          <w:rFonts w:ascii="Times New Roman" w:hAnsi="Times New Roman" w:cs="Times New Roman"/>
          <w:sz w:val="24"/>
          <w:szCs w:val="24"/>
        </w:rPr>
        <w:t xml:space="preserve"> (optativa) (referentes ao primeiro semestre de 2025); </w:t>
      </w:r>
      <w:r w:rsidRPr="001C5C30">
        <w:rPr>
          <w:rFonts w:ascii="Times New Roman" w:hAnsi="Times New Roman" w:cs="Times New Roman"/>
          <w:sz w:val="24"/>
          <w:szCs w:val="24"/>
        </w:rPr>
        <w:t>Métodos Quantitativos em Relações Internacionais</w:t>
      </w:r>
      <w:r w:rsidR="008F5036">
        <w:rPr>
          <w:rFonts w:ascii="Times New Roman" w:hAnsi="Times New Roman" w:cs="Times New Roman"/>
          <w:sz w:val="24"/>
          <w:szCs w:val="24"/>
        </w:rPr>
        <w:t xml:space="preserve">; </w:t>
      </w:r>
      <w:r w:rsidRPr="001C5C30">
        <w:rPr>
          <w:rFonts w:ascii="Times New Roman" w:hAnsi="Times New Roman" w:cs="Times New Roman"/>
          <w:sz w:val="24"/>
          <w:szCs w:val="24"/>
        </w:rPr>
        <w:t>História da América</w:t>
      </w:r>
      <w:r w:rsidR="008F5036">
        <w:rPr>
          <w:rFonts w:ascii="Times New Roman" w:hAnsi="Times New Roman" w:cs="Times New Roman"/>
          <w:sz w:val="24"/>
          <w:szCs w:val="24"/>
        </w:rPr>
        <w:t xml:space="preserve">; </w:t>
      </w:r>
      <w:r w:rsidR="008F5036" w:rsidRPr="008F5036">
        <w:rPr>
          <w:rFonts w:ascii="Times New Roman" w:hAnsi="Times New Roman" w:cs="Times New Roman"/>
          <w:sz w:val="24"/>
          <w:szCs w:val="24"/>
        </w:rPr>
        <w:t>Política Externa Brasileira</w:t>
      </w:r>
      <w:r w:rsidR="008F5036">
        <w:rPr>
          <w:rFonts w:ascii="Times New Roman" w:hAnsi="Times New Roman" w:cs="Times New Roman"/>
          <w:sz w:val="24"/>
          <w:szCs w:val="24"/>
        </w:rPr>
        <w:t xml:space="preserve">; </w:t>
      </w:r>
      <w:r w:rsidR="008F5036" w:rsidRPr="008F5036">
        <w:rPr>
          <w:rFonts w:ascii="Times New Roman" w:hAnsi="Times New Roman" w:cs="Times New Roman"/>
          <w:sz w:val="24"/>
          <w:szCs w:val="24"/>
        </w:rPr>
        <w:t> Análise de Política Externa</w:t>
      </w:r>
      <w:r w:rsidR="008F5036">
        <w:rPr>
          <w:rFonts w:ascii="Times New Roman" w:hAnsi="Times New Roman" w:cs="Times New Roman"/>
          <w:sz w:val="24"/>
          <w:szCs w:val="24"/>
        </w:rPr>
        <w:t xml:space="preserve">; </w:t>
      </w:r>
      <w:r w:rsidR="008F5036" w:rsidRPr="008F5036">
        <w:rPr>
          <w:rFonts w:ascii="Times New Roman" w:hAnsi="Times New Roman" w:cs="Times New Roman"/>
          <w:sz w:val="24"/>
          <w:szCs w:val="24"/>
        </w:rPr>
        <w:t> Economia Brasileira</w:t>
      </w:r>
      <w:r w:rsidR="008F5036">
        <w:rPr>
          <w:rFonts w:ascii="Times New Roman" w:hAnsi="Times New Roman" w:cs="Times New Roman"/>
          <w:sz w:val="24"/>
          <w:szCs w:val="24"/>
        </w:rPr>
        <w:t xml:space="preserve"> e </w:t>
      </w:r>
      <w:r w:rsidR="008F5036" w:rsidRPr="008F5036">
        <w:rPr>
          <w:rFonts w:ascii="Times New Roman" w:hAnsi="Times New Roman" w:cs="Times New Roman"/>
          <w:sz w:val="24"/>
          <w:szCs w:val="24"/>
        </w:rPr>
        <w:t>Integração Regional da América Latina</w:t>
      </w:r>
      <w:r w:rsidR="008F5036">
        <w:rPr>
          <w:rFonts w:ascii="Times New Roman" w:hAnsi="Times New Roman" w:cs="Times New Roman"/>
          <w:sz w:val="24"/>
          <w:szCs w:val="24"/>
        </w:rPr>
        <w:t xml:space="preserve"> (referentes ao segundo semestre de 2025). </w:t>
      </w:r>
      <w:r w:rsidRPr="001C5C30">
        <w:rPr>
          <w:rFonts w:ascii="Times New Roman" w:hAnsi="Times New Roman" w:cs="Times New Roman"/>
          <w:sz w:val="24"/>
          <w:szCs w:val="24"/>
        </w:rPr>
        <w:t>A previsão para a conclusão do curso é dezembro de 2026.</w:t>
      </w:r>
    </w:p>
    <w:p w14:paraId="42D8C195" w14:textId="77777777" w:rsidR="00400419" w:rsidRDefault="00400419" w:rsidP="001C5C30">
      <w:pPr>
        <w:spacing w:line="360" w:lineRule="auto"/>
        <w:jc w:val="both"/>
        <w:rPr>
          <w:rFonts w:ascii="Times New Roman" w:hAnsi="Times New Roman" w:cs="Times New Roman"/>
          <w:sz w:val="24"/>
          <w:szCs w:val="24"/>
        </w:rPr>
      </w:pPr>
    </w:p>
    <w:p w14:paraId="2FB8D043" w14:textId="5699EAEF" w:rsidR="00400419" w:rsidRDefault="00400419" w:rsidP="00400419">
      <w:pPr>
        <w:pStyle w:val="PargrafodaLista"/>
        <w:numPr>
          <w:ilvl w:val="1"/>
          <w:numId w:val="3"/>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ATIVIDADES DE SUPERVISÃO COM O ORIENTADOR</w:t>
      </w:r>
    </w:p>
    <w:p w14:paraId="6D685362" w14:textId="1CB725E9" w:rsidR="00400419" w:rsidRDefault="00400419" w:rsidP="00400419">
      <w:pPr>
        <w:spacing w:line="360" w:lineRule="auto"/>
        <w:jc w:val="both"/>
        <w:rPr>
          <w:rFonts w:ascii="Times New Roman" w:hAnsi="Times New Roman" w:cs="Times New Roman"/>
          <w:sz w:val="24"/>
          <w:szCs w:val="24"/>
        </w:rPr>
      </w:pPr>
      <w:r w:rsidRPr="00400419">
        <w:rPr>
          <w:rFonts w:ascii="Times New Roman" w:hAnsi="Times New Roman" w:cs="Times New Roman"/>
          <w:sz w:val="24"/>
          <w:szCs w:val="24"/>
        </w:rPr>
        <w:t>Durante o período da pesquisa, as atividades realizadas pel</w:t>
      </w:r>
      <w:r>
        <w:rPr>
          <w:rFonts w:ascii="Times New Roman" w:hAnsi="Times New Roman" w:cs="Times New Roman"/>
          <w:sz w:val="24"/>
          <w:szCs w:val="24"/>
        </w:rPr>
        <w:t>o</w:t>
      </w:r>
      <w:r w:rsidRPr="00400419">
        <w:rPr>
          <w:rFonts w:ascii="Times New Roman" w:hAnsi="Times New Roman" w:cs="Times New Roman"/>
          <w:sz w:val="24"/>
          <w:szCs w:val="24"/>
        </w:rPr>
        <w:t xml:space="preserve"> bolsista foram amparadas e acompanhadas pelo orientador através de encontros presenciais </w:t>
      </w:r>
      <w:r>
        <w:rPr>
          <w:rFonts w:ascii="Times New Roman" w:hAnsi="Times New Roman" w:cs="Times New Roman"/>
          <w:sz w:val="24"/>
          <w:szCs w:val="24"/>
        </w:rPr>
        <w:t>e</w:t>
      </w:r>
      <w:r w:rsidRPr="00400419">
        <w:rPr>
          <w:rFonts w:ascii="Times New Roman" w:hAnsi="Times New Roman" w:cs="Times New Roman"/>
          <w:sz w:val="24"/>
          <w:szCs w:val="24"/>
        </w:rPr>
        <w:t xml:space="preserve"> virtuais a fim de discutir o desenvolvimento do trabalho e questões relacionadas à metodologia, seleção de material bibliográfico, à elaboração do relatório, assim como eventuais dúvidas</w:t>
      </w:r>
      <w:r w:rsidR="00ED692C">
        <w:rPr>
          <w:rFonts w:ascii="Times New Roman" w:hAnsi="Times New Roman" w:cs="Times New Roman"/>
          <w:sz w:val="24"/>
          <w:szCs w:val="24"/>
        </w:rPr>
        <w:t xml:space="preserve"> de naturezas diversas</w:t>
      </w:r>
      <w:r w:rsidRPr="00400419">
        <w:rPr>
          <w:rFonts w:ascii="Times New Roman" w:hAnsi="Times New Roman" w:cs="Times New Roman"/>
          <w:sz w:val="24"/>
          <w:szCs w:val="24"/>
        </w:rPr>
        <w:t>.</w:t>
      </w:r>
    </w:p>
    <w:p w14:paraId="5DF03B97" w14:textId="77777777" w:rsidR="00F07ADB" w:rsidRDefault="00F07ADB" w:rsidP="001C5C30">
      <w:pPr>
        <w:spacing w:line="360" w:lineRule="auto"/>
        <w:jc w:val="both"/>
        <w:rPr>
          <w:rFonts w:ascii="Times New Roman" w:hAnsi="Times New Roman" w:cs="Times New Roman"/>
          <w:sz w:val="24"/>
          <w:szCs w:val="24"/>
        </w:rPr>
      </w:pPr>
    </w:p>
    <w:p w14:paraId="25B2E41C" w14:textId="1B6A6735" w:rsidR="00F07ADB" w:rsidRDefault="00F07ADB" w:rsidP="00E72276">
      <w:pPr>
        <w:pStyle w:val="PargrafodaLista"/>
        <w:numPr>
          <w:ilvl w:val="0"/>
          <w:numId w:val="3"/>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PARTICIPAÇÃO EM EVENTO CIENTÍFICO </w:t>
      </w:r>
    </w:p>
    <w:p w14:paraId="71A732CF" w14:textId="77777777" w:rsidR="002E45B2" w:rsidRPr="002E45B2" w:rsidRDefault="002E45B2" w:rsidP="002E45B2">
      <w:pPr>
        <w:spacing w:line="360" w:lineRule="auto"/>
        <w:jc w:val="both"/>
        <w:rPr>
          <w:rFonts w:ascii="Times New Roman" w:hAnsi="Times New Roman" w:cs="Times New Roman"/>
          <w:b/>
          <w:bCs/>
          <w:sz w:val="24"/>
          <w:szCs w:val="24"/>
        </w:rPr>
      </w:pPr>
    </w:p>
    <w:p w14:paraId="6F49C409" w14:textId="1831997C" w:rsidR="00E72276" w:rsidRPr="00E72276" w:rsidRDefault="00E72276" w:rsidP="00E72276">
      <w:pPr>
        <w:pStyle w:val="PargrafodaLista"/>
        <w:numPr>
          <w:ilvl w:val="0"/>
          <w:numId w:val="10"/>
        </w:numPr>
        <w:spacing w:line="360" w:lineRule="auto"/>
        <w:jc w:val="both"/>
        <w:rPr>
          <w:rFonts w:ascii="Times New Roman" w:hAnsi="Times New Roman" w:cs="Times New Roman"/>
          <w:b/>
          <w:bCs/>
          <w:sz w:val="24"/>
          <w:szCs w:val="24"/>
        </w:rPr>
      </w:pPr>
      <w:r w:rsidRPr="00E72276">
        <w:rPr>
          <w:rFonts w:ascii="Times New Roman" w:hAnsi="Times New Roman" w:cs="Times New Roman"/>
          <w:sz w:val="24"/>
          <w:szCs w:val="24"/>
        </w:rPr>
        <w:t xml:space="preserve">Participação na </w:t>
      </w:r>
      <w:r w:rsidRPr="00E72276">
        <w:rPr>
          <w:rFonts w:ascii="Times New Roman" w:hAnsi="Times New Roman" w:cs="Times New Roman"/>
          <w:b/>
          <w:bCs/>
          <w:sz w:val="24"/>
          <w:szCs w:val="24"/>
        </w:rPr>
        <w:t xml:space="preserve">XXI Semana de Relações Internacionais da Unesp – os mais de 100 anos de Relações Internacionais, o que mudou? </w:t>
      </w:r>
      <w:r w:rsidRPr="00E72276">
        <w:rPr>
          <w:rFonts w:ascii="Times New Roman" w:hAnsi="Times New Roman" w:cs="Times New Roman"/>
          <w:sz w:val="24"/>
          <w:szCs w:val="24"/>
        </w:rPr>
        <w:t>nas seguintes categorias</w:t>
      </w:r>
    </w:p>
    <w:p w14:paraId="7D877922" w14:textId="513949B1" w:rsidR="00E72276" w:rsidRPr="00E72276" w:rsidRDefault="00E72276" w:rsidP="00E72276">
      <w:pPr>
        <w:pStyle w:val="PargrafodaLista"/>
        <w:numPr>
          <w:ilvl w:val="0"/>
          <w:numId w:val="11"/>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Ouvinte no minicurso: </w:t>
      </w:r>
      <w:r w:rsidRPr="00E72276">
        <w:rPr>
          <w:rFonts w:ascii="Times New Roman" w:hAnsi="Times New Roman" w:cs="Times New Roman"/>
          <w:i/>
          <w:iCs/>
          <w:sz w:val="24"/>
          <w:szCs w:val="24"/>
        </w:rPr>
        <w:t xml:space="preserve">Desmistificando a </w:t>
      </w:r>
      <w:r>
        <w:rPr>
          <w:rFonts w:ascii="Times New Roman" w:hAnsi="Times New Roman" w:cs="Times New Roman"/>
          <w:i/>
          <w:iCs/>
          <w:sz w:val="24"/>
          <w:szCs w:val="24"/>
        </w:rPr>
        <w:t>P</w:t>
      </w:r>
      <w:r w:rsidRPr="00E72276">
        <w:rPr>
          <w:rFonts w:ascii="Times New Roman" w:hAnsi="Times New Roman" w:cs="Times New Roman"/>
          <w:i/>
          <w:iCs/>
          <w:sz w:val="24"/>
          <w:szCs w:val="24"/>
        </w:rPr>
        <w:t>alestina</w:t>
      </w:r>
    </w:p>
    <w:p w14:paraId="5A179562" w14:textId="07DC01A6" w:rsidR="00E72276" w:rsidRPr="00E72276" w:rsidRDefault="00E72276" w:rsidP="00E72276">
      <w:pPr>
        <w:pStyle w:val="PargrafodaLista"/>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Ouvinte no minicurso: </w:t>
      </w:r>
      <w:r w:rsidRPr="00E72276">
        <w:rPr>
          <w:rFonts w:ascii="Times New Roman" w:hAnsi="Times New Roman" w:cs="Times New Roman"/>
          <w:i/>
          <w:iCs/>
          <w:sz w:val="24"/>
          <w:szCs w:val="24"/>
        </w:rPr>
        <w:t>Por que as mulheres não vão à guerra? Uma análise do feminino na resolução de conflitos</w:t>
      </w:r>
    </w:p>
    <w:p w14:paraId="71E563DC" w14:textId="2E1C9D63" w:rsidR="00E72276" w:rsidRPr="00E72276" w:rsidRDefault="00E72276" w:rsidP="00E72276">
      <w:pPr>
        <w:pStyle w:val="PargrafodaLista"/>
        <w:numPr>
          <w:ilvl w:val="0"/>
          <w:numId w:val="11"/>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Ouvinte no minicurso: </w:t>
      </w:r>
      <w:r w:rsidRPr="00E72276">
        <w:rPr>
          <w:rFonts w:ascii="Times New Roman" w:hAnsi="Times New Roman" w:cs="Times New Roman"/>
          <w:i/>
          <w:iCs/>
          <w:sz w:val="24"/>
          <w:szCs w:val="24"/>
        </w:rPr>
        <w:t xml:space="preserve">O internacionalista e o mercado de trabalho: análise e perspectivas futuras </w:t>
      </w:r>
    </w:p>
    <w:p w14:paraId="033E9F95" w14:textId="76AA4F06" w:rsidR="00334627" w:rsidRPr="00D73436" w:rsidRDefault="00E72276" w:rsidP="00334627">
      <w:pPr>
        <w:pStyle w:val="PargrafodaLista"/>
        <w:numPr>
          <w:ilvl w:val="0"/>
          <w:numId w:val="11"/>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Coautor </w:t>
      </w:r>
      <w:r w:rsidR="00D73436">
        <w:rPr>
          <w:rFonts w:ascii="Times New Roman" w:hAnsi="Times New Roman" w:cs="Times New Roman"/>
          <w:sz w:val="24"/>
          <w:szCs w:val="24"/>
        </w:rPr>
        <w:t>d</w:t>
      </w:r>
      <w:r>
        <w:rPr>
          <w:rFonts w:ascii="Times New Roman" w:hAnsi="Times New Roman" w:cs="Times New Roman"/>
          <w:sz w:val="24"/>
          <w:szCs w:val="24"/>
        </w:rPr>
        <w:t xml:space="preserve">o trabalho intitulado </w:t>
      </w:r>
      <w:r w:rsidRPr="00E72276">
        <w:rPr>
          <w:rFonts w:ascii="Times New Roman" w:hAnsi="Times New Roman" w:cs="Times New Roman"/>
          <w:i/>
          <w:iCs/>
          <w:sz w:val="24"/>
          <w:szCs w:val="24"/>
        </w:rPr>
        <w:t>Coalizões sul-sul: a capacidade de negociação perante o sistema internacional e os entraves para sua realização efetiva</w:t>
      </w:r>
    </w:p>
    <w:p w14:paraId="54CABF37" w14:textId="77777777" w:rsidR="00D73436" w:rsidRPr="00D73436" w:rsidRDefault="00D73436" w:rsidP="00D73436">
      <w:pPr>
        <w:pStyle w:val="PargrafodaLista"/>
        <w:spacing w:line="360" w:lineRule="auto"/>
        <w:jc w:val="both"/>
        <w:rPr>
          <w:rFonts w:ascii="Times New Roman" w:hAnsi="Times New Roman" w:cs="Times New Roman"/>
          <w:b/>
          <w:bCs/>
          <w:sz w:val="24"/>
          <w:szCs w:val="24"/>
        </w:rPr>
      </w:pPr>
    </w:p>
    <w:p w14:paraId="28D4439C" w14:textId="4C58B2A1" w:rsidR="00E72276" w:rsidRDefault="00334627" w:rsidP="00334627">
      <w:pPr>
        <w:pStyle w:val="PargrafodaLista"/>
        <w:numPr>
          <w:ilvl w:val="0"/>
          <w:numId w:val="10"/>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Participação na qualidade de ouvinte no minicurso: </w:t>
      </w:r>
      <w:r w:rsidRPr="00334627">
        <w:rPr>
          <w:rFonts w:ascii="Times New Roman" w:hAnsi="Times New Roman" w:cs="Times New Roman"/>
          <w:b/>
          <w:bCs/>
          <w:sz w:val="24"/>
          <w:szCs w:val="24"/>
        </w:rPr>
        <w:t>Raymond Williams e os Estudos Culturais: noções chave e alternativas de análise para complexificar materialidades culturais ordinárias</w:t>
      </w:r>
    </w:p>
    <w:p w14:paraId="67E731B5" w14:textId="77777777" w:rsidR="00334627" w:rsidRPr="00334627" w:rsidRDefault="00334627" w:rsidP="00334627">
      <w:pPr>
        <w:pStyle w:val="PargrafodaLista"/>
        <w:spacing w:line="360" w:lineRule="auto"/>
        <w:jc w:val="both"/>
        <w:rPr>
          <w:rFonts w:ascii="Times New Roman" w:hAnsi="Times New Roman" w:cs="Times New Roman"/>
          <w:sz w:val="24"/>
          <w:szCs w:val="24"/>
        </w:rPr>
      </w:pPr>
    </w:p>
    <w:p w14:paraId="4D4D13CE" w14:textId="01C9AEBF" w:rsidR="00334627" w:rsidRPr="00334627" w:rsidRDefault="00334627" w:rsidP="00334627">
      <w:pPr>
        <w:pStyle w:val="PargrafodaLista"/>
        <w:numPr>
          <w:ilvl w:val="0"/>
          <w:numId w:val="10"/>
        </w:numPr>
        <w:spacing w:line="360" w:lineRule="auto"/>
        <w:jc w:val="both"/>
        <w:rPr>
          <w:rFonts w:ascii="Times New Roman" w:hAnsi="Times New Roman" w:cs="Times New Roman"/>
          <w:sz w:val="24"/>
          <w:szCs w:val="24"/>
        </w:rPr>
      </w:pPr>
      <w:r w:rsidRPr="00334627">
        <w:rPr>
          <w:rFonts w:ascii="Times New Roman" w:hAnsi="Times New Roman" w:cs="Times New Roman"/>
          <w:sz w:val="24"/>
          <w:szCs w:val="24"/>
        </w:rPr>
        <w:t xml:space="preserve">Participação na qualidade de ouvinte no evento: </w:t>
      </w:r>
      <w:r w:rsidRPr="00334627">
        <w:rPr>
          <w:rFonts w:ascii="Times New Roman" w:hAnsi="Times New Roman" w:cs="Times New Roman"/>
          <w:b/>
          <w:bCs/>
          <w:sz w:val="24"/>
          <w:szCs w:val="24"/>
        </w:rPr>
        <w:t>United Nations Model of São Paulo – UNSP</w:t>
      </w:r>
    </w:p>
    <w:p w14:paraId="55D1033C" w14:textId="77777777" w:rsidR="00334627" w:rsidRPr="00334627" w:rsidRDefault="00334627" w:rsidP="00334627">
      <w:pPr>
        <w:pStyle w:val="PargrafodaLista"/>
        <w:rPr>
          <w:rFonts w:ascii="Times New Roman" w:hAnsi="Times New Roman" w:cs="Times New Roman"/>
          <w:sz w:val="24"/>
          <w:szCs w:val="24"/>
        </w:rPr>
      </w:pPr>
    </w:p>
    <w:p w14:paraId="062508D8" w14:textId="31418A36" w:rsidR="00334627" w:rsidRPr="00334627" w:rsidRDefault="00334627" w:rsidP="00334627">
      <w:pPr>
        <w:pStyle w:val="PargrafodaLista"/>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Participação na qualidade de ouvinte no evento: </w:t>
      </w:r>
      <w:r w:rsidRPr="00334627">
        <w:rPr>
          <w:rFonts w:ascii="Times New Roman" w:hAnsi="Times New Roman" w:cs="Times New Roman"/>
          <w:b/>
          <w:bCs/>
          <w:sz w:val="24"/>
          <w:szCs w:val="24"/>
        </w:rPr>
        <w:t>Criminalização feminina: intersecções entre gênero e as Ciências Criminais</w:t>
      </w:r>
    </w:p>
    <w:p w14:paraId="5038A163" w14:textId="77777777" w:rsidR="00334627" w:rsidRPr="00334627" w:rsidRDefault="00334627" w:rsidP="00334627">
      <w:pPr>
        <w:pStyle w:val="PargrafodaLista"/>
        <w:rPr>
          <w:rFonts w:ascii="Times New Roman" w:hAnsi="Times New Roman" w:cs="Times New Roman"/>
          <w:sz w:val="24"/>
          <w:szCs w:val="24"/>
        </w:rPr>
      </w:pPr>
    </w:p>
    <w:p w14:paraId="7F252CE7" w14:textId="3A6015A2" w:rsidR="00334627" w:rsidRPr="00334627" w:rsidRDefault="00334627" w:rsidP="00334627">
      <w:pPr>
        <w:pStyle w:val="PargrafodaLista"/>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Participação na qualidade de ouvinte no evento: </w:t>
      </w:r>
      <w:r w:rsidRPr="00334627">
        <w:rPr>
          <w:rFonts w:ascii="Times New Roman" w:hAnsi="Times New Roman" w:cs="Times New Roman"/>
          <w:b/>
          <w:bCs/>
          <w:sz w:val="24"/>
          <w:szCs w:val="24"/>
        </w:rPr>
        <w:t>Reescrevendo histórias: a remição de pena através da leitura na prisão</w:t>
      </w:r>
    </w:p>
    <w:p w14:paraId="2CC61733" w14:textId="77777777" w:rsidR="00334627" w:rsidRPr="00334627" w:rsidRDefault="00334627" w:rsidP="00334627">
      <w:pPr>
        <w:pStyle w:val="PargrafodaLista"/>
        <w:rPr>
          <w:rFonts w:ascii="Times New Roman" w:hAnsi="Times New Roman" w:cs="Times New Roman"/>
          <w:sz w:val="24"/>
          <w:szCs w:val="24"/>
        </w:rPr>
      </w:pPr>
    </w:p>
    <w:p w14:paraId="6858ABDC" w14:textId="60A94BEF" w:rsidR="00334627" w:rsidRPr="00334627" w:rsidRDefault="00334627" w:rsidP="00334627">
      <w:pPr>
        <w:pStyle w:val="PargrafodaLista"/>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Participação na qualidade de ouvinte no evento: </w:t>
      </w:r>
      <w:r w:rsidRPr="00334627">
        <w:rPr>
          <w:rFonts w:ascii="Times New Roman" w:hAnsi="Times New Roman" w:cs="Times New Roman"/>
          <w:b/>
          <w:bCs/>
          <w:sz w:val="24"/>
          <w:szCs w:val="24"/>
        </w:rPr>
        <w:t>I Seminário Ampliado do Grupo de Pesquisa Leviatã e o Cativeiro</w:t>
      </w:r>
    </w:p>
    <w:p w14:paraId="35FFD45E" w14:textId="77777777" w:rsidR="00334627" w:rsidRPr="00334627" w:rsidRDefault="00334627" w:rsidP="00334627">
      <w:pPr>
        <w:pStyle w:val="PargrafodaLista"/>
        <w:rPr>
          <w:rFonts w:ascii="Times New Roman" w:hAnsi="Times New Roman" w:cs="Times New Roman"/>
          <w:sz w:val="24"/>
          <w:szCs w:val="24"/>
        </w:rPr>
      </w:pPr>
    </w:p>
    <w:p w14:paraId="1062B67F" w14:textId="2CA350AA" w:rsidR="00334627" w:rsidRDefault="00334627" w:rsidP="00334627">
      <w:pPr>
        <w:pStyle w:val="PargrafodaLista"/>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Participação na: </w:t>
      </w:r>
      <w:r w:rsidRPr="00334627">
        <w:rPr>
          <w:rFonts w:ascii="Times New Roman" w:hAnsi="Times New Roman" w:cs="Times New Roman"/>
          <w:b/>
          <w:bCs/>
          <w:sz w:val="24"/>
          <w:szCs w:val="24"/>
        </w:rPr>
        <w:t>Jornada Universitária em Defesa da Reforma Agrária (JURA)</w:t>
      </w:r>
      <w:r>
        <w:rPr>
          <w:rFonts w:ascii="Times New Roman" w:hAnsi="Times New Roman" w:cs="Times New Roman"/>
          <w:b/>
          <w:bCs/>
          <w:sz w:val="24"/>
          <w:szCs w:val="24"/>
        </w:rPr>
        <w:t xml:space="preserve"> </w:t>
      </w:r>
      <w:r>
        <w:rPr>
          <w:rFonts w:ascii="Times New Roman" w:hAnsi="Times New Roman" w:cs="Times New Roman"/>
          <w:sz w:val="24"/>
          <w:szCs w:val="24"/>
        </w:rPr>
        <w:t>nas seguintes categorias:</w:t>
      </w:r>
    </w:p>
    <w:p w14:paraId="0AA80105" w14:textId="40259283" w:rsidR="00334627" w:rsidRPr="00334627" w:rsidRDefault="00334627" w:rsidP="00334627">
      <w:pPr>
        <w:pStyle w:val="PargrafodaLista"/>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Ouvinte na palestra: </w:t>
      </w:r>
      <w:r w:rsidRPr="00334627">
        <w:rPr>
          <w:rFonts w:ascii="Times New Roman" w:hAnsi="Times New Roman" w:cs="Times New Roman"/>
          <w:i/>
          <w:iCs/>
          <w:sz w:val="24"/>
          <w:szCs w:val="24"/>
        </w:rPr>
        <w:t>Crise ambiental, agroecologia e reforma agrária popular</w:t>
      </w:r>
    </w:p>
    <w:p w14:paraId="4FC92664" w14:textId="1F1B8B2F" w:rsidR="00334627" w:rsidRDefault="00334627" w:rsidP="00334627">
      <w:pPr>
        <w:pStyle w:val="PargrafodaLista"/>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Ouvinte na palestra: </w:t>
      </w:r>
      <w:r w:rsidR="00BA48C7" w:rsidRPr="00BA48C7">
        <w:rPr>
          <w:rFonts w:ascii="Times New Roman" w:hAnsi="Times New Roman" w:cs="Times New Roman"/>
          <w:i/>
          <w:iCs/>
          <w:sz w:val="24"/>
          <w:szCs w:val="24"/>
        </w:rPr>
        <w:t>O assentamento como território de vida e resistência: seus desafios frente à crise climática</w:t>
      </w:r>
    </w:p>
    <w:p w14:paraId="3C7EC294" w14:textId="585A54C8" w:rsidR="00334627" w:rsidRPr="00BA48C7" w:rsidRDefault="00BA48C7" w:rsidP="00334627">
      <w:pPr>
        <w:pStyle w:val="PargrafodaLista"/>
        <w:numPr>
          <w:ilvl w:val="0"/>
          <w:numId w:val="14"/>
        </w:numPr>
        <w:spacing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Ouvinte na palestra: </w:t>
      </w:r>
      <w:r w:rsidRPr="00BA48C7">
        <w:rPr>
          <w:rFonts w:ascii="Times New Roman" w:hAnsi="Times New Roman" w:cs="Times New Roman"/>
          <w:i/>
          <w:iCs/>
          <w:sz w:val="24"/>
          <w:szCs w:val="24"/>
        </w:rPr>
        <w:t>Atividade cultural no Espaço Agroecológico</w:t>
      </w:r>
    </w:p>
    <w:p w14:paraId="620B8D14" w14:textId="6A6464AC" w:rsidR="00BA48C7" w:rsidRDefault="00BA48C7" w:rsidP="00334627">
      <w:pPr>
        <w:pStyle w:val="PargrafodaLista"/>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Ouvinte na palestra: </w:t>
      </w:r>
      <w:r w:rsidRPr="00BA48C7">
        <w:rPr>
          <w:rFonts w:ascii="Times New Roman" w:hAnsi="Times New Roman" w:cs="Times New Roman"/>
          <w:i/>
          <w:iCs/>
          <w:sz w:val="24"/>
          <w:szCs w:val="24"/>
        </w:rPr>
        <w:t>Racismo Ambiental e Crise Ecológica</w:t>
      </w:r>
    </w:p>
    <w:p w14:paraId="1E8EDF30" w14:textId="5CA85D37" w:rsidR="00BA48C7" w:rsidRPr="00BA48C7" w:rsidRDefault="00BA48C7" w:rsidP="00334627">
      <w:pPr>
        <w:pStyle w:val="PargrafodaLista"/>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Ouvinte na atividade: </w:t>
      </w:r>
      <w:r w:rsidRPr="00BA48C7">
        <w:rPr>
          <w:rFonts w:ascii="Times New Roman" w:hAnsi="Times New Roman" w:cs="Times New Roman"/>
          <w:i/>
          <w:iCs/>
          <w:sz w:val="24"/>
          <w:szCs w:val="24"/>
        </w:rPr>
        <w:t>Lançamento dos livros "A Educação Ambiental Anticapitalista" e "Crise Socioambiental e Serviço Social"</w:t>
      </w:r>
    </w:p>
    <w:p w14:paraId="13C969C6" w14:textId="161ED2B1" w:rsidR="00BA48C7" w:rsidRPr="00334627" w:rsidRDefault="00BA48C7" w:rsidP="00334627">
      <w:pPr>
        <w:pStyle w:val="PargrafodaLista"/>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Ouvinte na atividade: </w:t>
      </w:r>
      <w:r w:rsidRPr="00BA48C7">
        <w:rPr>
          <w:rFonts w:ascii="Times New Roman" w:hAnsi="Times New Roman" w:cs="Times New Roman"/>
          <w:i/>
          <w:iCs/>
          <w:sz w:val="24"/>
          <w:szCs w:val="24"/>
        </w:rPr>
        <w:t>A importância da Perspectiva Anticapitalista para a educação ambiental</w:t>
      </w:r>
    </w:p>
    <w:p w14:paraId="29231A8D" w14:textId="77777777" w:rsidR="00334627" w:rsidRPr="00334627" w:rsidRDefault="00334627" w:rsidP="00334627">
      <w:pPr>
        <w:pStyle w:val="PargrafodaLista"/>
        <w:rPr>
          <w:rFonts w:ascii="Times New Roman" w:hAnsi="Times New Roman" w:cs="Times New Roman"/>
          <w:sz w:val="24"/>
          <w:szCs w:val="24"/>
        </w:rPr>
      </w:pPr>
    </w:p>
    <w:p w14:paraId="798EE430" w14:textId="4F670D03" w:rsidR="00334627" w:rsidRPr="00295300" w:rsidRDefault="00334627" w:rsidP="00295300">
      <w:pPr>
        <w:pStyle w:val="PargrafodaLista"/>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Participação na qualidade de ouvinte no evento:</w:t>
      </w:r>
      <w:r w:rsidR="00474BF0">
        <w:rPr>
          <w:rFonts w:ascii="Times New Roman" w:hAnsi="Times New Roman" w:cs="Times New Roman"/>
          <w:sz w:val="24"/>
          <w:szCs w:val="24"/>
        </w:rPr>
        <w:t xml:space="preserve"> </w:t>
      </w:r>
      <w:r w:rsidR="00474BF0" w:rsidRPr="00474BF0">
        <w:rPr>
          <w:rFonts w:ascii="Times New Roman" w:hAnsi="Times New Roman" w:cs="Times New Roman"/>
          <w:b/>
          <w:bCs/>
          <w:sz w:val="24"/>
          <w:szCs w:val="24"/>
        </w:rPr>
        <w:t>Tensões e conflitos políticos e sociais na Antiguidade</w:t>
      </w:r>
    </w:p>
    <w:p w14:paraId="1BCFAADE" w14:textId="77777777" w:rsidR="00295300" w:rsidRPr="00295300" w:rsidRDefault="00295300" w:rsidP="00295300">
      <w:pPr>
        <w:pStyle w:val="PargrafodaLista"/>
        <w:spacing w:line="360" w:lineRule="auto"/>
        <w:jc w:val="both"/>
        <w:rPr>
          <w:rFonts w:ascii="Times New Roman" w:hAnsi="Times New Roman" w:cs="Times New Roman"/>
          <w:sz w:val="24"/>
          <w:szCs w:val="24"/>
        </w:rPr>
      </w:pPr>
    </w:p>
    <w:p w14:paraId="6B877DFA" w14:textId="03580BB1" w:rsidR="00AD7BDC" w:rsidRPr="002647DB" w:rsidRDefault="00295300" w:rsidP="002647DB">
      <w:pPr>
        <w:pStyle w:val="PargrafodaLista"/>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Participação no: </w:t>
      </w:r>
      <w:r w:rsidRPr="00295300">
        <w:rPr>
          <w:rFonts w:ascii="Times New Roman" w:hAnsi="Times New Roman" w:cs="Times New Roman"/>
          <w:b/>
          <w:bCs/>
          <w:sz w:val="24"/>
          <w:szCs w:val="24"/>
        </w:rPr>
        <w:t>I DIÁLOGOS ECOPOLÍTICOS “Aterrar o presente, semear o futuro: permanecendo vivo no capitaloceno</w:t>
      </w:r>
      <w:r>
        <w:rPr>
          <w:rFonts w:ascii="Times New Roman" w:hAnsi="Times New Roman" w:cs="Times New Roman"/>
          <w:sz w:val="24"/>
          <w:szCs w:val="24"/>
        </w:rPr>
        <w:t xml:space="preserve"> nas seguintes categorias: </w:t>
      </w:r>
    </w:p>
    <w:p w14:paraId="0D936B49" w14:textId="659D40E8" w:rsidR="00AD7BDC" w:rsidRPr="00AD7BDC" w:rsidRDefault="00AD7BDC" w:rsidP="00AD7BDC">
      <w:pPr>
        <w:pStyle w:val="PargrafodaLista"/>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Apresentação de trabalho intitulado: </w:t>
      </w:r>
      <w:r w:rsidRPr="00AD7BDC">
        <w:rPr>
          <w:rFonts w:ascii="Times New Roman" w:hAnsi="Times New Roman" w:cs="Times New Roman"/>
          <w:i/>
          <w:iCs/>
          <w:sz w:val="24"/>
          <w:szCs w:val="24"/>
        </w:rPr>
        <w:t>Performances corporais e interpretações do tempo indígenas e de povos africanos como contribuições epistemológicas: preservação ontológica através da relação corpo-cultura</w:t>
      </w:r>
    </w:p>
    <w:p w14:paraId="0550A3B7" w14:textId="4F86064D" w:rsidR="00AD7BDC" w:rsidRDefault="00AD7BDC" w:rsidP="00AD7BDC">
      <w:pPr>
        <w:pStyle w:val="PargrafodaLista"/>
        <w:numPr>
          <w:ilvl w:val="0"/>
          <w:numId w:val="15"/>
        </w:numPr>
        <w:spacing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Coautor do trabalho intitulado: </w:t>
      </w:r>
      <w:r w:rsidRPr="00AD7BDC">
        <w:rPr>
          <w:rFonts w:ascii="Times New Roman" w:hAnsi="Times New Roman" w:cs="Times New Roman"/>
          <w:i/>
          <w:iCs/>
          <w:sz w:val="24"/>
          <w:szCs w:val="24"/>
        </w:rPr>
        <w:t>O Mercado de Créditos de Carbono como mecanismo de flexibilização em direção à financeirização da economia cubana</w:t>
      </w:r>
    </w:p>
    <w:p w14:paraId="7A57EC94" w14:textId="018CB8D4" w:rsidR="00AD7BDC" w:rsidRPr="00AD7BDC" w:rsidRDefault="00AD7BDC" w:rsidP="00AD7BDC">
      <w:pPr>
        <w:pStyle w:val="PargrafodaLista"/>
        <w:numPr>
          <w:ilvl w:val="0"/>
          <w:numId w:val="15"/>
        </w:numPr>
        <w:spacing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Coautor do trabalho intitulado: </w:t>
      </w:r>
      <w:r w:rsidRPr="00AD7BDC">
        <w:rPr>
          <w:rFonts w:ascii="Times New Roman" w:hAnsi="Times New Roman" w:cs="Times New Roman"/>
          <w:i/>
          <w:iCs/>
          <w:sz w:val="24"/>
          <w:szCs w:val="24"/>
        </w:rPr>
        <w:t>Quem reconstrói lucra: a lógica da privatização e do lucro na reconstrução do Rio Grande do Sul após as enchentes de 2024</w:t>
      </w:r>
    </w:p>
    <w:p w14:paraId="6760E184" w14:textId="77777777" w:rsidR="00295300" w:rsidRDefault="00295300" w:rsidP="00295300">
      <w:pPr>
        <w:pStyle w:val="PargrafodaLista"/>
        <w:spacing w:line="360" w:lineRule="auto"/>
        <w:jc w:val="both"/>
        <w:rPr>
          <w:rFonts w:ascii="Times New Roman" w:hAnsi="Times New Roman" w:cs="Times New Roman"/>
          <w:sz w:val="24"/>
          <w:szCs w:val="24"/>
        </w:rPr>
      </w:pPr>
    </w:p>
    <w:p w14:paraId="009824F6" w14:textId="21185BD1" w:rsidR="00295300" w:rsidRDefault="00334627" w:rsidP="00295300">
      <w:pPr>
        <w:pStyle w:val="PargrafodaLista"/>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Participação n</w:t>
      </w:r>
      <w:r w:rsidR="00B75163">
        <w:rPr>
          <w:rFonts w:ascii="Times New Roman" w:hAnsi="Times New Roman" w:cs="Times New Roman"/>
          <w:sz w:val="24"/>
          <w:szCs w:val="24"/>
        </w:rPr>
        <w:t>o</w:t>
      </w:r>
      <w:r>
        <w:rPr>
          <w:rFonts w:ascii="Times New Roman" w:hAnsi="Times New Roman" w:cs="Times New Roman"/>
          <w:sz w:val="24"/>
          <w:szCs w:val="24"/>
        </w:rPr>
        <w:t>:</w:t>
      </w:r>
      <w:r w:rsidR="00B75163">
        <w:rPr>
          <w:rFonts w:ascii="Times New Roman" w:hAnsi="Times New Roman" w:cs="Times New Roman"/>
          <w:sz w:val="24"/>
          <w:szCs w:val="24"/>
        </w:rPr>
        <w:t xml:space="preserve"> </w:t>
      </w:r>
      <w:r w:rsidR="00B75163" w:rsidRPr="00B75163">
        <w:rPr>
          <w:rFonts w:ascii="Times New Roman" w:hAnsi="Times New Roman" w:cs="Times New Roman"/>
          <w:b/>
          <w:bCs/>
          <w:sz w:val="24"/>
          <w:szCs w:val="24"/>
        </w:rPr>
        <w:t>XIV EPED: Encontro de Pesquisa Empírica em Direito</w:t>
      </w:r>
      <w:r w:rsidR="003E436F">
        <w:rPr>
          <w:rFonts w:ascii="Times New Roman" w:hAnsi="Times New Roman" w:cs="Times New Roman"/>
          <w:b/>
          <w:bCs/>
          <w:sz w:val="24"/>
          <w:szCs w:val="24"/>
        </w:rPr>
        <w:t xml:space="preserve"> </w:t>
      </w:r>
      <w:r w:rsidR="00CE6971">
        <w:rPr>
          <w:rFonts w:ascii="Times New Roman" w:hAnsi="Times New Roman" w:cs="Times New Roman"/>
          <w:b/>
          <w:bCs/>
          <w:sz w:val="24"/>
          <w:szCs w:val="24"/>
        </w:rPr>
        <w:t>–</w:t>
      </w:r>
      <w:r w:rsidR="003E436F">
        <w:rPr>
          <w:rFonts w:ascii="Times New Roman" w:hAnsi="Times New Roman" w:cs="Times New Roman"/>
          <w:b/>
          <w:bCs/>
          <w:sz w:val="24"/>
          <w:szCs w:val="24"/>
        </w:rPr>
        <w:t xml:space="preserve"> 2025</w:t>
      </w:r>
      <w:r w:rsidR="00CE6971">
        <w:rPr>
          <w:rFonts w:ascii="Times New Roman" w:hAnsi="Times New Roman" w:cs="Times New Roman"/>
          <w:b/>
          <w:bCs/>
          <w:sz w:val="24"/>
          <w:szCs w:val="24"/>
        </w:rPr>
        <w:t xml:space="preserve">, </w:t>
      </w:r>
      <w:r w:rsidR="00CE6971">
        <w:rPr>
          <w:rFonts w:ascii="Times New Roman" w:hAnsi="Times New Roman" w:cs="Times New Roman"/>
          <w:sz w:val="24"/>
          <w:szCs w:val="24"/>
        </w:rPr>
        <w:t xml:space="preserve">na Unirio, </w:t>
      </w:r>
      <w:r w:rsidR="00B75163">
        <w:rPr>
          <w:rFonts w:ascii="Times New Roman" w:hAnsi="Times New Roman" w:cs="Times New Roman"/>
          <w:sz w:val="24"/>
          <w:szCs w:val="24"/>
        </w:rPr>
        <w:t>nas seguintes categorias:</w:t>
      </w:r>
    </w:p>
    <w:p w14:paraId="5622D557" w14:textId="19D5E6A0" w:rsidR="00B75163" w:rsidRDefault="00B75163" w:rsidP="00B75163">
      <w:pPr>
        <w:pStyle w:val="PargrafodaLista"/>
        <w:numPr>
          <w:ilvl w:val="0"/>
          <w:numId w:val="16"/>
        </w:numPr>
        <w:spacing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Apresentação de trabalho vinculado à iniciação científica e financiado pelo uso da reserva técnica intitulado: </w:t>
      </w:r>
      <w:r w:rsidRPr="00B75163">
        <w:rPr>
          <w:rFonts w:ascii="Times New Roman" w:hAnsi="Times New Roman" w:cs="Times New Roman"/>
          <w:i/>
          <w:iCs/>
          <w:sz w:val="24"/>
          <w:szCs w:val="24"/>
        </w:rPr>
        <w:t>A PEC do fim da escala 6x1: um passo para a atenuação do sofrimento social vivenciado pela Ralé a partir do tempo livre como possibilidade de suprimento da necessidade de apropriação das objetificações culturais como fundamento do Ser </w:t>
      </w:r>
    </w:p>
    <w:p w14:paraId="0A70935F" w14:textId="532759A4" w:rsidR="004B2BBF" w:rsidRPr="004B2BBF" w:rsidRDefault="004B2BBF" w:rsidP="00B75163">
      <w:pPr>
        <w:pStyle w:val="PargrafodaLista"/>
        <w:numPr>
          <w:ilvl w:val="0"/>
          <w:numId w:val="16"/>
        </w:numPr>
        <w:spacing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Coautor do trabalho intitulado: </w:t>
      </w:r>
      <w:r w:rsidRPr="004B2BBF">
        <w:rPr>
          <w:rFonts w:ascii="Times New Roman" w:hAnsi="Times New Roman" w:cs="Times New Roman"/>
          <w:i/>
          <w:iCs/>
          <w:sz w:val="24"/>
          <w:szCs w:val="24"/>
        </w:rPr>
        <w:t>Aporofobia Institucionalizada: Mecanismos de ataque, violência e exclusão da população pobre pela Prefeitura de São Paulo</w:t>
      </w:r>
    </w:p>
    <w:p w14:paraId="7EDA73B3" w14:textId="77777777" w:rsidR="00334627" w:rsidRPr="00334627" w:rsidRDefault="00334627" w:rsidP="00334627">
      <w:pPr>
        <w:pStyle w:val="PargrafodaLista"/>
        <w:rPr>
          <w:rFonts w:ascii="Times New Roman" w:hAnsi="Times New Roman" w:cs="Times New Roman"/>
          <w:sz w:val="24"/>
          <w:szCs w:val="24"/>
        </w:rPr>
      </w:pPr>
    </w:p>
    <w:p w14:paraId="63BEF4CE" w14:textId="133FFA3C" w:rsidR="008016C3" w:rsidRPr="008016C3" w:rsidRDefault="00334627" w:rsidP="008016C3">
      <w:pPr>
        <w:pStyle w:val="PargrafodaLista"/>
        <w:numPr>
          <w:ilvl w:val="0"/>
          <w:numId w:val="10"/>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Participação </w:t>
      </w:r>
      <w:r w:rsidR="004B2BBF">
        <w:rPr>
          <w:rFonts w:ascii="Times New Roman" w:hAnsi="Times New Roman" w:cs="Times New Roman"/>
          <w:sz w:val="24"/>
          <w:szCs w:val="24"/>
        </w:rPr>
        <w:t>no</w:t>
      </w:r>
      <w:r>
        <w:rPr>
          <w:rFonts w:ascii="Times New Roman" w:hAnsi="Times New Roman" w:cs="Times New Roman"/>
          <w:sz w:val="24"/>
          <w:szCs w:val="24"/>
        </w:rPr>
        <w:t>:</w:t>
      </w:r>
      <w:r w:rsidR="004B2BBF">
        <w:rPr>
          <w:rFonts w:ascii="Times New Roman" w:hAnsi="Times New Roman" w:cs="Times New Roman"/>
          <w:sz w:val="24"/>
          <w:szCs w:val="24"/>
        </w:rPr>
        <w:t xml:space="preserve"> </w:t>
      </w:r>
      <w:r w:rsidR="004B2BBF" w:rsidRPr="004B2BBF">
        <w:rPr>
          <w:rFonts w:ascii="Times New Roman" w:hAnsi="Times New Roman" w:cs="Times New Roman"/>
          <w:b/>
          <w:bCs/>
          <w:sz w:val="24"/>
          <w:szCs w:val="24"/>
        </w:rPr>
        <w:t>II</w:t>
      </w:r>
      <w:r w:rsidR="004B2BBF" w:rsidRPr="004B2BBF">
        <w:rPr>
          <w:rFonts w:ascii="Times New Roman" w:hAnsi="Times New Roman" w:cs="Times New Roman"/>
          <w:b/>
          <w:bCs/>
          <w:sz w:val="26"/>
          <w:szCs w:val="26"/>
        </w:rPr>
        <w:t>º Encontro Política e Linguagem</w:t>
      </w:r>
      <w:r w:rsidR="002E48C8">
        <w:rPr>
          <w:rFonts w:ascii="Times New Roman" w:hAnsi="Times New Roman" w:cs="Times New Roman"/>
          <w:sz w:val="26"/>
          <w:szCs w:val="26"/>
        </w:rPr>
        <w:t>, na UFBA, nas seguintes categorias:</w:t>
      </w:r>
    </w:p>
    <w:p w14:paraId="539094D2" w14:textId="2636A450" w:rsidR="00FE7663" w:rsidRPr="00D73436" w:rsidRDefault="002E48C8" w:rsidP="00D73436">
      <w:pPr>
        <w:pStyle w:val="PargrafodaLista"/>
        <w:numPr>
          <w:ilvl w:val="0"/>
          <w:numId w:val="17"/>
        </w:numPr>
        <w:spacing w:line="360" w:lineRule="auto"/>
        <w:jc w:val="both"/>
        <w:rPr>
          <w:rFonts w:ascii="Times New Roman" w:hAnsi="Times New Roman" w:cs="Times New Roman"/>
          <w:i/>
          <w:iCs/>
          <w:sz w:val="24"/>
          <w:szCs w:val="24"/>
        </w:rPr>
      </w:pPr>
      <w:r w:rsidRPr="002E48C8">
        <w:rPr>
          <w:rFonts w:ascii="Times New Roman" w:hAnsi="Times New Roman" w:cs="Times New Roman"/>
          <w:sz w:val="24"/>
          <w:szCs w:val="24"/>
        </w:rPr>
        <w:t>Apresentação de trabalho intitulado</w:t>
      </w:r>
      <w:r>
        <w:rPr>
          <w:rFonts w:ascii="Times New Roman" w:hAnsi="Times New Roman" w:cs="Times New Roman"/>
          <w:sz w:val="24"/>
          <w:szCs w:val="24"/>
        </w:rPr>
        <w:t xml:space="preserve">: </w:t>
      </w:r>
      <w:r w:rsidRPr="002E48C8">
        <w:rPr>
          <w:rFonts w:ascii="Times New Roman" w:hAnsi="Times New Roman" w:cs="Times New Roman"/>
          <w:i/>
          <w:iCs/>
          <w:sz w:val="24"/>
          <w:szCs w:val="24"/>
        </w:rPr>
        <w:t>PERFORMANCES CORPORAIS INDÍGENAS E DE POVOS AFRICANOS COMO CONTRIBUIÇÕES EPISTEMOLÓGICAS: RELAÇÃO LINGUAGEM-CORPO-CULTURA E SUA EXPRESSÃO POLÍTICA</w:t>
      </w:r>
      <w:r w:rsidR="00FE7663" w:rsidRPr="00D73436">
        <w:rPr>
          <w:rFonts w:ascii="Times New Roman" w:hAnsi="Times New Roman" w:cs="Times New Roman"/>
          <w:sz w:val="24"/>
          <w:szCs w:val="24"/>
        </w:rPr>
        <w:tab/>
      </w:r>
    </w:p>
    <w:p w14:paraId="7557112A" w14:textId="17F06BC2" w:rsidR="008016C3" w:rsidRDefault="002E48C8" w:rsidP="008016C3">
      <w:pPr>
        <w:pStyle w:val="PargrafodaLista"/>
        <w:numPr>
          <w:ilvl w:val="0"/>
          <w:numId w:val="17"/>
        </w:numPr>
        <w:spacing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Coautor do trabalho intitulado: </w:t>
      </w:r>
      <w:r w:rsidRPr="002E48C8">
        <w:rPr>
          <w:rFonts w:ascii="Times New Roman" w:hAnsi="Times New Roman" w:cs="Times New Roman"/>
          <w:i/>
          <w:iCs/>
          <w:sz w:val="24"/>
          <w:szCs w:val="24"/>
        </w:rPr>
        <w:t>ANALISANDO O EXOTISMO NA PRODUÇÃO LITERÁRIA DO MODERNISMO INTEGRALISTA E DA “ESCOLA DA ANTA” A PARTIR DE FANON: PERCEPÇÕES RACIAIS, IDENTIDADE NACIONAL E LITERATURA.</w:t>
      </w:r>
    </w:p>
    <w:p w14:paraId="1B654AB9" w14:textId="77777777" w:rsidR="008016C3" w:rsidRPr="008016C3" w:rsidRDefault="008016C3" w:rsidP="008016C3">
      <w:pPr>
        <w:pStyle w:val="PargrafodaLista"/>
        <w:spacing w:line="360" w:lineRule="auto"/>
        <w:jc w:val="both"/>
        <w:rPr>
          <w:rFonts w:ascii="Times New Roman" w:hAnsi="Times New Roman" w:cs="Times New Roman"/>
          <w:i/>
          <w:iCs/>
          <w:sz w:val="24"/>
          <w:szCs w:val="24"/>
        </w:rPr>
      </w:pPr>
    </w:p>
    <w:p w14:paraId="43C191E6" w14:textId="329980DF" w:rsidR="000A2ADE" w:rsidRDefault="008016C3" w:rsidP="000A2ADE">
      <w:pPr>
        <w:pStyle w:val="PargrafodaLista"/>
        <w:numPr>
          <w:ilvl w:val="0"/>
          <w:numId w:val="10"/>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Participação na qualidade de ouvinte no evento: </w:t>
      </w:r>
      <w:r w:rsidRPr="008016C3">
        <w:rPr>
          <w:rFonts w:ascii="Times New Roman" w:hAnsi="Times New Roman" w:cs="Times New Roman"/>
          <w:b/>
          <w:bCs/>
          <w:sz w:val="24"/>
          <w:szCs w:val="24"/>
        </w:rPr>
        <w:t>O papel da pesquisa internacional no sul global</w:t>
      </w:r>
    </w:p>
    <w:p w14:paraId="653F6634" w14:textId="77777777" w:rsidR="000A2ADE" w:rsidRPr="000A2ADE" w:rsidRDefault="000A2ADE" w:rsidP="000A2ADE">
      <w:pPr>
        <w:pStyle w:val="PargrafodaLista"/>
        <w:spacing w:line="360" w:lineRule="auto"/>
        <w:jc w:val="both"/>
        <w:rPr>
          <w:rFonts w:ascii="Times New Roman" w:hAnsi="Times New Roman" w:cs="Times New Roman"/>
          <w:b/>
          <w:bCs/>
          <w:sz w:val="24"/>
          <w:szCs w:val="24"/>
        </w:rPr>
      </w:pPr>
    </w:p>
    <w:p w14:paraId="2C6CC0C0" w14:textId="04DEE61A" w:rsidR="000A2ADE" w:rsidRPr="000A2ADE" w:rsidRDefault="000A2ADE" w:rsidP="000A2ADE">
      <w:pPr>
        <w:pStyle w:val="PargrafodaLista"/>
        <w:numPr>
          <w:ilvl w:val="0"/>
          <w:numId w:val="10"/>
        </w:numPr>
        <w:spacing w:line="360" w:lineRule="auto"/>
        <w:jc w:val="both"/>
        <w:rPr>
          <w:rFonts w:ascii="Times New Roman" w:hAnsi="Times New Roman" w:cs="Times New Roman"/>
          <w:sz w:val="24"/>
          <w:szCs w:val="24"/>
        </w:rPr>
      </w:pPr>
      <w:r w:rsidRPr="000A2ADE">
        <w:rPr>
          <w:rFonts w:ascii="Times New Roman" w:hAnsi="Times New Roman" w:cs="Times New Roman"/>
          <w:sz w:val="24"/>
          <w:szCs w:val="24"/>
        </w:rPr>
        <w:t>Participação no</w:t>
      </w:r>
      <w:r>
        <w:rPr>
          <w:rFonts w:ascii="Times New Roman" w:hAnsi="Times New Roman" w:cs="Times New Roman"/>
          <w:sz w:val="24"/>
          <w:szCs w:val="24"/>
        </w:rPr>
        <w:t xml:space="preserve">: </w:t>
      </w:r>
      <w:r w:rsidRPr="000A2ADE">
        <w:rPr>
          <w:rFonts w:ascii="Times New Roman" w:hAnsi="Times New Roman" w:cs="Times New Roman"/>
          <w:b/>
          <w:bCs/>
          <w:sz w:val="24"/>
          <w:szCs w:val="24"/>
        </w:rPr>
        <w:t>XIX ENCFIL - Encontro de Pesquisa na Graduação e na Pós-Graduação em Filosofia da Unesp de Marília: Fenomenologia Ontem e Hoje</w:t>
      </w:r>
      <w:r>
        <w:rPr>
          <w:rFonts w:ascii="Times New Roman" w:hAnsi="Times New Roman" w:cs="Times New Roman"/>
          <w:sz w:val="24"/>
          <w:szCs w:val="24"/>
        </w:rPr>
        <w:t xml:space="preserve"> </w:t>
      </w:r>
      <w:r w:rsidRPr="000A2ADE">
        <w:rPr>
          <w:rFonts w:ascii="Times New Roman" w:hAnsi="Times New Roman" w:cs="Times New Roman"/>
          <w:sz w:val="24"/>
          <w:szCs w:val="24"/>
        </w:rPr>
        <w:t xml:space="preserve">nas seguintes categorias: </w:t>
      </w:r>
    </w:p>
    <w:p w14:paraId="58C45B9E" w14:textId="01437E45" w:rsidR="000A2ADE" w:rsidRPr="000A2ADE" w:rsidRDefault="000A2ADE" w:rsidP="000A2ADE">
      <w:pPr>
        <w:pStyle w:val="PargrafodaLista"/>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Ouvinte no minicurso: </w:t>
      </w:r>
      <w:r w:rsidRPr="000A2ADE">
        <w:rPr>
          <w:rFonts w:ascii="Times New Roman" w:hAnsi="Times New Roman" w:cs="Times New Roman"/>
          <w:i/>
          <w:iCs/>
          <w:sz w:val="24"/>
          <w:szCs w:val="24"/>
        </w:rPr>
        <w:t>O que é intuição categorial?</w:t>
      </w:r>
    </w:p>
    <w:p w14:paraId="684AA99A" w14:textId="0B4CCF72" w:rsidR="000A2ADE" w:rsidRPr="000A2ADE" w:rsidRDefault="000A2ADE" w:rsidP="000A2ADE">
      <w:pPr>
        <w:pStyle w:val="PargrafodaLista"/>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Ouvinte no minicurso: </w:t>
      </w:r>
      <w:r w:rsidRPr="000A2ADE">
        <w:rPr>
          <w:rFonts w:ascii="Times New Roman" w:hAnsi="Times New Roman" w:cs="Times New Roman"/>
          <w:i/>
          <w:iCs/>
          <w:sz w:val="24"/>
          <w:szCs w:val="24"/>
        </w:rPr>
        <w:t>Merleau-Ponty e a união da alma e do corpo em Descartes</w:t>
      </w:r>
    </w:p>
    <w:p w14:paraId="681F70FC" w14:textId="77777777" w:rsidR="000A2ADE" w:rsidRPr="000A2ADE" w:rsidRDefault="000A2ADE" w:rsidP="000A2ADE">
      <w:pPr>
        <w:pStyle w:val="PargrafodaLista"/>
        <w:spacing w:line="360" w:lineRule="auto"/>
        <w:jc w:val="both"/>
        <w:rPr>
          <w:rFonts w:ascii="Times New Roman" w:hAnsi="Times New Roman" w:cs="Times New Roman"/>
          <w:sz w:val="24"/>
          <w:szCs w:val="24"/>
        </w:rPr>
      </w:pPr>
    </w:p>
    <w:p w14:paraId="2852FFD4" w14:textId="38F6D43E" w:rsidR="000A2ADE" w:rsidRPr="000A2ADE" w:rsidRDefault="000A2ADE" w:rsidP="000A2ADE">
      <w:pPr>
        <w:pStyle w:val="PargrafodaLista"/>
        <w:numPr>
          <w:ilvl w:val="0"/>
          <w:numId w:val="10"/>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Participação no: </w:t>
      </w:r>
      <w:r w:rsidRPr="000A2ADE">
        <w:rPr>
          <w:rFonts w:ascii="Times New Roman" w:hAnsi="Times New Roman" w:cs="Times New Roman"/>
          <w:b/>
          <w:bCs/>
          <w:sz w:val="24"/>
          <w:szCs w:val="24"/>
        </w:rPr>
        <w:t>XXXVII Congresso de Iniciação Científica da Unesp - FCHS/Franca</w:t>
      </w:r>
      <w:r>
        <w:rPr>
          <w:rFonts w:ascii="Times New Roman" w:hAnsi="Times New Roman" w:cs="Times New Roman"/>
          <w:b/>
          <w:bCs/>
          <w:sz w:val="24"/>
          <w:szCs w:val="24"/>
        </w:rPr>
        <w:t xml:space="preserve"> </w:t>
      </w:r>
      <w:r>
        <w:rPr>
          <w:rFonts w:ascii="Times New Roman" w:hAnsi="Times New Roman" w:cs="Times New Roman"/>
          <w:sz w:val="24"/>
          <w:szCs w:val="24"/>
        </w:rPr>
        <w:t>na seguinte categoria:</w:t>
      </w:r>
    </w:p>
    <w:p w14:paraId="6B9973A7" w14:textId="18356BF6" w:rsidR="000A2ADE" w:rsidRPr="000A2ADE" w:rsidRDefault="000A2ADE" w:rsidP="000A2ADE">
      <w:pPr>
        <w:pStyle w:val="PargrafodaLista"/>
        <w:numPr>
          <w:ilvl w:val="0"/>
          <w:numId w:val="19"/>
        </w:numPr>
        <w:spacing w:line="360" w:lineRule="auto"/>
        <w:jc w:val="both"/>
        <w:rPr>
          <w:rFonts w:ascii="Times New Roman" w:hAnsi="Times New Roman" w:cs="Times New Roman"/>
          <w:sz w:val="24"/>
          <w:szCs w:val="24"/>
        </w:rPr>
      </w:pPr>
      <w:r w:rsidRPr="000A2ADE">
        <w:rPr>
          <w:rFonts w:ascii="Times New Roman" w:hAnsi="Times New Roman" w:cs="Times New Roman"/>
          <w:sz w:val="24"/>
          <w:szCs w:val="24"/>
        </w:rPr>
        <w:t>Apresentação da iniciação científica intitulada</w:t>
      </w:r>
      <w:r>
        <w:rPr>
          <w:rFonts w:ascii="Times New Roman" w:hAnsi="Times New Roman" w:cs="Times New Roman"/>
          <w:sz w:val="24"/>
          <w:szCs w:val="24"/>
        </w:rPr>
        <w:t xml:space="preserve">: </w:t>
      </w:r>
      <w:r w:rsidRPr="000A2ADE">
        <w:rPr>
          <w:rFonts w:ascii="Times New Roman" w:hAnsi="Times New Roman" w:cs="Times New Roman"/>
          <w:i/>
          <w:iCs/>
          <w:sz w:val="24"/>
          <w:szCs w:val="24"/>
        </w:rPr>
        <w:t>A RALÉ COMO OBJETO DA FILOSOFIA SOCIAL: CARACTERIZAÇÃO E FORMAS DE SOFRIMENTO</w:t>
      </w:r>
    </w:p>
    <w:p w14:paraId="2894F040" w14:textId="77777777" w:rsidR="000A2ADE" w:rsidRPr="000A2ADE" w:rsidRDefault="000A2ADE" w:rsidP="000A2ADE">
      <w:pPr>
        <w:pStyle w:val="PargrafodaLista"/>
        <w:spacing w:line="360" w:lineRule="auto"/>
        <w:jc w:val="both"/>
        <w:rPr>
          <w:rFonts w:ascii="Times New Roman" w:hAnsi="Times New Roman" w:cs="Times New Roman"/>
          <w:sz w:val="24"/>
          <w:szCs w:val="24"/>
        </w:rPr>
      </w:pPr>
    </w:p>
    <w:p w14:paraId="428C6130" w14:textId="47BD1252" w:rsidR="008016C3" w:rsidRPr="000A2ADE" w:rsidRDefault="000A2ADE" w:rsidP="000A2ADE">
      <w:pPr>
        <w:pStyle w:val="PargrafodaLista"/>
        <w:numPr>
          <w:ilvl w:val="0"/>
          <w:numId w:val="10"/>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Participação na: </w:t>
      </w:r>
      <w:r w:rsidRPr="000A2ADE">
        <w:rPr>
          <w:rFonts w:ascii="Times New Roman" w:hAnsi="Times New Roman" w:cs="Times New Roman"/>
          <w:b/>
          <w:bCs/>
          <w:sz w:val="24"/>
          <w:szCs w:val="24"/>
        </w:rPr>
        <w:t>2ª Fase do XXXVII Congresso de Iniciação Científica e Tecnológica Unesp</w:t>
      </w:r>
      <w:r>
        <w:rPr>
          <w:rFonts w:ascii="Times New Roman" w:hAnsi="Times New Roman" w:cs="Times New Roman"/>
          <w:sz w:val="24"/>
          <w:szCs w:val="24"/>
        </w:rPr>
        <w:t xml:space="preserve"> na seguinte categoria:</w:t>
      </w:r>
    </w:p>
    <w:p w14:paraId="222564B0" w14:textId="03E47A80" w:rsidR="002647DB" w:rsidRDefault="000A2ADE" w:rsidP="002647DB">
      <w:pPr>
        <w:pStyle w:val="PargrafodaLista"/>
        <w:numPr>
          <w:ilvl w:val="0"/>
          <w:numId w:val="21"/>
        </w:numPr>
        <w:spacing w:line="360" w:lineRule="auto"/>
        <w:jc w:val="both"/>
        <w:rPr>
          <w:rFonts w:ascii="Times New Roman" w:hAnsi="Times New Roman" w:cs="Times New Roman"/>
          <w:i/>
          <w:iCs/>
          <w:sz w:val="24"/>
          <w:szCs w:val="24"/>
        </w:rPr>
      </w:pPr>
      <w:r w:rsidRPr="000A2ADE">
        <w:rPr>
          <w:rFonts w:ascii="Times New Roman" w:hAnsi="Times New Roman" w:cs="Times New Roman"/>
          <w:sz w:val="24"/>
          <w:szCs w:val="24"/>
        </w:rPr>
        <w:t>Apresentação da iniciação científica intitulada</w:t>
      </w:r>
      <w:r>
        <w:rPr>
          <w:rFonts w:ascii="Times New Roman" w:hAnsi="Times New Roman" w:cs="Times New Roman"/>
          <w:sz w:val="24"/>
          <w:szCs w:val="24"/>
        </w:rPr>
        <w:t xml:space="preserve">: </w:t>
      </w:r>
      <w:r w:rsidRPr="000A2ADE">
        <w:rPr>
          <w:rFonts w:ascii="Times New Roman" w:hAnsi="Times New Roman" w:cs="Times New Roman"/>
          <w:i/>
          <w:iCs/>
          <w:sz w:val="24"/>
          <w:szCs w:val="24"/>
        </w:rPr>
        <w:t>A RALÉ COMO OBJETO DA FILOSOFIA SOCIAL: CARACTERIZAÇÃO E FORMAS DE SOFRIMENTO</w:t>
      </w:r>
    </w:p>
    <w:p w14:paraId="7401AB39" w14:textId="77777777" w:rsidR="009271F7" w:rsidRPr="009271F7" w:rsidRDefault="009271F7" w:rsidP="009271F7">
      <w:pPr>
        <w:pStyle w:val="PargrafodaLista"/>
        <w:spacing w:line="360" w:lineRule="auto"/>
        <w:jc w:val="both"/>
        <w:rPr>
          <w:rFonts w:ascii="Times New Roman" w:hAnsi="Times New Roman" w:cs="Times New Roman"/>
          <w:i/>
          <w:iCs/>
          <w:sz w:val="24"/>
          <w:szCs w:val="24"/>
        </w:rPr>
      </w:pPr>
    </w:p>
    <w:p w14:paraId="73E5C390" w14:textId="2059F72E" w:rsidR="002647DB" w:rsidRDefault="00481E6F" w:rsidP="00481E6F">
      <w:pPr>
        <w:pStyle w:val="PargrafodaLista"/>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Participação no</w:t>
      </w:r>
      <w:r w:rsidR="009271F7">
        <w:rPr>
          <w:rFonts w:ascii="Times New Roman" w:hAnsi="Times New Roman" w:cs="Times New Roman"/>
          <w:sz w:val="24"/>
          <w:szCs w:val="24"/>
        </w:rPr>
        <w:t>:</w:t>
      </w:r>
      <w:r>
        <w:rPr>
          <w:rFonts w:ascii="Times New Roman" w:hAnsi="Times New Roman" w:cs="Times New Roman"/>
          <w:sz w:val="24"/>
          <w:szCs w:val="24"/>
        </w:rPr>
        <w:t xml:space="preserve"> </w:t>
      </w:r>
      <w:r w:rsidRPr="00481E6F">
        <w:rPr>
          <w:rFonts w:ascii="Times New Roman" w:hAnsi="Times New Roman" w:cs="Times New Roman"/>
          <w:b/>
          <w:bCs/>
          <w:sz w:val="24"/>
          <w:szCs w:val="24"/>
        </w:rPr>
        <w:t>XII Congresso Internacional de Teoria Crítica: Inteligência Artificial, Neofascismo e os desafios da formação</w:t>
      </w:r>
      <w:r>
        <w:rPr>
          <w:rFonts w:ascii="Times New Roman" w:hAnsi="Times New Roman" w:cs="Times New Roman"/>
          <w:sz w:val="24"/>
          <w:szCs w:val="24"/>
        </w:rPr>
        <w:t xml:space="preserve"> na</w:t>
      </w:r>
      <w:r w:rsidR="006B11E4">
        <w:rPr>
          <w:rFonts w:ascii="Times New Roman" w:hAnsi="Times New Roman" w:cs="Times New Roman"/>
          <w:sz w:val="24"/>
          <w:szCs w:val="24"/>
        </w:rPr>
        <w:t>s</w:t>
      </w:r>
      <w:r>
        <w:rPr>
          <w:rFonts w:ascii="Times New Roman" w:hAnsi="Times New Roman" w:cs="Times New Roman"/>
          <w:sz w:val="24"/>
          <w:szCs w:val="24"/>
        </w:rPr>
        <w:t xml:space="preserve"> seguinte</w:t>
      </w:r>
      <w:r w:rsidR="006B11E4">
        <w:rPr>
          <w:rFonts w:ascii="Times New Roman" w:hAnsi="Times New Roman" w:cs="Times New Roman"/>
          <w:sz w:val="24"/>
          <w:szCs w:val="24"/>
        </w:rPr>
        <w:t>s</w:t>
      </w:r>
      <w:r>
        <w:rPr>
          <w:rFonts w:ascii="Times New Roman" w:hAnsi="Times New Roman" w:cs="Times New Roman"/>
          <w:sz w:val="24"/>
          <w:szCs w:val="24"/>
        </w:rPr>
        <w:t xml:space="preserve"> categoria</w:t>
      </w:r>
      <w:r w:rsidR="006B11E4">
        <w:rPr>
          <w:rFonts w:ascii="Times New Roman" w:hAnsi="Times New Roman" w:cs="Times New Roman"/>
          <w:sz w:val="24"/>
          <w:szCs w:val="24"/>
        </w:rPr>
        <w:t>s</w:t>
      </w:r>
      <w:r>
        <w:rPr>
          <w:rFonts w:ascii="Times New Roman" w:hAnsi="Times New Roman" w:cs="Times New Roman"/>
          <w:sz w:val="24"/>
          <w:szCs w:val="24"/>
        </w:rPr>
        <w:t>:</w:t>
      </w:r>
    </w:p>
    <w:p w14:paraId="3808BC6A" w14:textId="3BAF7F93" w:rsidR="00481E6F" w:rsidRDefault="00481E6F" w:rsidP="00481E6F">
      <w:pPr>
        <w:pStyle w:val="PargrafodaLista"/>
        <w:numPr>
          <w:ilvl w:val="0"/>
          <w:numId w:val="22"/>
        </w:numPr>
        <w:spacing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Apresentação de trabalho intitulado: </w:t>
      </w:r>
      <w:r w:rsidRPr="00481E6F">
        <w:rPr>
          <w:rFonts w:ascii="Times New Roman" w:hAnsi="Times New Roman" w:cs="Times New Roman"/>
          <w:i/>
          <w:iCs/>
          <w:sz w:val="24"/>
          <w:szCs w:val="24"/>
        </w:rPr>
        <w:t xml:space="preserve">A RELAÇÃO ENTRE OS CONCEITOS DE TEMPO LIVRE E ÓCIO NO OPÚSCULO ADORNIANO E O DESENVOLVIMENTO DAS PERSONAGENS DO ROMANCE MACHADIANO QUINCAS BORBA </w:t>
      </w:r>
    </w:p>
    <w:p w14:paraId="06DCC620" w14:textId="047F4232" w:rsidR="009271F7" w:rsidRDefault="00E80051" w:rsidP="00E80051">
      <w:pPr>
        <w:pStyle w:val="PargrafodaLista"/>
        <w:numPr>
          <w:ilvl w:val="0"/>
          <w:numId w:val="22"/>
        </w:numPr>
        <w:spacing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Coautor do trabalho intitulado: </w:t>
      </w:r>
      <w:r w:rsidRPr="00E80051">
        <w:rPr>
          <w:rFonts w:ascii="Times New Roman" w:hAnsi="Times New Roman" w:cs="Times New Roman"/>
          <w:i/>
          <w:iCs/>
          <w:sz w:val="24"/>
          <w:szCs w:val="24"/>
        </w:rPr>
        <w:t>AGRARISMO E AUTORITARISMO: A ANTA COMO LEVIATÃ E O ESTADO INTEGRALISTA</w:t>
      </w:r>
    </w:p>
    <w:p w14:paraId="2C1DD077" w14:textId="77777777" w:rsidR="00E80051" w:rsidRPr="00E80051" w:rsidRDefault="00E80051" w:rsidP="00E80051">
      <w:pPr>
        <w:pStyle w:val="PargrafodaLista"/>
        <w:spacing w:line="360" w:lineRule="auto"/>
        <w:jc w:val="both"/>
        <w:rPr>
          <w:rFonts w:ascii="Times New Roman" w:hAnsi="Times New Roman" w:cs="Times New Roman"/>
          <w:i/>
          <w:iCs/>
          <w:sz w:val="24"/>
          <w:szCs w:val="24"/>
        </w:rPr>
      </w:pPr>
    </w:p>
    <w:p w14:paraId="3724EBC5" w14:textId="05AF4D25" w:rsidR="002647DB" w:rsidRPr="0044363D" w:rsidRDefault="009271F7" w:rsidP="00C034DF">
      <w:pPr>
        <w:pStyle w:val="PargrafodaLista"/>
        <w:numPr>
          <w:ilvl w:val="0"/>
          <w:numId w:val="10"/>
        </w:numPr>
        <w:spacing w:line="360" w:lineRule="auto"/>
        <w:jc w:val="both"/>
        <w:rPr>
          <w:rFonts w:ascii="Times New Roman" w:hAnsi="Times New Roman" w:cs="Times New Roman"/>
          <w:b/>
          <w:bCs/>
          <w:i/>
          <w:iCs/>
          <w:sz w:val="24"/>
          <w:szCs w:val="24"/>
        </w:rPr>
      </w:pPr>
      <w:r w:rsidRPr="009271F7">
        <w:rPr>
          <w:rFonts w:ascii="Times New Roman" w:hAnsi="Times New Roman" w:cs="Times New Roman"/>
          <w:sz w:val="24"/>
          <w:szCs w:val="24"/>
        </w:rPr>
        <w:t>Participação n</w:t>
      </w:r>
      <w:r>
        <w:rPr>
          <w:rFonts w:ascii="Times New Roman" w:hAnsi="Times New Roman" w:cs="Times New Roman"/>
          <w:sz w:val="24"/>
          <w:szCs w:val="24"/>
        </w:rPr>
        <w:t xml:space="preserve">a: </w:t>
      </w:r>
      <w:r w:rsidRPr="009271F7">
        <w:rPr>
          <w:rFonts w:ascii="Times New Roman" w:hAnsi="Times New Roman" w:cs="Times New Roman"/>
          <w:b/>
          <w:bCs/>
          <w:sz w:val="24"/>
          <w:szCs w:val="24"/>
        </w:rPr>
        <w:t>XXII Semana Acadêmica de Relações Internacionais</w:t>
      </w:r>
      <w:r>
        <w:rPr>
          <w:rFonts w:ascii="Times New Roman" w:hAnsi="Times New Roman" w:cs="Times New Roman"/>
          <w:b/>
          <w:bCs/>
          <w:sz w:val="24"/>
          <w:szCs w:val="24"/>
        </w:rPr>
        <w:t xml:space="preserve"> da Unesp de Franca </w:t>
      </w:r>
      <w:r>
        <w:rPr>
          <w:rFonts w:ascii="Times New Roman" w:hAnsi="Times New Roman" w:cs="Times New Roman"/>
          <w:sz w:val="24"/>
          <w:szCs w:val="24"/>
        </w:rPr>
        <w:t>na seguinte categoria</w:t>
      </w:r>
      <w:r w:rsidR="0044363D">
        <w:rPr>
          <w:rFonts w:ascii="Times New Roman" w:hAnsi="Times New Roman" w:cs="Times New Roman"/>
          <w:sz w:val="24"/>
          <w:szCs w:val="24"/>
        </w:rPr>
        <w:t>:</w:t>
      </w:r>
    </w:p>
    <w:p w14:paraId="7A0B54DA" w14:textId="473D5E83" w:rsidR="0044363D" w:rsidRPr="00326571" w:rsidRDefault="0044363D" w:rsidP="0044363D">
      <w:pPr>
        <w:pStyle w:val="PargrafodaLista"/>
        <w:numPr>
          <w:ilvl w:val="0"/>
          <w:numId w:val="23"/>
        </w:numPr>
        <w:spacing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Autor de trabalho intitulado: </w:t>
      </w:r>
      <w:r w:rsidR="00326571" w:rsidRPr="00326571">
        <w:rPr>
          <w:rFonts w:ascii="Times New Roman" w:hAnsi="Times New Roman" w:cs="Times New Roman"/>
          <w:i/>
          <w:iCs/>
          <w:sz w:val="24"/>
          <w:szCs w:val="24"/>
        </w:rPr>
        <w:t>QUAIS OS PONTOS DE APROXIMAÇÃO E DISTANCIAMENTO DO MATERIALISMO MARXISTA EM RELAÇÃO AO MATERIALISMO FEUERBACHIANO</w:t>
      </w:r>
    </w:p>
    <w:p w14:paraId="22CC3359" w14:textId="77777777" w:rsidR="002647DB" w:rsidRDefault="002647DB" w:rsidP="002647DB">
      <w:pPr>
        <w:spacing w:line="360" w:lineRule="auto"/>
        <w:jc w:val="both"/>
        <w:rPr>
          <w:rFonts w:ascii="Times New Roman" w:hAnsi="Times New Roman" w:cs="Times New Roman"/>
          <w:i/>
          <w:iCs/>
          <w:sz w:val="24"/>
          <w:szCs w:val="24"/>
        </w:rPr>
      </w:pPr>
    </w:p>
    <w:p w14:paraId="563AA275" w14:textId="77777777" w:rsidR="00481E6F" w:rsidRDefault="00481E6F" w:rsidP="005A4C92">
      <w:pPr>
        <w:spacing w:line="360" w:lineRule="auto"/>
        <w:jc w:val="both"/>
        <w:rPr>
          <w:rFonts w:ascii="Times New Roman" w:hAnsi="Times New Roman" w:cs="Times New Roman"/>
          <w:i/>
          <w:iCs/>
          <w:sz w:val="24"/>
          <w:szCs w:val="24"/>
        </w:rPr>
      </w:pPr>
    </w:p>
    <w:p w14:paraId="732D438D" w14:textId="77777777" w:rsidR="005B7375" w:rsidRPr="005B7375" w:rsidRDefault="005B7375" w:rsidP="005A4C92">
      <w:pPr>
        <w:spacing w:line="360" w:lineRule="auto"/>
        <w:jc w:val="both"/>
        <w:rPr>
          <w:rFonts w:ascii="Times New Roman" w:hAnsi="Times New Roman" w:cs="Times New Roman"/>
          <w:sz w:val="24"/>
          <w:szCs w:val="24"/>
        </w:rPr>
      </w:pPr>
    </w:p>
    <w:p w14:paraId="02CB66DA" w14:textId="164E6699" w:rsidR="002647DB" w:rsidRPr="004A7F5F" w:rsidRDefault="002647DB" w:rsidP="002647DB">
      <w:pPr>
        <w:pStyle w:val="PargrafodaLista"/>
        <w:numPr>
          <w:ilvl w:val="0"/>
          <w:numId w:val="3"/>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DESENVOLVIMENTO DA PESQUISA</w:t>
      </w:r>
    </w:p>
    <w:p w14:paraId="100EC2DF" w14:textId="7A02B908" w:rsidR="0061467C" w:rsidRPr="002647DB" w:rsidRDefault="00554F39" w:rsidP="005A4C92">
      <w:pPr>
        <w:spacing w:line="360" w:lineRule="auto"/>
        <w:jc w:val="both"/>
        <w:rPr>
          <w:rFonts w:ascii="Times New Roman" w:hAnsi="Times New Roman" w:cs="Times New Roman"/>
          <w:b/>
          <w:bCs/>
          <w:sz w:val="24"/>
          <w:szCs w:val="24"/>
        </w:rPr>
      </w:pPr>
      <w:r w:rsidRPr="002647DB">
        <w:rPr>
          <w:rFonts w:ascii="Times New Roman" w:hAnsi="Times New Roman" w:cs="Times New Roman"/>
          <w:b/>
          <w:bCs/>
          <w:sz w:val="24"/>
          <w:szCs w:val="24"/>
        </w:rPr>
        <w:t>I</w:t>
      </w:r>
      <w:r w:rsidR="00E76B84" w:rsidRPr="002647DB">
        <w:rPr>
          <w:rFonts w:ascii="Times New Roman" w:hAnsi="Times New Roman" w:cs="Times New Roman"/>
          <w:b/>
          <w:bCs/>
          <w:sz w:val="24"/>
          <w:szCs w:val="24"/>
        </w:rPr>
        <w:t>NTRODUÇÃO</w:t>
      </w:r>
      <w:r w:rsidR="00EB2225" w:rsidRPr="002647DB">
        <w:rPr>
          <w:rFonts w:ascii="Times New Roman" w:hAnsi="Times New Roman" w:cs="Times New Roman"/>
          <w:b/>
          <w:bCs/>
          <w:sz w:val="24"/>
          <w:szCs w:val="24"/>
        </w:rPr>
        <w:t xml:space="preserve"> </w:t>
      </w:r>
    </w:p>
    <w:p w14:paraId="2156A24E" w14:textId="47F5965E" w:rsidR="00F36FD8" w:rsidRPr="00E073A7" w:rsidRDefault="00F1725A" w:rsidP="00E073A7">
      <w:pPr>
        <w:pStyle w:val="Padro"/>
        <w:widowControl w:val="0"/>
        <w:shd w:val="clear" w:color="auto" w:fill="FFFFFF"/>
        <w:spacing w:before="0" w:line="360" w:lineRule="auto"/>
        <w:jc w:val="both"/>
        <w:rPr>
          <w:rFonts w:ascii="Times New Roman" w:hAnsi="Times New Roman" w:cs="Times New Roman"/>
        </w:rPr>
      </w:pPr>
      <w:r>
        <w:rPr>
          <w:rFonts w:ascii="Times New Roman" w:hAnsi="Times New Roman" w:cs="Times New Roman"/>
        </w:rPr>
        <w:t xml:space="preserve">A proposta deste relatório </w:t>
      </w:r>
      <w:r w:rsidR="00F36FD8">
        <w:rPr>
          <w:rFonts w:ascii="Times New Roman" w:hAnsi="Times New Roman" w:cs="Times New Roman"/>
        </w:rPr>
        <w:t xml:space="preserve">é </w:t>
      </w:r>
      <w:r w:rsidR="001675F3">
        <w:rPr>
          <w:rFonts w:ascii="Times New Roman" w:hAnsi="Times New Roman" w:cs="Times New Roman"/>
        </w:rPr>
        <w:t>apresentar a incursão n</w:t>
      </w:r>
      <w:r w:rsidR="00E76B84" w:rsidRPr="00E76B84">
        <w:rPr>
          <w:rFonts w:ascii="Times New Roman" w:hAnsi="Times New Roman" w:cs="Times New Roman"/>
        </w:rPr>
        <w:t xml:space="preserve">o conceito de </w:t>
      </w:r>
      <w:r w:rsidR="008D7A39">
        <w:rPr>
          <w:rFonts w:ascii="Times New Roman" w:hAnsi="Times New Roman" w:cs="Times New Roman"/>
          <w:i/>
          <w:iCs/>
        </w:rPr>
        <w:t>r</w:t>
      </w:r>
      <w:r w:rsidR="00E76B84" w:rsidRPr="00E76B84">
        <w:rPr>
          <w:rFonts w:ascii="Times New Roman" w:hAnsi="Times New Roman" w:cs="Times New Roman"/>
          <w:i/>
          <w:iCs/>
        </w:rPr>
        <w:t>alé</w:t>
      </w:r>
      <w:r w:rsidR="00E76B84" w:rsidRPr="00E76B84">
        <w:rPr>
          <w:rFonts w:ascii="Times New Roman" w:hAnsi="Times New Roman" w:cs="Times New Roman"/>
        </w:rPr>
        <w:t xml:space="preserve"> tal como construído por Jessé Souza</w:t>
      </w:r>
      <w:r>
        <w:rPr>
          <w:rFonts w:ascii="Times New Roman" w:hAnsi="Times New Roman" w:cs="Times New Roman"/>
        </w:rPr>
        <w:t xml:space="preserve"> na obra que fundamenta esta pesquisa, </w:t>
      </w:r>
      <w:r w:rsidR="00B83EBE">
        <w:rPr>
          <w:rFonts w:ascii="Times New Roman" w:hAnsi="Times New Roman" w:cs="Times New Roman"/>
        </w:rPr>
        <w:t>qual seja</w:t>
      </w:r>
      <w:r w:rsidR="00E073A7">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iCs/>
        </w:rPr>
        <w:t>A ralé brasileira: quem é e como vive</w:t>
      </w:r>
      <w:r w:rsidR="004769A4">
        <w:rPr>
          <w:rFonts w:ascii="Times New Roman" w:hAnsi="Times New Roman" w:cs="Times New Roman"/>
          <w:i/>
          <w:iCs/>
        </w:rPr>
        <w:t xml:space="preserve"> </w:t>
      </w:r>
      <w:r w:rsidR="004769A4">
        <w:rPr>
          <w:rFonts w:ascii="Times New Roman" w:hAnsi="Times New Roman" w:cs="Times New Roman"/>
        </w:rPr>
        <w:t>(2009)</w:t>
      </w:r>
      <w:r w:rsidR="00E073A7">
        <w:rPr>
          <w:rFonts w:ascii="Times New Roman" w:hAnsi="Times New Roman" w:cs="Times New Roman"/>
        </w:rPr>
        <w:t>, visando</w:t>
      </w:r>
      <w:r w:rsidR="00B83EBE">
        <w:rPr>
          <w:rFonts w:ascii="Times New Roman" w:hAnsi="Times New Roman" w:cs="Times New Roman"/>
        </w:rPr>
        <w:t xml:space="preserve"> </w:t>
      </w:r>
      <w:r w:rsidR="00E073A7">
        <w:rPr>
          <w:rFonts w:ascii="Times New Roman" w:hAnsi="Times New Roman" w:cs="Times New Roman"/>
        </w:rPr>
        <w:t xml:space="preserve">responder </w:t>
      </w:r>
      <w:r w:rsidR="00972648">
        <w:rPr>
          <w:rFonts w:ascii="Times New Roman" w:hAnsi="Times New Roman" w:cs="Times New Roman"/>
        </w:rPr>
        <w:t>à</w:t>
      </w:r>
      <w:r w:rsidR="00E073A7">
        <w:rPr>
          <w:rFonts w:ascii="Times New Roman" w:hAnsi="Times New Roman" w:cs="Times New Roman"/>
        </w:rPr>
        <w:t xml:space="preserve"> questão basilar deste projeto</w:t>
      </w:r>
      <w:r w:rsidR="00972648">
        <w:rPr>
          <w:rFonts w:ascii="Times New Roman" w:hAnsi="Times New Roman" w:cs="Times New Roman"/>
        </w:rPr>
        <w:t>: Q</w:t>
      </w:r>
      <w:r w:rsidR="00E073A7" w:rsidRPr="00E073A7">
        <w:rPr>
          <w:rFonts w:ascii="Times New Roman" w:hAnsi="Times New Roman" w:cs="Times New Roman"/>
        </w:rPr>
        <w:t>uais os níveis de falta de acesso ao que foi socialmente produzido e quais as principais formas de sofrimento social podem ser encontrados a partir da caracterização do conceito de ralé?</w:t>
      </w:r>
      <w:r w:rsidR="00114F36">
        <w:rPr>
          <w:rFonts w:ascii="Times New Roman" w:hAnsi="Times New Roman" w:cs="Times New Roman"/>
        </w:rPr>
        <w:t xml:space="preserve"> </w:t>
      </w:r>
      <w:r w:rsidR="00E76B84">
        <w:rPr>
          <w:rFonts w:ascii="Times New Roman" w:hAnsi="Times New Roman" w:cs="Times New Roman"/>
        </w:rPr>
        <w:t>Objetiva-se</w:t>
      </w:r>
      <w:r w:rsidR="00E073A7">
        <w:rPr>
          <w:rFonts w:ascii="Times New Roman" w:hAnsi="Times New Roman" w:cs="Times New Roman"/>
        </w:rPr>
        <w:t>, então,</w:t>
      </w:r>
      <w:r w:rsidR="00E76B84">
        <w:rPr>
          <w:rFonts w:ascii="Times New Roman" w:hAnsi="Times New Roman" w:cs="Times New Roman"/>
        </w:rPr>
        <w:t xml:space="preserve"> </w:t>
      </w:r>
      <w:r w:rsidR="008D7A39">
        <w:rPr>
          <w:rFonts w:ascii="Times New Roman" w:hAnsi="Times New Roman" w:cs="Times New Roman"/>
        </w:rPr>
        <w:t xml:space="preserve">realizar </w:t>
      </w:r>
      <w:r w:rsidR="00E76B84">
        <w:rPr>
          <w:rFonts w:ascii="Times New Roman" w:hAnsi="Times New Roman" w:cs="Times New Roman"/>
        </w:rPr>
        <w:t>um mergulho na caracterização e nas delimitações d</w:t>
      </w:r>
      <w:r w:rsidR="008D7A39">
        <w:rPr>
          <w:rFonts w:ascii="Times New Roman" w:hAnsi="Times New Roman" w:cs="Times New Roman"/>
        </w:rPr>
        <w:t xml:space="preserve">a noção </w:t>
      </w:r>
      <w:r w:rsidR="00E76B84">
        <w:rPr>
          <w:rFonts w:ascii="Times New Roman" w:hAnsi="Times New Roman" w:cs="Times New Roman"/>
        </w:rPr>
        <w:t xml:space="preserve">de </w:t>
      </w:r>
      <w:r w:rsidR="00E76B84" w:rsidRPr="008D7A39">
        <w:rPr>
          <w:rFonts w:ascii="Times New Roman" w:hAnsi="Times New Roman" w:cs="Times New Roman"/>
          <w:i/>
          <w:iCs/>
        </w:rPr>
        <w:t>ralé</w:t>
      </w:r>
      <w:r w:rsidR="00E76B84">
        <w:rPr>
          <w:rFonts w:ascii="Times New Roman" w:hAnsi="Times New Roman" w:cs="Times New Roman"/>
        </w:rPr>
        <w:t xml:space="preserve"> no que diz respeito a sua utilização pelo autor</w:t>
      </w:r>
      <w:r w:rsidR="00972648">
        <w:rPr>
          <w:rFonts w:ascii="Times New Roman" w:hAnsi="Times New Roman" w:cs="Times New Roman"/>
        </w:rPr>
        <w:t xml:space="preserve">. </w:t>
      </w:r>
      <w:r>
        <w:rPr>
          <w:rFonts w:ascii="Times New Roman" w:hAnsi="Times New Roman" w:cs="Times New Roman"/>
        </w:rPr>
        <w:t>Para tanto, percorreu</w:t>
      </w:r>
      <w:r w:rsidR="00E76B84">
        <w:rPr>
          <w:rFonts w:ascii="Times New Roman" w:hAnsi="Times New Roman" w:cs="Times New Roman"/>
        </w:rPr>
        <w:t>-se</w:t>
      </w:r>
      <w:r>
        <w:rPr>
          <w:rFonts w:ascii="Times New Roman" w:hAnsi="Times New Roman" w:cs="Times New Roman"/>
        </w:rPr>
        <w:t xml:space="preserve"> </w:t>
      </w:r>
      <w:r w:rsidR="00F36FD8">
        <w:rPr>
          <w:rFonts w:ascii="Times New Roman" w:hAnsi="Times New Roman" w:cs="Times New Roman"/>
        </w:rPr>
        <w:t xml:space="preserve">um </w:t>
      </w:r>
      <w:r>
        <w:rPr>
          <w:rFonts w:ascii="Times New Roman" w:hAnsi="Times New Roman" w:cs="Times New Roman"/>
        </w:rPr>
        <w:t xml:space="preserve">caminho teórico-metodológico </w:t>
      </w:r>
      <w:r w:rsidR="00F36FD8">
        <w:rPr>
          <w:rFonts w:ascii="Times New Roman" w:hAnsi="Times New Roman" w:cs="Times New Roman"/>
        </w:rPr>
        <w:t xml:space="preserve">que </w:t>
      </w:r>
      <w:r w:rsidR="008D7A39">
        <w:rPr>
          <w:rFonts w:ascii="Times New Roman" w:hAnsi="Times New Roman" w:cs="Times New Roman"/>
        </w:rPr>
        <w:t>teve seu pontapé inicial</w:t>
      </w:r>
      <w:r w:rsidR="00F432ED">
        <w:rPr>
          <w:rFonts w:ascii="Times New Roman" w:hAnsi="Times New Roman" w:cs="Times New Roman"/>
        </w:rPr>
        <w:t xml:space="preserve"> numa singela reestruturação d</w:t>
      </w:r>
      <w:r w:rsidR="003E6226">
        <w:rPr>
          <w:rFonts w:ascii="Times New Roman" w:hAnsi="Times New Roman" w:cs="Times New Roman"/>
        </w:rPr>
        <w:t xml:space="preserve">a categoria </w:t>
      </w:r>
      <w:r w:rsidR="00F432ED">
        <w:rPr>
          <w:rFonts w:ascii="Times New Roman" w:hAnsi="Times New Roman" w:cs="Times New Roman"/>
        </w:rPr>
        <w:t xml:space="preserve">de classe, rumando ao de </w:t>
      </w:r>
      <w:r w:rsidR="00F432ED" w:rsidRPr="00F432ED">
        <w:rPr>
          <w:rFonts w:ascii="Times New Roman" w:hAnsi="Times New Roman" w:cs="Times New Roman"/>
          <w:i/>
          <w:iCs/>
        </w:rPr>
        <w:t>ralé</w:t>
      </w:r>
      <w:r w:rsidR="00F432ED">
        <w:rPr>
          <w:rFonts w:ascii="Times New Roman" w:hAnsi="Times New Roman" w:cs="Times New Roman"/>
        </w:rPr>
        <w:t>, para, assim, cair na</w:t>
      </w:r>
      <w:r w:rsidR="008D7A39">
        <w:rPr>
          <w:rFonts w:ascii="Times New Roman" w:hAnsi="Times New Roman" w:cs="Times New Roman"/>
        </w:rPr>
        <w:t xml:space="preserve"> própria obra </w:t>
      </w:r>
      <w:r w:rsidR="008D7A39">
        <w:rPr>
          <w:rFonts w:ascii="Times New Roman" w:hAnsi="Times New Roman" w:cs="Times New Roman"/>
          <w:i/>
          <w:iCs/>
        </w:rPr>
        <w:t xml:space="preserve">Ralé </w:t>
      </w:r>
      <w:r w:rsidR="008D7A39" w:rsidRPr="008D7A39">
        <w:rPr>
          <w:rFonts w:ascii="Times New Roman" w:hAnsi="Times New Roman" w:cs="Times New Roman"/>
          <w:i/>
          <w:iCs/>
        </w:rPr>
        <w:t>brasileira</w:t>
      </w:r>
      <w:r w:rsidR="008D7A39">
        <w:rPr>
          <w:rFonts w:ascii="Times New Roman" w:hAnsi="Times New Roman" w:cs="Times New Roman"/>
        </w:rPr>
        <w:t xml:space="preserve"> </w:t>
      </w:r>
      <w:r w:rsidR="00404BA9">
        <w:rPr>
          <w:rFonts w:ascii="Times New Roman" w:hAnsi="Times New Roman" w:cs="Times New Roman"/>
        </w:rPr>
        <w:t xml:space="preserve">realizando </w:t>
      </w:r>
      <w:r w:rsidR="00114F36">
        <w:rPr>
          <w:rFonts w:ascii="Times New Roman" w:hAnsi="Times New Roman" w:cs="Times New Roman"/>
        </w:rPr>
        <w:t xml:space="preserve">uma cuidadosa </w:t>
      </w:r>
      <w:r w:rsidR="008D7A39">
        <w:rPr>
          <w:rFonts w:ascii="Times New Roman" w:hAnsi="Times New Roman" w:cs="Times New Roman"/>
        </w:rPr>
        <w:t>remontagem do conceito</w:t>
      </w:r>
      <w:r w:rsidR="00F432ED">
        <w:rPr>
          <w:rFonts w:ascii="Times New Roman" w:hAnsi="Times New Roman" w:cs="Times New Roman"/>
        </w:rPr>
        <w:t>. Concomitantemente</w:t>
      </w:r>
      <w:r w:rsidR="008D7A39">
        <w:rPr>
          <w:rFonts w:ascii="Times New Roman" w:hAnsi="Times New Roman" w:cs="Times New Roman"/>
        </w:rPr>
        <w:t xml:space="preserve">, </w:t>
      </w:r>
      <w:r w:rsidR="00F432ED">
        <w:rPr>
          <w:rFonts w:ascii="Times New Roman" w:hAnsi="Times New Roman" w:cs="Times New Roman"/>
        </w:rPr>
        <w:t xml:space="preserve">somou-se a </w:t>
      </w:r>
      <w:r w:rsidR="008D7A39">
        <w:rPr>
          <w:rFonts w:ascii="Times New Roman" w:hAnsi="Times New Roman" w:cs="Times New Roman"/>
        </w:rPr>
        <w:t xml:space="preserve">consulta </w:t>
      </w:r>
      <w:r w:rsidRPr="008D7A39">
        <w:rPr>
          <w:rFonts w:ascii="Times New Roman" w:hAnsi="Times New Roman" w:cs="Times New Roman"/>
        </w:rPr>
        <w:t>de</w:t>
      </w:r>
      <w:r>
        <w:rPr>
          <w:rFonts w:ascii="Times New Roman" w:hAnsi="Times New Roman" w:cs="Times New Roman"/>
        </w:rPr>
        <w:t xml:space="preserve"> artigos que mobilizavam </w:t>
      </w:r>
      <w:r w:rsidR="008D7A39">
        <w:rPr>
          <w:rFonts w:ascii="Times New Roman" w:hAnsi="Times New Roman" w:cs="Times New Roman"/>
        </w:rPr>
        <w:t xml:space="preserve">o termo </w:t>
      </w:r>
      <w:r w:rsidR="008D7A39" w:rsidRPr="008D7A39">
        <w:rPr>
          <w:rFonts w:ascii="Times New Roman" w:hAnsi="Times New Roman" w:cs="Times New Roman"/>
          <w:i/>
          <w:iCs/>
        </w:rPr>
        <w:t>r</w:t>
      </w:r>
      <w:r w:rsidRPr="008D7A39">
        <w:rPr>
          <w:rFonts w:ascii="Times New Roman" w:hAnsi="Times New Roman" w:cs="Times New Roman"/>
          <w:i/>
          <w:iCs/>
        </w:rPr>
        <w:t>alé</w:t>
      </w:r>
      <w:r w:rsidR="005A4C92">
        <w:rPr>
          <w:rFonts w:ascii="Times New Roman" w:hAnsi="Times New Roman" w:cs="Times New Roman"/>
        </w:rPr>
        <w:t xml:space="preserve"> como </w:t>
      </w:r>
      <w:r w:rsidR="008D7A39">
        <w:rPr>
          <w:rFonts w:ascii="Times New Roman" w:hAnsi="Times New Roman" w:cs="Times New Roman"/>
        </w:rPr>
        <w:t xml:space="preserve">instrumento ou fundamento </w:t>
      </w:r>
      <w:r w:rsidR="005A4C92">
        <w:rPr>
          <w:rFonts w:ascii="Times New Roman" w:hAnsi="Times New Roman" w:cs="Times New Roman"/>
        </w:rPr>
        <w:t xml:space="preserve">para compreensão de suas respectivas problemáticas. A grande </w:t>
      </w:r>
      <w:r>
        <w:rPr>
          <w:rFonts w:ascii="Times New Roman" w:hAnsi="Times New Roman" w:cs="Times New Roman"/>
        </w:rPr>
        <w:t>maioria</w:t>
      </w:r>
      <w:r w:rsidR="005A4C92">
        <w:rPr>
          <w:rFonts w:ascii="Times New Roman" w:hAnsi="Times New Roman" w:cs="Times New Roman"/>
        </w:rPr>
        <w:t xml:space="preserve"> dos artigos</w:t>
      </w:r>
      <w:r>
        <w:rPr>
          <w:rFonts w:ascii="Times New Roman" w:hAnsi="Times New Roman" w:cs="Times New Roman"/>
        </w:rPr>
        <w:t xml:space="preserve"> </w:t>
      </w:r>
      <w:r w:rsidR="00776841">
        <w:rPr>
          <w:rFonts w:ascii="Times New Roman" w:hAnsi="Times New Roman" w:cs="Times New Roman"/>
        </w:rPr>
        <w:t xml:space="preserve">referenciava diretamente a </w:t>
      </w:r>
      <w:r>
        <w:rPr>
          <w:rFonts w:ascii="Times New Roman" w:hAnsi="Times New Roman" w:cs="Times New Roman"/>
        </w:rPr>
        <w:t xml:space="preserve">obra </w:t>
      </w:r>
      <w:r w:rsidR="00621A01">
        <w:rPr>
          <w:rFonts w:ascii="Times New Roman" w:hAnsi="Times New Roman" w:cs="Times New Roman"/>
        </w:rPr>
        <w:t xml:space="preserve">supracitada e uma minoria </w:t>
      </w:r>
      <w:r w:rsidR="008D7A39">
        <w:rPr>
          <w:rFonts w:ascii="Times New Roman" w:hAnsi="Times New Roman" w:cs="Times New Roman"/>
        </w:rPr>
        <w:t>lançava mão d</w:t>
      </w:r>
      <w:r w:rsidR="00621A01">
        <w:rPr>
          <w:rFonts w:ascii="Times New Roman" w:hAnsi="Times New Roman" w:cs="Times New Roman"/>
        </w:rPr>
        <w:t>o conceito com certo grau de autonomia</w:t>
      </w:r>
      <w:r w:rsidR="00F36FD8">
        <w:rPr>
          <w:rFonts w:ascii="Times New Roman" w:hAnsi="Times New Roman" w:cs="Times New Roman"/>
        </w:rPr>
        <w:t xml:space="preserve"> em relação à</w:t>
      </w:r>
      <w:r w:rsidR="00D6376B">
        <w:rPr>
          <w:rFonts w:ascii="Times New Roman" w:hAnsi="Times New Roman" w:cs="Times New Roman"/>
        </w:rPr>
        <w:t xml:space="preserve"> </w:t>
      </w:r>
      <w:r w:rsidR="008D7A39">
        <w:rPr>
          <w:rFonts w:ascii="Times New Roman" w:hAnsi="Times New Roman" w:cs="Times New Roman"/>
        </w:rPr>
        <w:t>Souza</w:t>
      </w:r>
      <w:r w:rsidR="00621A01">
        <w:rPr>
          <w:rFonts w:ascii="Times New Roman" w:hAnsi="Times New Roman" w:cs="Times New Roman"/>
        </w:rPr>
        <w:t xml:space="preserve">, embora tenha sido mantido o rigor teórico necessário na busca por responder </w:t>
      </w:r>
      <w:r w:rsidR="00561B10">
        <w:rPr>
          <w:rFonts w:ascii="Times New Roman" w:hAnsi="Times New Roman" w:cs="Times New Roman"/>
        </w:rPr>
        <w:t>à</w:t>
      </w:r>
      <w:r w:rsidR="00621A01">
        <w:rPr>
          <w:rFonts w:ascii="Times New Roman" w:hAnsi="Times New Roman" w:cs="Times New Roman"/>
        </w:rPr>
        <w:t>s devidas questões que orientam este trabalho.</w:t>
      </w:r>
      <w:r w:rsidR="00F36FD8">
        <w:rPr>
          <w:rFonts w:ascii="Times New Roman" w:hAnsi="Times New Roman" w:cs="Times New Roman"/>
        </w:rPr>
        <w:t xml:space="preserve"> </w:t>
      </w:r>
      <w:r w:rsidR="00561B10">
        <w:rPr>
          <w:rFonts w:ascii="Times New Roman" w:hAnsi="Times New Roman" w:cs="Times New Roman"/>
        </w:rPr>
        <w:t xml:space="preserve">Buscou-se </w:t>
      </w:r>
      <w:r w:rsidR="00F36FD8">
        <w:rPr>
          <w:rFonts w:ascii="Times New Roman" w:hAnsi="Times New Roman" w:cs="Times New Roman"/>
        </w:rPr>
        <w:t xml:space="preserve">visualizar os </w:t>
      </w:r>
      <w:r w:rsidR="008D7A39">
        <w:rPr>
          <w:rFonts w:ascii="Times New Roman" w:hAnsi="Times New Roman" w:cs="Times New Roman"/>
        </w:rPr>
        <w:t>contornos teóricos que incidem n</w:t>
      </w:r>
      <w:r w:rsidR="00E073A7">
        <w:rPr>
          <w:rFonts w:ascii="Times New Roman" w:hAnsi="Times New Roman" w:cs="Times New Roman"/>
        </w:rPr>
        <w:t>o uso</w:t>
      </w:r>
      <w:r w:rsidR="00F36FD8">
        <w:rPr>
          <w:rFonts w:ascii="Times New Roman" w:hAnsi="Times New Roman" w:cs="Times New Roman"/>
        </w:rPr>
        <w:t xml:space="preserve"> d</w:t>
      </w:r>
      <w:r w:rsidR="00E073A7">
        <w:rPr>
          <w:rFonts w:ascii="Times New Roman" w:hAnsi="Times New Roman" w:cs="Times New Roman"/>
        </w:rPr>
        <w:t>a categoria</w:t>
      </w:r>
      <w:r w:rsidR="00F36FD8">
        <w:rPr>
          <w:rFonts w:ascii="Times New Roman" w:hAnsi="Times New Roman" w:cs="Times New Roman"/>
        </w:rPr>
        <w:t xml:space="preserve"> em questão </w:t>
      </w:r>
      <w:r w:rsidR="00E073A7">
        <w:rPr>
          <w:rFonts w:ascii="Times New Roman" w:hAnsi="Times New Roman" w:cs="Times New Roman"/>
        </w:rPr>
        <w:t xml:space="preserve">em Souza, </w:t>
      </w:r>
      <w:r w:rsidR="00F36FD8">
        <w:rPr>
          <w:rFonts w:ascii="Times New Roman" w:hAnsi="Times New Roman" w:cs="Times New Roman"/>
        </w:rPr>
        <w:t xml:space="preserve">a fim de </w:t>
      </w:r>
      <w:r w:rsidR="008D7A39">
        <w:rPr>
          <w:rFonts w:ascii="Times New Roman" w:hAnsi="Times New Roman" w:cs="Times New Roman"/>
        </w:rPr>
        <w:t>compreendê-l</w:t>
      </w:r>
      <w:r w:rsidR="00E073A7">
        <w:rPr>
          <w:rFonts w:ascii="Times New Roman" w:hAnsi="Times New Roman" w:cs="Times New Roman"/>
        </w:rPr>
        <w:t>a</w:t>
      </w:r>
      <w:r w:rsidR="008D7A39">
        <w:rPr>
          <w:rFonts w:ascii="Times New Roman" w:hAnsi="Times New Roman" w:cs="Times New Roman"/>
        </w:rPr>
        <w:t xml:space="preserve"> com maior profundidade</w:t>
      </w:r>
      <w:r w:rsidR="00F36FD8">
        <w:rPr>
          <w:rFonts w:ascii="Times New Roman" w:hAnsi="Times New Roman" w:cs="Times New Roman"/>
        </w:rPr>
        <w:t xml:space="preserve">, possibilitando sua </w:t>
      </w:r>
      <w:r w:rsidR="00E073A7">
        <w:rPr>
          <w:rFonts w:ascii="Times New Roman" w:hAnsi="Times New Roman" w:cs="Times New Roman"/>
        </w:rPr>
        <w:t xml:space="preserve">incorporação </w:t>
      </w:r>
      <w:r w:rsidR="00F36FD8">
        <w:rPr>
          <w:rFonts w:ascii="Times New Roman" w:hAnsi="Times New Roman" w:cs="Times New Roman"/>
        </w:rPr>
        <w:t xml:space="preserve">para melhor </w:t>
      </w:r>
      <w:r w:rsidR="00F432ED">
        <w:rPr>
          <w:rFonts w:ascii="Times New Roman" w:hAnsi="Times New Roman" w:cs="Times New Roman"/>
        </w:rPr>
        <w:t>r</w:t>
      </w:r>
      <w:r w:rsidR="00F779EB">
        <w:rPr>
          <w:rFonts w:ascii="Times New Roman" w:hAnsi="Times New Roman" w:cs="Times New Roman"/>
        </w:rPr>
        <w:t>esolver</w:t>
      </w:r>
      <w:r w:rsidR="00F432ED">
        <w:rPr>
          <w:rFonts w:ascii="Times New Roman" w:hAnsi="Times New Roman" w:cs="Times New Roman"/>
        </w:rPr>
        <w:t xml:space="preserve"> os problemas desta pesquisa.</w:t>
      </w:r>
    </w:p>
    <w:p w14:paraId="7A93FD99" w14:textId="19B47BC7" w:rsidR="00F779EB" w:rsidRDefault="00F36FD8" w:rsidP="00341AA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Em um segundo momento, </w:t>
      </w:r>
      <w:r w:rsidR="001675F3">
        <w:rPr>
          <w:rFonts w:ascii="Times New Roman" w:hAnsi="Times New Roman" w:cs="Times New Roman"/>
          <w:sz w:val="24"/>
          <w:szCs w:val="24"/>
        </w:rPr>
        <w:t xml:space="preserve">rumou-se para a caracterização do conceito de </w:t>
      </w:r>
      <w:r w:rsidR="001675F3" w:rsidRPr="001675F3">
        <w:rPr>
          <w:rFonts w:ascii="Times New Roman" w:hAnsi="Times New Roman" w:cs="Times New Roman"/>
          <w:i/>
          <w:iCs/>
          <w:sz w:val="24"/>
          <w:szCs w:val="24"/>
        </w:rPr>
        <w:t>sofrimento social</w:t>
      </w:r>
      <w:r w:rsidR="001675F3">
        <w:rPr>
          <w:rFonts w:ascii="Times New Roman" w:hAnsi="Times New Roman" w:cs="Times New Roman"/>
          <w:sz w:val="24"/>
          <w:szCs w:val="24"/>
        </w:rPr>
        <w:t xml:space="preserve"> a partir de Renault e </w:t>
      </w:r>
      <w:r>
        <w:rPr>
          <w:rFonts w:ascii="Times New Roman" w:hAnsi="Times New Roman" w:cs="Times New Roman"/>
          <w:sz w:val="24"/>
          <w:szCs w:val="24"/>
        </w:rPr>
        <w:t>de um referencial teórico mais amplo</w:t>
      </w:r>
      <w:r w:rsidR="001675F3">
        <w:rPr>
          <w:rFonts w:ascii="Times New Roman" w:hAnsi="Times New Roman" w:cs="Times New Roman"/>
          <w:sz w:val="24"/>
          <w:szCs w:val="24"/>
        </w:rPr>
        <w:t xml:space="preserve"> a fim</w:t>
      </w:r>
      <w:r w:rsidR="00F779EB">
        <w:rPr>
          <w:rFonts w:ascii="Times New Roman" w:hAnsi="Times New Roman" w:cs="Times New Roman"/>
          <w:sz w:val="24"/>
          <w:szCs w:val="24"/>
        </w:rPr>
        <w:t xml:space="preserve"> </w:t>
      </w:r>
      <w:r>
        <w:rPr>
          <w:rFonts w:ascii="Times New Roman" w:hAnsi="Times New Roman" w:cs="Times New Roman"/>
          <w:sz w:val="24"/>
          <w:szCs w:val="24"/>
        </w:rPr>
        <w:t xml:space="preserve">de delimitar os tipos de sofrimento aos quais a </w:t>
      </w:r>
      <w:r w:rsidR="00E073A7" w:rsidRPr="00E073A7">
        <w:rPr>
          <w:rFonts w:ascii="Times New Roman" w:hAnsi="Times New Roman" w:cs="Times New Roman"/>
          <w:i/>
          <w:iCs/>
          <w:sz w:val="24"/>
          <w:szCs w:val="24"/>
        </w:rPr>
        <w:t>r</w:t>
      </w:r>
      <w:r w:rsidRPr="00E073A7">
        <w:rPr>
          <w:rFonts w:ascii="Times New Roman" w:hAnsi="Times New Roman" w:cs="Times New Roman"/>
          <w:i/>
          <w:iCs/>
          <w:sz w:val="24"/>
          <w:szCs w:val="24"/>
        </w:rPr>
        <w:t>alé</w:t>
      </w:r>
      <w:r w:rsidR="00F21C5F" w:rsidRPr="00E073A7">
        <w:rPr>
          <w:rFonts w:ascii="Times New Roman" w:hAnsi="Times New Roman" w:cs="Times New Roman"/>
          <w:i/>
          <w:iCs/>
          <w:sz w:val="24"/>
          <w:szCs w:val="24"/>
        </w:rPr>
        <w:t xml:space="preserve"> </w:t>
      </w:r>
      <w:r>
        <w:rPr>
          <w:rFonts w:ascii="Times New Roman" w:hAnsi="Times New Roman" w:cs="Times New Roman"/>
          <w:sz w:val="24"/>
          <w:szCs w:val="24"/>
        </w:rPr>
        <w:t>está exposta</w:t>
      </w:r>
      <w:r w:rsidR="00105C0D">
        <w:rPr>
          <w:rFonts w:ascii="Times New Roman" w:hAnsi="Times New Roman" w:cs="Times New Roman"/>
          <w:sz w:val="24"/>
          <w:szCs w:val="24"/>
        </w:rPr>
        <w:t xml:space="preserve">. </w:t>
      </w:r>
      <w:r w:rsidR="00E073A7">
        <w:rPr>
          <w:rFonts w:ascii="Times New Roman" w:hAnsi="Times New Roman" w:cs="Times New Roman"/>
          <w:sz w:val="24"/>
          <w:szCs w:val="24"/>
        </w:rPr>
        <w:t>A</w:t>
      </w:r>
      <w:r w:rsidR="00776841">
        <w:rPr>
          <w:rFonts w:ascii="Times New Roman" w:hAnsi="Times New Roman" w:cs="Times New Roman"/>
          <w:sz w:val="24"/>
          <w:szCs w:val="24"/>
        </w:rPr>
        <w:t>o longo do relatório</w:t>
      </w:r>
      <w:r w:rsidR="00E073A7">
        <w:rPr>
          <w:rFonts w:ascii="Times New Roman" w:hAnsi="Times New Roman" w:cs="Times New Roman"/>
          <w:sz w:val="24"/>
          <w:szCs w:val="24"/>
        </w:rPr>
        <w:t xml:space="preserve">, </w:t>
      </w:r>
      <w:r>
        <w:rPr>
          <w:rFonts w:ascii="Times New Roman" w:hAnsi="Times New Roman" w:cs="Times New Roman"/>
          <w:sz w:val="24"/>
          <w:szCs w:val="24"/>
        </w:rPr>
        <w:t>os recortes da sua situação socioeconômica se intercambiavam com os de raça e gênero, possibilitando uma compreensão</w:t>
      </w:r>
      <w:r w:rsidR="00C50E29">
        <w:rPr>
          <w:rFonts w:ascii="Times New Roman" w:hAnsi="Times New Roman" w:cs="Times New Roman"/>
          <w:sz w:val="24"/>
          <w:szCs w:val="24"/>
        </w:rPr>
        <w:t xml:space="preserve"> mais complexa</w:t>
      </w:r>
      <w:r>
        <w:rPr>
          <w:rFonts w:ascii="Times New Roman" w:hAnsi="Times New Roman" w:cs="Times New Roman"/>
          <w:sz w:val="24"/>
          <w:szCs w:val="24"/>
        </w:rPr>
        <w:t xml:space="preserve"> do sofrimento vivido pela </w:t>
      </w:r>
      <w:r w:rsidR="00E073A7" w:rsidRPr="00E073A7">
        <w:rPr>
          <w:rFonts w:ascii="Times New Roman" w:hAnsi="Times New Roman" w:cs="Times New Roman"/>
          <w:i/>
          <w:iCs/>
          <w:sz w:val="24"/>
          <w:szCs w:val="24"/>
        </w:rPr>
        <w:t>r</w:t>
      </w:r>
      <w:r w:rsidRPr="00E073A7">
        <w:rPr>
          <w:rFonts w:ascii="Times New Roman" w:hAnsi="Times New Roman" w:cs="Times New Roman"/>
          <w:i/>
          <w:iCs/>
          <w:sz w:val="24"/>
          <w:szCs w:val="24"/>
        </w:rPr>
        <w:t>alé</w:t>
      </w:r>
      <w:r>
        <w:rPr>
          <w:rFonts w:ascii="Times New Roman" w:hAnsi="Times New Roman" w:cs="Times New Roman"/>
          <w:sz w:val="24"/>
          <w:szCs w:val="24"/>
        </w:rPr>
        <w:t xml:space="preserve"> a partir de marcadores sociais</w:t>
      </w:r>
      <w:r w:rsidR="005A4C92">
        <w:rPr>
          <w:rFonts w:ascii="Times New Roman" w:hAnsi="Times New Roman" w:cs="Times New Roman"/>
          <w:sz w:val="24"/>
          <w:szCs w:val="24"/>
        </w:rPr>
        <w:t xml:space="preserve">, fugindo de um universalismo abstrato que nega categorias específicas </w:t>
      </w:r>
      <w:r w:rsidR="00F779EB">
        <w:rPr>
          <w:rFonts w:ascii="Times New Roman" w:hAnsi="Times New Roman" w:cs="Times New Roman"/>
          <w:sz w:val="24"/>
          <w:szCs w:val="24"/>
        </w:rPr>
        <w:t xml:space="preserve">nos momentos de </w:t>
      </w:r>
      <w:r w:rsidR="005A4C92">
        <w:rPr>
          <w:rFonts w:ascii="Times New Roman" w:hAnsi="Times New Roman" w:cs="Times New Roman"/>
          <w:sz w:val="24"/>
          <w:szCs w:val="24"/>
        </w:rPr>
        <w:t>análise</w:t>
      </w:r>
      <w:r w:rsidR="00C50E29">
        <w:rPr>
          <w:rFonts w:ascii="Times New Roman" w:hAnsi="Times New Roman" w:cs="Times New Roman"/>
          <w:sz w:val="24"/>
          <w:szCs w:val="24"/>
        </w:rPr>
        <w:t>.</w:t>
      </w:r>
      <w:r w:rsidR="00105C0D">
        <w:rPr>
          <w:rFonts w:ascii="Times New Roman" w:hAnsi="Times New Roman" w:cs="Times New Roman"/>
          <w:sz w:val="24"/>
          <w:szCs w:val="24"/>
        </w:rPr>
        <w:t xml:space="preserve"> Portanto, </w:t>
      </w:r>
      <w:r w:rsidR="00105C0D" w:rsidRPr="00105C0D">
        <w:rPr>
          <w:rFonts w:ascii="Times New Roman" w:hAnsi="Times New Roman" w:cs="Times New Roman"/>
          <w:sz w:val="24"/>
          <w:szCs w:val="24"/>
        </w:rPr>
        <w:t xml:space="preserve">este relatório </w:t>
      </w:r>
      <w:r w:rsidR="001675F3">
        <w:rPr>
          <w:rFonts w:ascii="Times New Roman" w:hAnsi="Times New Roman" w:cs="Times New Roman"/>
          <w:sz w:val="24"/>
          <w:szCs w:val="24"/>
        </w:rPr>
        <w:t xml:space="preserve">final </w:t>
      </w:r>
      <w:r w:rsidR="00105C0D">
        <w:rPr>
          <w:rFonts w:ascii="Times New Roman" w:hAnsi="Times New Roman" w:cs="Times New Roman"/>
          <w:sz w:val="24"/>
          <w:szCs w:val="24"/>
        </w:rPr>
        <w:t>se estrutura partindo d</w:t>
      </w:r>
      <w:r w:rsidR="00E073A7">
        <w:rPr>
          <w:rFonts w:ascii="Times New Roman" w:hAnsi="Times New Roman" w:cs="Times New Roman"/>
          <w:sz w:val="24"/>
          <w:szCs w:val="24"/>
        </w:rPr>
        <w:t xml:space="preserve">a caracterização aprofundada dos contornos </w:t>
      </w:r>
      <w:r w:rsidR="00114F36">
        <w:rPr>
          <w:rFonts w:ascii="Times New Roman" w:hAnsi="Times New Roman" w:cs="Times New Roman"/>
          <w:sz w:val="24"/>
          <w:szCs w:val="24"/>
        </w:rPr>
        <w:t xml:space="preserve">de </w:t>
      </w:r>
      <w:r w:rsidR="00E073A7" w:rsidRPr="00E073A7">
        <w:rPr>
          <w:rFonts w:ascii="Times New Roman" w:hAnsi="Times New Roman" w:cs="Times New Roman"/>
          <w:i/>
          <w:iCs/>
          <w:sz w:val="24"/>
          <w:szCs w:val="24"/>
        </w:rPr>
        <w:t>r</w:t>
      </w:r>
      <w:r w:rsidR="00105C0D" w:rsidRPr="00E073A7">
        <w:rPr>
          <w:rFonts w:ascii="Times New Roman" w:hAnsi="Times New Roman" w:cs="Times New Roman"/>
          <w:i/>
          <w:iCs/>
          <w:sz w:val="24"/>
          <w:szCs w:val="24"/>
        </w:rPr>
        <w:t>alé</w:t>
      </w:r>
      <w:r w:rsidR="00105C0D" w:rsidRPr="00105C0D">
        <w:rPr>
          <w:rFonts w:ascii="Times New Roman" w:hAnsi="Times New Roman" w:cs="Times New Roman"/>
          <w:sz w:val="24"/>
          <w:szCs w:val="24"/>
        </w:rPr>
        <w:t xml:space="preserve"> como conceito-chave para compreensão das subsequentes formas de sofrimento</w:t>
      </w:r>
      <w:r w:rsidR="00105C0D">
        <w:rPr>
          <w:rFonts w:ascii="Times New Roman" w:hAnsi="Times New Roman" w:cs="Times New Roman"/>
          <w:sz w:val="24"/>
          <w:szCs w:val="24"/>
        </w:rPr>
        <w:t xml:space="preserve"> e, posteriormente, </w:t>
      </w:r>
      <w:r w:rsidR="00E073A7">
        <w:rPr>
          <w:rFonts w:ascii="Times New Roman" w:hAnsi="Times New Roman" w:cs="Times New Roman"/>
          <w:sz w:val="24"/>
          <w:szCs w:val="24"/>
        </w:rPr>
        <w:t xml:space="preserve">recuperando uma </w:t>
      </w:r>
      <w:r w:rsidR="00105C0D">
        <w:rPr>
          <w:rFonts w:ascii="Times New Roman" w:hAnsi="Times New Roman" w:cs="Times New Roman"/>
          <w:sz w:val="24"/>
          <w:szCs w:val="24"/>
        </w:rPr>
        <w:t>bibliografia</w:t>
      </w:r>
      <w:r w:rsidR="00E073A7">
        <w:rPr>
          <w:rFonts w:ascii="Times New Roman" w:hAnsi="Times New Roman" w:cs="Times New Roman"/>
          <w:sz w:val="24"/>
          <w:szCs w:val="24"/>
        </w:rPr>
        <w:t xml:space="preserve"> secundária </w:t>
      </w:r>
      <w:r w:rsidR="00105C0D">
        <w:rPr>
          <w:rFonts w:ascii="Times New Roman" w:hAnsi="Times New Roman" w:cs="Times New Roman"/>
          <w:sz w:val="24"/>
          <w:szCs w:val="24"/>
        </w:rPr>
        <w:t xml:space="preserve">para se pensar </w:t>
      </w:r>
      <w:r w:rsidR="00E073A7">
        <w:rPr>
          <w:rFonts w:ascii="Times New Roman" w:hAnsi="Times New Roman" w:cs="Times New Roman"/>
          <w:sz w:val="24"/>
          <w:szCs w:val="24"/>
        </w:rPr>
        <w:t xml:space="preserve">melhor </w:t>
      </w:r>
      <w:r w:rsidR="00105C0D">
        <w:rPr>
          <w:rFonts w:ascii="Times New Roman" w:hAnsi="Times New Roman" w:cs="Times New Roman"/>
          <w:sz w:val="24"/>
          <w:szCs w:val="24"/>
        </w:rPr>
        <w:t xml:space="preserve">a ideia de </w:t>
      </w:r>
      <w:r w:rsidR="00105C0D">
        <w:rPr>
          <w:rFonts w:ascii="Times New Roman" w:hAnsi="Times New Roman" w:cs="Times New Roman"/>
          <w:i/>
          <w:iCs/>
          <w:sz w:val="24"/>
          <w:szCs w:val="24"/>
        </w:rPr>
        <w:t>sofrimento social</w:t>
      </w:r>
      <w:r w:rsidR="00E073A7">
        <w:rPr>
          <w:rFonts w:ascii="Times New Roman" w:hAnsi="Times New Roman" w:cs="Times New Roman"/>
          <w:sz w:val="24"/>
          <w:szCs w:val="24"/>
        </w:rPr>
        <w:t>.</w:t>
      </w:r>
    </w:p>
    <w:p w14:paraId="00142ABF" w14:textId="77777777" w:rsidR="001675F3" w:rsidRDefault="001675F3" w:rsidP="00341AA8">
      <w:pPr>
        <w:spacing w:line="360" w:lineRule="auto"/>
        <w:ind w:firstLine="708"/>
        <w:jc w:val="both"/>
        <w:rPr>
          <w:rFonts w:ascii="Times New Roman" w:hAnsi="Times New Roman" w:cs="Times New Roman"/>
          <w:sz w:val="24"/>
          <w:szCs w:val="24"/>
        </w:rPr>
      </w:pPr>
    </w:p>
    <w:p w14:paraId="5E1705D2" w14:textId="77777777" w:rsidR="00341AA8" w:rsidRDefault="00341AA8" w:rsidP="00341AA8">
      <w:pPr>
        <w:spacing w:line="360" w:lineRule="auto"/>
        <w:jc w:val="both"/>
        <w:rPr>
          <w:rFonts w:ascii="Times New Roman" w:hAnsi="Times New Roman" w:cs="Times New Roman"/>
          <w:sz w:val="24"/>
          <w:szCs w:val="24"/>
        </w:rPr>
      </w:pPr>
    </w:p>
    <w:p w14:paraId="1A510BE8" w14:textId="324285BE" w:rsidR="002647DB" w:rsidRDefault="002647DB" w:rsidP="002647D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DISCUSSÃO</w:t>
      </w:r>
    </w:p>
    <w:p w14:paraId="786F2FCB" w14:textId="110C189C" w:rsidR="002972A3" w:rsidRDefault="00FA41DC" w:rsidP="002647DB">
      <w:pPr>
        <w:spacing w:line="360" w:lineRule="auto"/>
        <w:jc w:val="both"/>
        <w:rPr>
          <w:rFonts w:ascii="Times New Roman" w:hAnsi="Times New Roman" w:cs="Times New Roman"/>
          <w:sz w:val="24"/>
          <w:szCs w:val="24"/>
        </w:rPr>
      </w:pPr>
      <w:r>
        <w:rPr>
          <w:rFonts w:ascii="Times New Roman" w:hAnsi="Times New Roman" w:cs="Times New Roman"/>
          <w:sz w:val="24"/>
          <w:szCs w:val="24"/>
        </w:rPr>
        <w:t>Como ponto de partida</w:t>
      </w:r>
      <w:r w:rsidR="00114F36">
        <w:rPr>
          <w:rFonts w:ascii="Times New Roman" w:hAnsi="Times New Roman" w:cs="Times New Roman"/>
          <w:sz w:val="24"/>
          <w:szCs w:val="24"/>
        </w:rPr>
        <w:t xml:space="preserve"> para </w:t>
      </w:r>
      <w:r w:rsidR="004C4C6C">
        <w:rPr>
          <w:rFonts w:ascii="Times New Roman" w:hAnsi="Times New Roman" w:cs="Times New Roman"/>
          <w:sz w:val="24"/>
          <w:szCs w:val="24"/>
        </w:rPr>
        <w:t>a caracterização</w:t>
      </w:r>
      <w:r w:rsidR="00114F36">
        <w:rPr>
          <w:rFonts w:ascii="Times New Roman" w:hAnsi="Times New Roman" w:cs="Times New Roman"/>
          <w:sz w:val="24"/>
          <w:szCs w:val="24"/>
        </w:rPr>
        <w:t xml:space="preserve"> conceitual, </w:t>
      </w:r>
      <w:r>
        <w:rPr>
          <w:rFonts w:ascii="Times New Roman" w:hAnsi="Times New Roman" w:cs="Times New Roman"/>
          <w:sz w:val="24"/>
          <w:szCs w:val="24"/>
        </w:rPr>
        <w:t>foi possível retornar à obra</w:t>
      </w:r>
      <w:r w:rsidRPr="00FA41DC">
        <w:rPr>
          <w:rFonts w:ascii="Times New Roman" w:hAnsi="Times New Roman" w:cs="Times New Roman"/>
          <w:sz w:val="24"/>
          <w:szCs w:val="24"/>
        </w:rPr>
        <w:t xml:space="preserve"> </w:t>
      </w:r>
      <w:r w:rsidRPr="00FA41DC">
        <w:rPr>
          <w:rFonts w:ascii="Times New Roman" w:hAnsi="Times New Roman" w:cs="Times New Roman"/>
          <w:i/>
          <w:iCs/>
          <w:sz w:val="24"/>
          <w:szCs w:val="24"/>
        </w:rPr>
        <w:t>Palavras-chave</w:t>
      </w:r>
      <w:r w:rsidR="00114F36">
        <w:rPr>
          <w:rFonts w:ascii="Times New Roman" w:hAnsi="Times New Roman" w:cs="Times New Roman"/>
          <w:i/>
          <w:iCs/>
          <w:sz w:val="24"/>
          <w:szCs w:val="24"/>
        </w:rPr>
        <w:t>:</w:t>
      </w:r>
      <w:r w:rsidRPr="00FA41DC">
        <w:rPr>
          <w:rFonts w:ascii="Times New Roman" w:hAnsi="Times New Roman" w:cs="Times New Roman"/>
          <w:i/>
          <w:iCs/>
          <w:sz w:val="24"/>
          <w:szCs w:val="24"/>
        </w:rPr>
        <w:t xml:space="preserve"> um vocabulário de cultura e sociedade</w:t>
      </w:r>
      <w:r w:rsidRPr="00FA41DC">
        <w:rPr>
          <w:rFonts w:ascii="Times New Roman" w:hAnsi="Times New Roman" w:cs="Times New Roman"/>
          <w:sz w:val="24"/>
          <w:szCs w:val="24"/>
        </w:rPr>
        <w:t xml:space="preserve">, </w:t>
      </w:r>
      <w:r>
        <w:rPr>
          <w:rFonts w:ascii="Times New Roman" w:hAnsi="Times New Roman" w:cs="Times New Roman"/>
          <w:sz w:val="24"/>
          <w:szCs w:val="24"/>
        </w:rPr>
        <w:t xml:space="preserve">na qual </w:t>
      </w:r>
      <w:r w:rsidRPr="00FA41DC">
        <w:rPr>
          <w:rFonts w:ascii="Times New Roman" w:hAnsi="Times New Roman" w:cs="Times New Roman"/>
          <w:sz w:val="24"/>
          <w:szCs w:val="24"/>
        </w:rPr>
        <w:t>Raymond Wil</w:t>
      </w:r>
      <w:r w:rsidR="00D25747">
        <w:rPr>
          <w:rFonts w:ascii="Times New Roman" w:hAnsi="Times New Roman" w:cs="Times New Roman"/>
          <w:sz w:val="24"/>
          <w:szCs w:val="24"/>
        </w:rPr>
        <w:t>l</w:t>
      </w:r>
      <w:r w:rsidRPr="00FA41DC">
        <w:rPr>
          <w:rFonts w:ascii="Times New Roman" w:hAnsi="Times New Roman" w:cs="Times New Roman"/>
          <w:sz w:val="24"/>
          <w:szCs w:val="24"/>
        </w:rPr>
        <w:t xml:space="preserve">iams remonta, em um dos verbetes, a trajetória do conceito de </w:t>
      </w:r>
      <w:r w:rsidR="00D25747">
        <w:rPr>
          <w:rFonts w:ascii="Times New Roman" w:hAnsi="Times New Roman" w:cs="Times New Roman"/>
          <w:i/>
          <w:iCs/>
          <w:sz w:val="24"/>
          <w:szCs w:val="24"/>
        </w:rPr>
        <w:t>c</w:t>
      </w:r>
      <w:r w:rsidRPr="00D25747">
        <w:rPr>
          <w:rFonts w:ascii="Times New Roman" w:hAnsi="Times New Roman" w:cs="Times New Roman"/>
          <w:i/>
          <w:iCs/>
          <w:sz w:val="24"/>
          <w:szCs w:val="24"/>
        </w:rPr>
        <w:t>lasse</w:t>
      </w:r>
      <w:r w:rsidRPr="00FA41DC">
        <w:rPr>
          <w:rFonts w:ascii="Times New Roman" w:hAnsi="Times New Roman" w:cs="Times New Roman"/>
          <w:sz w:val="24"/>
          <w:szCs w:val="24"/>
        </w:rPr>
        <w:t xml:space="preserve"> no </w:t>
      </w:r>
      <w:r w:rsidR="00480324">
        <w:rPr>
          <w:rFonts w:ascii="Times New Roman" w:hAnsi="Times New Roman" w:cs="Times New Roman"/>
          <w:sz w:val="24"/>
          <w:szCs w:val="24"/>
        </w:rPr>
        <w:t xml:space="preserve">contexto </w:t>
      </w:r>
      <w:r w:rsidRPr="00FA41DC">
        <w:rPr>
          <w:rFonts w:ascii="Times New Roman" w:hAnsi="Times New Roman" w:cs="Times New Roman"/>
          <w:sz w:val="24"/>
          <w:szCs w:val="24"/>
        </w:rPr>
        <w:t>inglês</w:t>
      </w:r>
      <w:r w:rsidR="00114F36">
        <w:rPr>
          <w:rFonts w:ascii="Times New Roman" w:hAnsi="Times New Roman" w:cs="Times New Roman"/>
          <w:sz w:val="24"/>
          <w:szCs w:val="24"/>
        </w:rPr>
        <w:t xml:space="preserve">. Esse movimento se fez de grande valor justamente devido ao fato de que </w:t>
      </w:r>
      <w:r w:rsidR="00114F36" w:rsidRPr="00114F36">
        <w:rPr>
          <w:rFonts w:ascii="Times New Roman" w:hAnsi="Times New Roman" w:cs="Times New Roman"/>
          <w:i/>
          <w:iCs/>
          <w:sz w:val="24"/>
          <w:szCs w:val="24"/>
        </w:rPr>
        <w:t>ralé</w:t>
      </w:r>
      <w:r w:rsidR="00114F36">
        <w:rPr>
          <w:rFonts w:ascii="Times New Roman" w:hAnsi="Times New Roman" w:cs="Times New Roman"/>
          <w:sz w:val="24"/>
          <w:szCs w:val="24"/>
        </w:rPr>
        <w:t xml:space="preserve"> é, essencialmente, um recorte específico de classe, uma subdivisão sobre a qual Souza se debruça no intuito de visualizar</w:t>
      </w:r>
      <w:r w:rsidR="0077247E">
        <w:rPr>
          <w:rFonts w:ascii="Times New Roman" w:hAnsi="Times New Roman" w:cs="Times New Roman"/>
          <w:sz w:val="24"/>
          <w:szCs w:val="24"/>
        </w:rPr>
        <w:t xml:space="preserve"> </w:t>
      </w:r>
      <w:r w:rsidR="00114F36">
        <w:rPr>
          <w:rFonts w:ascii="Times New Roman" w:hAnsi="Times New Roman" w:cs="Times New Roman"/>
          <w:sz w:val="24"/>
          <w:szCs w:val="24"/>
        </w:rPr>
        <w:t xml:space="preserve">uma condição particular que outros conceitos – como o de </w:t>
      </w:r>
      <w:r w:rsidR="00114F36" w:rsidRPr="00114F36">
        <w:rPr>
          <w:rFonts w:ascii="Times New Roman" w:hAnsi="Times New Roman" w:cs="Times New Roman"/>
          <w:i/>
          <w:iCs/>
          <w:sz w:val="24"/>
          <w:szCs w:val="24"/>
        </w:rPr>
        <w:t>lumpemproletariado</w:t>
      </w:r>
      <w:r w:rsidR="00114F36">
        <w:rPr>
          <w:rStyle w:val="Refdenotaderodap"/>
          <w:rFonts w:ascii="Times New Roman" w:hAnsi="Times New Roman" w:cs="Times New Roman"/>
          <w:i/>
          <w:iCs/>
          <w:sz w:val="24"/>
          <w:szCs w:val="24"/>
        </w:rPr>
        <w:footnoteReference w:id="1"/>
      </w:r>
      <w:r w:rsidR="00114F36">
        <w:rPr>
          <w:rFonts w:ascii="Times New Roman" w:hAnsi="Times New Roman" w:cs="Times New Roman"/>
          <w:sz w:val="24"/>
          <w:szCs w:val="24"/>
        </w:rPr>
        <w:t xml:space="preserve"> – não contemplam. </w:t>
      </w:r>
      <w:r w:rsidR="00955123">
        <w:rPr>
          <w:rFonts w:ascii="Times New Roman" w:hAnsi="Times New Roman" w:cs="Times New Roman"/>
          <w:sz w:val="24"/>
          <w:szCs w:val="24"/>
        </w:rPr>
        <w:t>Williams</w:t>
      </w:r>
      <w:r w:rsidR="00114F36">
        <w:rPr>
          <w:rFonts w:ascii="Times New Roman" w:hAnsi="Times New Roman" w:cs="Times New Roman"/>
          <w:sz w:val="24"/>
          <w:szCs w:val="24"/>
        </w:rPr>
        <w:t xml:space="preserve"> </w:t>
      </w:r>
      <w:r w:rsidRPr="00FA41DC">
        <w:rPr>
          <w:rFonts w:ascii="Times New Roman" w:hAnsi="Times New Roman" w:cs="Times New Roman"/>
          <w:sz w:val="24"/>
          <w:szCs w:val="24"/>
        </w:rPr>
        <w:t>percebe</w:t>
      </w:r>
      <w:r w:rsidR="00955123">
        <w:rPr>
          <w:rFonts w:ascii="Times New Roman" w:hAnsi="Times New Roman" w:cs="Times New Roman"/>
          <w:sz w:val="24"/>
          <w:szCs w:val="24"/>
        </w:rPr>
        <w:t>, então,</w:t>
      </w:r>
      <w:r w:rsidRPr="00FA41DC">
        <w:rPr>
          <w:rFonts w:ascii="Times New Roman" w:hAnsi="Times New Roman" w:cs="Times New Roman"/>
          <w:sz w:val="24"/>
          <w:szCs w:val="24"/>
        </w:rPr>
        <w:t xml:space="preserve"> como</w:t>
      </w:r>
      <w:r w:rsidR="00955123">
        <w:rPr>
          <w:rFonts w:ascii="Times New Roman" w:hAnsi="Times New Roman" w:cs="Times New Roman"/>
          <w:sz w:val="24"/>
          <w:szCs w:val="24"/>
        </w:rPr>
        <w:t xml:space="preserve"> a ideia de</w:t>
      </w:r>
      <w:r w:rsidRPr="00FA41DC">
        <w:rPr>
          <w:rFonts w:ascii="Times New Roman" w:hAnsi="Times New Roman" w:cs="Times New Roman"/>
          <w:sz w:val="24"/>
          <w:szCs w:val="24"/>
        </w:rPr>
        <w:t xml:space="preserve"> </w:t>
      </w:r>
      <w:r w:rsidR="00955123">
        <w:rPr>
          <w:rFonts w:ascii="Times New Roman" w:hAnsi="Times New Roman" w:cs="Times New Roman"/>
          <w:i/>
          <w:iCs/>
          <w:sz w:val="24"/>
          <w:szCs w:val="24"/>
        </w:rPr>
        <w:t xml:space="preserve">classe </w:t>
      </w:r>
      <w:r w:rsidRPr="00FA41DC">
        <w:rPr>
          <w:rFonts w:ascii="Times New Roman" w:hAnsi="Times New Roman" w:cs="Times New Roman"/>
          <w:sz w:val="24"/>
          <w:szCs w:val="24"/>
        </w:rPr>
        <w:t>se desenvolve na medida em que outras palavras como “condição” (</w:t>
      </w:r>
      <w:r w:rsidRPr="00EA17AD">
        <w:rPr>
          <w:rFonts w:ascii="Times New Roman" w:hAnsi="Times New Roman" w:cs="Times New Roman"/>
          <w:i/>
          <w:iCs/>
          <w:sz w:val="24"/>
          <w:szCs w:val="24"/>
        </w:rPr>
        <w:t>estate</w:t>
      </w:r>
      <w:r w:rsidRPr="00FA41DC">
        <w:rPr>
          <w:rFonts w:ascii="Times New Roman" w:hAnsi="Times New Roman" w:cs="Times New Roman"/>
          <w:sz w:val="24"/>
          <w:szCs w:val="24"/>
        </w:rPr>
        <w:t>) e “ordem” (</w:t>
      </w:r>
      <w:r w:rsidRPr="00EA17AD">
        <w:rPr>
          <w:rFonts w:ascii="Times New Roman" w:hAnsi="Times New Roman" w:cs="Times New Roman"/>
          <w:i/>
          <w:iCs/>
          <w:sz w:val="24"/>
          <w:szCs w:val="24"/>
        </w:rPr>
        <w:t>order</w:t>
      </w:r>
      <w:r w:rsidRPr="00FA41DC">
        <w:rPr>
          <w:rFonts w:ascii="Times New Roman" w:hAnsi="Times New Roman" w:cs="Times New Roman"/>
          <w:sz w:val="24"/>
          <w:szCs w:val="24"/>
        </w:rPr>
        <w:t>) vão desaparecendo do vocabulário geral como formas de categorizar a posição social, econômica e política de um determinado grupo em certas sociedades de língua inglesa</w:t>
      </w:r>
      <w:r w:rsidR="00EA17AD">
        <w:rPr>
          <w:rFonts w:ascii="Times New Roman" w:hAnsi="Times New Roman" w:cs="Times New Roman"/>
          <w:sz w:val="24"/>
          <w:szCs w:val="24"/>
        </w:rPr>
        <w:t xml:space="preserve"> </w:t>
      </w:r>
      <w:r w:rsidR="00EA17AD" w:rsidRPr="00424131">
        <w:rPr>
          <w:rFonts w:ascii="Times New Roman" w:hAnsi="Times New Roman" w:cs="Times New Roman"/>
          <w:sz w:val="24"/>
          <w:szCs w:val="24"/>
        </w:rPr>
        <w:t>(W</w:t>
      </w:r>
      <w:r w:rsidR="00943410" w:rsidRPr="00424131">
        <w:rPr>
          <w:rFonts w:ascii="Times New Roman" w:hAnsi="Times New Roman" w:cs="Times New Roman"/>
          <w:sz w:val="24"/>
          <w:szCs w:val="24"/>
        </w:rPr>
        <w:t>illiams</w:t>
      </w:r>
      <w:r w:rsidR="00EA17AD" w:rsidRPr="00424131">
        <w:rPr>
          <w:rFonts w:ascii="Times New Roman" w:hAnsi="Times New Roman" w:cs="Times New Roman"/>
          <w:sz w:val="24"/>
          <w:szCs w:val="24"/>
        </w:rPr>
        <w:t>, 2007</w:t>
      </w:r>
      <w:r w:rsidR="00D25747" w:rsidRPr="00424131">
        <w:rPr>
          <w:rFonts w:ascii="Times New Roman" w:hAnsi="Times New Roman" w:cs="Times New Roman"/>
          <w:sz w:val="24"/>
          <w:szCs w:val="24"/>
        </w:rPr>
        <w:t>, p. 87</w:t>
      </w:r>
      <w:r w:rsidR="00EA17AD" w:rsidRPr="00424131">
        <w:rPr>
          <w:rFonts w:ascii="Times New Roman" w:hAnsi="Times New Roman" w:cs="Times New Roman"/>
          <w:sz w:val="24"/>
          <w:szCs w:val="24"/>
        </w:rPr>
        <w:t>)</w:t>
      </w:r>
      <w:r w:rsidRPr="00424131">
        <w:rPr>
          <w:rFonts w:ascii="Times New Roman" w:hAnsi="Times New Roman" w:cs="Times New Roman"/>
          <w:sz w:val="24"/>
          <w:szCs w:val="24"/>
        </w:rPr>
        <w:t xml:space="preserve">. </w:t>
      </w:r>
      <w:r w:rsidR="00955123">
        <w:rPr>
          <w:rFonts w:ascii="Times New Roman" w:hAnsi="Times New Roman" w:cs="Times New Roman"/>
          <w:sz w:val="24"/>
          <w:szCs w:val="24"/>
        </w:rPr>
        <w:t xml:space="preserve">O autor </w:t>
      </w:r>
      <w:r w:rsidRPr="00FA41DC">
        <w:rPr>
          <w:rFonts w:ascii="Times New Roman" w:hAnsi="Times New Roman" w:cs="Times New Roman"/>
          <w:sz w:val="24"/>
          <w:szCs w:val="24"/>
        </w:rPr>
        <w:t xml:space="preserve">deixa claro, </w:t>
      </w:r>
      <w:r w:rsidR="00D6376B">
        <w:rPr>
          <w:rFonts w:ascii="Times New Roman" w:hAnsi="Times New Roman" w:cs="Times New Roman"/>
          <w:sz w:val="24"/>
          <w:szCs w:val="24"/>
        </w:rPr>
        <w:t>depois</w:t>
      </w:r>
      <w:r w:rsidRPr="00FA41DC">
        <w:rPr>
          <w:rFonts w:ascii="Times New Roman" w:hAnsi="Times New Roman" w:cs="Times New Roman"/>
          <w:sz w:val="24"/>
          <w:szCs w:val="24"/>
        </w:rPr>
        <w:t>, como</w:t>
      </w:r>
      <w:r w:rsidR="00943410">
        <w:rPr>
          <w:rFonts w:ascii="Times New Roman" w:hAnsi="Times New Roman" w:cs="Times New Roman"/>
          <w:sz w:val="24"/>
          <w:szCs w:val="24"/>
        </w:rPr>
        <w:t xml:space="preserve"> a categoria de </w:t>
      </w:r>
      <w:r w:rsidR="00943410">
        <w:rPr>
          <w:rFonts w:ascii="Times New Roman" w:hAnsi="Times New Roman" w:cs="Times New Roman"/>
          <w:i/>
          <w:iCs/>
          <w:sz w:val="24"/>
          <w:szCs w:val="24"/>
        </w:rPr>
        <w:t xml:space="preserve">classe </w:t>
      </w:r>
      <w:r w:rsidR="00424131">
        <w:rPr>
          <w:rFonts w:ascii="Times New Roman" w:hAnsi="Times New Roman" w:cs="Times New Roman"/>
          <w:sz w:val="24"/>
          <w:szCs w:val="24"/>
        </w:rPr>
        <w:t>usada de modo a</w:t>
      </w:r>
      <w:r w:rsidR="006135FC">
        <w:rPr>
          <w:rFonts w:ascii="Times New Roman" w:hAnsi="Times New Roman" w:cs="Times New Roman"/>
          <w:sz w:val="24"/>
          <w:szCs w:val="24"/>
        </w:rPr>
        <w:t xml:space="preserve"> substituir outras palavras para nomear as divisões sociais “</w:t>
      </w:r>
      <w:r w:rsidRPr="00FA41DC">
        <w:rPr>
          <w:rFonts w:ascii="Times New Roman" w:hAnsi="Times New Roman" w:cs="Times New Roman"/>
          <w:sz w:val="24"/>
          <w:szCs w:val="24"/>
        </w:rPr>
        <w:t>tem relação com a consciência cada vez maior de que a posição social é construída e não simplesmente herdada”</w:t>
      </w:r>
      <w:r w:rsidR="00EA17AD">
        <w:rPr>
          <w:rFonts w:ascii="Times New Roman" w:hAnsi="Times New Roman" w:cs="Times New Roman"/>
          <w:sz w:val="24"/>
          <w:szCs w:val="24"/>
        </w:rPr>
        <w:t xml:space="preserve"> </w:t>
      </w:r>
      <w:r w:rsidR="00EA17AD" w:rsidRPr="00424131">
        <w:rPr>
          <w:rFonts w:ascii="Times New Roman" w:hAnsi="Times New Roman" w:cs="Times New Roman"/>
          <w:sz w:val="24"/>
          <w:szCs w:val="24"/>
        </w:rPr>
        <w:t>(W</w:t>
      </w:r>
      <w:r w:rsidR="00943410" w:rsidRPr="00424131">
        <w:rPr>
          <w:rFonts w:ascii="Times New Roman" w:hAnsi="Times New Roman" w:cs="Times New Roman"/>
          <w:sz w:val="24"/>
          <w:szCs w:val="24"/>
        </w:rPr>
        <w:t>illiams</w:t>
      </w:r>
      <w:r w:rsidR="00EA17AD" w:rsidRPr="00424131">
        <w:rPr>
          <w:rFonts w:ascii="Times New Roman" w:hAnsi="Times New Roman" w:cs="Times New Roman"/>
          <w:sz w:val="24"/>
          <w:szCs w:val="24"/>
        </w:rPr>
        <w:t>, 2007, p. 87</w:t>
      </w:r>
      <w:r w:rsidRPr="00424131">
        <w:rPr>
          <w:rFonts w:ascii="Times New Roman" w:hAnsi="Times New Roman" w:cs="Times New Roman"/>
          <w:sz w:val="24"/>
          <w:szCs w:val="24"/>
        </w:rPr>
        <w:t xml:space="preserve">). </w:t>
      </w:r>
      <w:r w:rsidRPr="00FA41DC">
        <w:rPr>
          <w:rFonts w:ascii="Times New Roman" w:hAnsi="Times New Roman" w:cs="Times New Roman"/>
          <w:sz w:val="24"/>
          <w:szCs w:val="24"/>
        </w:rPr>
        <w:t xml:space="preserve">Ora, conforme desabrochava no seio da sociedade europeia </w:t>
      </w:r>
      <w:r w:rsidR="00E81032">
        <w:rPr>
          <w:rFonts w:ascii="Times New Roman" w:hAnsi="Times New Roman" w:cs="Times New Roman"/>
          <w:sz w:val="24"/>
          <w:szCs w:val="24"/>
        </w:rPr>
        <w:t>um</w:t>
      </w:r>
      <w:r w:rsidRPr="00FA41DC">
        <w:rPr>
          <w:rFonts w:ascii="Times New Roman" w:hAnsi="Times New Roman" w:cs="Times New Roman"/>
          <w:sz w:val="24"/>
          <w:szCs w:val="24"/>
        </w:rPr>
        <w:t xml:space="preserve"> novo sistema </w:t>
      </w:r>
      <w:r w:rsidR="004A5D22">
        <w:rPr>
          <w:rFonts w:ascii="Times New Roman" w:hAnsi="Times New Roman" w:cs="Times New Roman"/>
          <w:sz w:val="24"/>
          <w:szCs w:val="24"/>
        </w:rPr>
        <w:t>econômico-social</w:t>
      </w:r>
      <w:r w:rsidR="00E81032">
        <w:rPr>
          <w:rFonts w:ascii="Times New Roman" w:hAnsi="Times New Roman" w:cs="Times New Roman"/>
          <w:sz w:val="24"/>
          <w:szCs w:val="24"/>
        </w:rPr>
        <w:t xml:space="preserve">, </w:t>
      </w:r>
      <w:r w:rsidRPr="00FA41DC">
        <w:rPr>
          <w:rFonts w:ascii="Times New Roman" w:hAnsi="Times New Roman" w:cs="Times New Roman"/>
          <w:sz w:val="24"/>
          <w:szCs w:val="24"/>
        </w:rPr>
        <w:t xml:space="preserve">minguavam os conceitos que faziam apologia à ideia </w:t>
      </w:r>
      <w:r w:rsidR="00D25747">
        <w:rPr>
          <w:rFonts w:ascii="Times New Roman" w:hAnsi="Times New Roman" w:cs="Times New Roman"/>
          <w:sz w:val="24"/>
          <w:szCs w:val="24"/>
        </w:rPr>
        <w:t>segundo a qual</w:t>
      </w:r>
      <w:r w:rsidRPr="00FA41DC">
        <w:rPr>
          <w:rFonts w:ascii="Times New Roman" w:hAnsi="Times New Roman" w:cs="Times New Roman"/>
          <w:sz w:val="24"/>
          <w:szCs w:val="24"/>
        </w:rPr>
        <w:t xml:space="preserve"> posições sociais</w:t>
      </w:r>
      <w:r w:rsidR="006135FC">
        <w:rPr>
          <w:rFonts w:ascii="Times New Roman" w:hAnsi="Times New Roman" w:cs="Times New Roman"/>
          <w:sz w:val="24"/>
          <w:szCs w:val="24"/>
        </w:rPr>
        <w:t xml:space="preserve"> seriam</w:t>
      </w:r>
      <w:r w:rsidRPr="00FA41DC">
        <w:rPr>
          <w:rFonts w:ascii="Times New Roman" w:hAnsi="Times New Roman" w:cs="Times New Roman"/>
          <w:sz w:val="24"/>
          <w:szCs w:val="24"/>
        </w:rPr>
        <w:t xml:space="preserve"> estanques</w:t>
      </w:r>
      <w:r w:rsidR="00D6376B">
        <w:rPr>
          <w:rFonts w:ascii="Times New Roman" w:hAnsi="Times New Roman" w:cs="Times New Roman"/>
          <w:sz w:val="24"/>
          <w:szCs w:val="24"/>
        </w:rPr>
        <w:t>,</w:t>
      </w:r>
      <w:r w:rsidRPr="00FA41DC">
        <w:rPr>
          <w:rFonts w:ascii="Times New Roman" w:hAnsi="Times New Roman" w:cs="Times New Roman"/>
          <w:sz w:val="24"/>
          <w:szCs w:val="24"/>
        </w:rPr>
        <w:t xml:space="preserve"> divinas</w:t>
      </w:r>
      <w:r w:rsidR="00D6376B">
        <w:rPr>
          <w:rFonts w:ascii="Times New Roman" w:hAnsi="Times New Roman" w:cs="Times New Roman"/>
          <w:sz w:val="24"/>
          <w:szCs w:val="24"/>
        </w:rPr>
        <w:t xml:space="preserve"> ou naturais</w:t>
      </w:r>
      <w:r w:rsidR="000F2865">
        <w:rPr>
          <w:rFonts w:ascii="Times New Roman" w:hAnsi="Times New Roman" w:cs="Times New Roman"/>
          <w:sz w:val="24"/>
          <w:szCs w:val="24"/>
        </w:rPr>
        <w:t>. O</w:t>
      </w:r>
      <w:r w:rsidR="00E81032">
        <w:rPr>
          <w:rFonts w:ascii="Times New Roman" w:hAnsi="Times New Roman" w:cs="Times New Roman"/>
          <w:sz w:val="24"/>
          <w:szCs w:val="24"/>
        </w:rPr>
        <w:t>u seja, conforme o modo de produção anterior apresentava sinais de cansaço, seu ideário</w:t>
      </w:r>
      <w:r w:rsidR="006135FC">
        <w:rPr>
          <w:rFonts w:ascii="Times New Roman" w:hAnsi="Times New Roman" w:cs="Times New Roman"/>
          <w:sz w:val="24"/>
          <w:szCs w:val="24"/>
        </w:rPr>
        <w:t>, acompanhado pela linguagem</w:t>
      </w:r>
      <w:r w:rsidR="00E81032">
        <w:rPr>
          <w:rFonts w:ascii="Times New Roman" w:hAnsi="Times New Roman" w:cs="Times New Roman"/>
          <w:sz w:val="24"/>
          <w:szCs w:val="24"/>
        </w:rPr>
        <w:t>, anacronizando-se, estampava uma feição igualmente cansad</w:t>
      </w:r>
      <w:r w:rsidR="006135FC">
        <w:rPr>
          <w:rFonts w:ascii="Times New Roman" w:hAnsi="Times New Roman" w:cs="Times New Roman"/>
          <w:sz w:val="24"/>
          <w:szCs w:val="24"/>
        </w:rPr>
        <w:t>a</w:t>
      </w:r>
      <w:r w:rsidRPr="00FA41DC">
        <w:rPr>
          <w:rFonts w:ascii="Times New Roman" w:hAnsi="Times New Roman" w:cs="Times New Roman"/>
          <w:sz w:val="24"/>
          <w:szCs w:val="24"/>
        </w:rPr>
        <w:t>.</w:t>
      </w:r>
      <w:r w:rsidR="004A5D22">
        <w:rPr>
          <w:rFonts w:ascii="Times New Roman" w:hAnsi="Times New Roman" w:cs="Times New Roman"/>
          <w:sz w:val="24"/>
          <w:szCs w:val="24"/>
        </w:rPr>
        <w:t xml:space="preserve"> </w:t>
      </w:r>
      <w:r w:rsidR="00D25747">
        <w:rPr>
          <w:rFonts w:ascii="Times New Roman" w:hAnsi="Times New Roman" w:cs="Times New Roman"/>
          <w:sz w:val="24"/>
          <w:szCs w:val="24"/>
        </w:rPr>
        <w:t>Na</w:t>
      </w:r>
      <w:r w:rsidR="000F2865">
        <w:rPr>
          <w:rFonts w:ascii="Times New Roman" w:hAnsi="Times New Roman" w:cs="Times New Roman"/>
          <w:sz w:val="24"/>
          <w:szCs w:val="24"/>
        </w:rPr>
        <w:t xml:space="preserve"> outra chave</w:t>
      </w:r>
      <w:r w:rsidR="00D25747">
        <w:rPr>
          <w:rFonts w:ascii="Times New Roman" w:hAnsi="Times New Roman" w:cs="Times New Roman"/>
          <w:sz w:val="24"/>
          <w:szCs w:val="24"/>
        </w:rPr>
        <w:t xml:space="preserve">, </w:t>
      </w:r>
      <w:r w:rsidRPr="00FA41DC">
        <w:rPr>
          <w:rFonts w:ascii="Times New Roman" w:hAnsi="Times New Roman" w:cs="Times New Roman"/>
          <w:sz w:val="24"/>
          <w:szCs w:val="24"/>
        </w:rPr>
        <w:t xml:space="preserve">o conceito de </w:t>
      </w:r>
      <w:r w:rsidRPr="00955123">
        <w:rPr>
          <w:rFonts w:ascii="Times New Roman" w:hAnsi="Times New Roman" w:cs="Times New Roman"/>
          <w:i/>
          <w:iCs/>
          <w:sz w:val="24"/>
          <w:szCs w:val="24"/>
        </w:rPr>
        <w:t>classe</w:t>
      </w:r>
      <w:r w:rsidRPr="00FA41DC">
        <w:rPr>
          <w:rFonts w:ascii="Times New Roman" w:hAnsi="Times New Roman" w:cs="Times New Roman"/>
          <w:sz w:val="24"/>
          <w:szCs w:val="24"/>
        </w:rPr>
        <w:t xml:space="preserve">, </w:t>
      </w:r>
      <w:r w:rsidR="004A5D22">
        <w:rPr>
          <w:rFonts w:ascii="Times New Roman" w:hAnsi="Times New Roman" w:cs="Times New Roman"/>
          <w:sz w:val="24"/>
          <w:szCs w:val="24"/>
        </w:rPr>
        <w:t>que contemplava um certo grau de dinamismo das estratificações sociais</w:t>
      </w:r>
      <w:r w:rsidRPr="00FA41DC">
        <w:rPr>
          <w:rFonts w:ascii="Times New Roman" w:hAnsi="Times New Roman" w:cs="Times New Roman"/>
          <w:sz w:val="24"/>
          <w:szCs w:val="24"/>
        </w:rPr>
        <w:t>,</w:t>
      </w:r>
      <w:r w:rsidR="00F432ED">
        <w:rPr>
          <w:rFonts w:ascii="Times New Roman" w:hAnsi="Times New Roman" w:cs="Times New Roman"/>
          <w:sz w:val="24"/>
          <w:szCs w:val="24"/>
        </w:rPr>
        <w:t xml:space="preserve"> </w:t>
      </w:r>
      <w:r w:rsidRPr="00FA41DC">
        <w:rPr>
          <w:rFonts w:ascii="Times New Roman" w:hAnsi="Times New Roman" w:cs="Times New Roman"/>
          <w:sz w:val="24"/>
          <w:szCs w:val="24"/>
        </w:rPr>
        <w:t>era incorporad</w:t>
      </w:r>
      <w:r w:rsidR="00955123">
        <w:rPr>
          <w:rFonts w:ascii="Times New Roman" w:hAnsi="Times New Roman" w:cs="Times New Roman"/>
          <w:sz w:val="24"/>
          <w:szCs w:val="24"/>
        </w:rPr>
        <w:t>o</w:t>
      </w:r>
      <w:r w:rsidRPr="00FA41DC">
        <w:rPr>
          <w:rFonts w:ascii="Times New Roman" w:hAnsi="Times New Roman" w:cs="Times New Roman"/>
          <w:sz w:val="24"/>
          <w:szCs w:val="24"/>
        </w:rPr>
        <w:t xml:space="preserve"> ao vocabulário de um povo que </w:t>
      </w:r>
      <w:r w:rsidR="00D6376B">
        <w:rPr>
          <w:rFonts w:ascii="Times New Roman" w:hAnsi="Times New Roman" w:cs="Times New Roman"/>
          <w:sz w:val="24"/>
          <w:szCs w:val="24"/>
        </w:rPr>
        <w:t>passava a ler</w:t>
      </w:r>
      <w:r w:rsidRPr="00FA41DC">
        <w:rPr>
          <w:rFonts w:ascii="Times New Roman" w:hAnsi="Times New Roman" w:cs="Times New Roman"/>
          <w:sz w:val="24"/>
          <w:szCs w:val="24"/>
        </w:rPr>
        <w:t xml:space="preserve"> o </w:t>
      </w:r>
      <w:r w:rsidR="00D25747" w:rsidRPr="00D25747">
        <w:rPr>
          <w:rFonts w:ascii="Times New Roman" w:hAnsi="Times New Roman" w:cs="Times New Roman"/>
          <w:i/>
          <w:iCs/>
          <w:sz w:val="24"/>
          <w:szCs w:val="24"/>
        </w:rPr>
        <w:t>social</w:t>
      </w:r>
      <w:r w:rsidR="00D25747">
        <w:rPr>
          <w:rStyle w:val="Refdenotaderodap"/>
          <w:rFonts w:ascii="Times New Roman" w:hAnsi="Times New Roman" w:cs="Times New Roman"/>
          <w:i/>
          <w:iCs/>
          <w:sz w:val="24"/>
          <w:szCs w:val="24"/>
        </w:rPr>
        <w:footnoteReference w:id="2"/>
      </w:r>
      <w:r w:rsidR="00D25747">
        <w:rPr>
          <w:rFonts w:ascii="Times New Roman" w:hAnsi="Times New Roman" w:cs="Times New Roman"/>
          <w:sz w:val="24"/>
          <w:szCs w:val="24"/>
        </w:rPr>
        <w:t xml:space="preserve"> </w:t>
      </w:r>
      <w:r w:rsidRPr="00FA41DC">
        <w:rPr>
          <w:rFonts w:ascii="Times New Roman" w:hAnsi="Times New Roman" w:cs="Times New Roman"/>
          <w:sz w:val="24"/>
          <w:szCs w:val="24"/>
        </w:rPr>
        <w:t>como produtor de certas vantagens ou desvantagens.</w:t>
      </w:r>
      <w:r>
        <w:rPr>
          <w:rFonts w:ascii="Times New Roman" w:hAnsi="Times New Roman" w:cs="Times New Roman"/>
          <w:sz w:val="24"/>
          <w:szCs w:val="24"/>
        </w:rPr>
        <w:t xml:space="preserve"> Essa </w:t>
      </w:r>
      <w:r w:rsidR="00E05C3A">
        <w:rPr>
          <w:rFonts w:ascii="Times New Roman" w:hAnsi="Times New Roman" w:cs="Times New Roman"/>
          <w:sz w:val="24"/>
          <w:szCs w:val="24"/>
        </w:rPr>
        <w:t>recuperação</w:t>
      </w:r>
      <w:r>
        <w:rPr>
          <w:rFonts w:ascii="Times New Roman" w:hAnsi="Times New Roman" w:cs="Times New Roman"/>
          <w:sz w:val="24"/>
          <w:szCs w:val="24"/>
        </w:rPr>
        <w:t xml:space="preserve"> de Williams só faz sentido na medida em que é possível extrair de sua obra o conteúdo principal: </w:t>
      </w:r>
      <w:r w:rsidRPr="00766A5E">
        <w:rPr>
          <w:rFonts w:ascii="Times New Roman" w:hAnsi="Times New Roman" w:cs="Times New Roman"/>
          <w:sz w:val="24"/>
          <w:szCs w:val="24"/>
        </w:rPr>
        <w:t>a noção de que a semântica dos vocábulos é histórica</w:t>
      </w:r>
      <w:r w:rsidR="00E05C3A">
        <w:rPr>
          <w:rFonts w:ascii="Times New Roman" w:hAnsi="Times New Roman" w:cs="Times New Roman"/>
          <w:sz w:val="24"/>
          <w:szCs w:val="24"/>
        </w:rPr>
        <w:t xml:space="preserve"> e diz respeito a uma dada formação social</w:t>
      </w:r>
      <w:r w:rsidR="005A4DC5">
        <w:rPr>
          <w:rFonts w:ascii="Times New Roman" w:hAnsi="Times New Roman" w:cs="Times New Roman"/>
          <w:sz w:val="24"/>
          <w:szCs w:val="24"/>
        </w:rPr>
        <w:t>. P</w:t>
      </w:r>
      <w:r>
        <w:rPr>
          <w:rFonts w:ascii="Times New Roman" w:hAnsi="Times New Roman" w:cs="Times New Roman"/>
          <w:sz w:val="24"/>
          <w:szCs w:val="24"/>
        </w:rPr>
        <w:t>o</w:t>
      </w:r>
      <w:r w:rsidR="005A4DC5">
        <w:rPr>
          <w:rFonts w:ascii="Times New Roman" w:hAnsi="Times New Roman" w:cs="Times New Roman"/>
          <w:sz w:val="24"/>
          <w:szCs w:val="24"/>
        </w:rPr>
        <w:t>r conseguinte,</w:t>
      </w:r>
      <w:r>
        <w:rPr>
          <w:rFonts w:ascii="Times New Roman" w:hAnsi="Times New Roman" w:cs="Times New Roman"/>
          <w:sz w:val="24"/>
          <w:szCs w:val="24"/>
        </w:rPr>
        <w:t xml:space="preserve"> </w:t>
      </w:r>
      <w:r w:rsidR="00E81323">
        <w:rPr>
          <w:rFonts w:ascii="Times New Roman" w:hAnsi="Times New Roman" w:cs="Times New Roman"/>
          <w:sz w:val="24"/>
          <w:szCs w:val="24"/>
        </w:rPr>
        <w:t>nomear é trazer para a luz da crítica uma determinada categoria da própria realidade</w:t>
      </w:r>
      <w:r w:rsidR="002972A3">
        <w:rPr>
          <w:rFonts w:ascii="Times New Roman" w:hAnsi="Times New Roman" w:cs="Times New Roman"/>
          <w:sz w:val="24"/>
          <w:szCs w:val="24"/>
        </w:rPr>
        <w:t xml:space="preserve">. É exatamente por esse prisma que se explica a contribuição conceitual de Souza, especialmente ao partir de um vocábulo cujo sentido </w:t>
      </w:r>
      <w:r w:rsidR="002972A3">
        <w:rPr>
          <w:rFonts w:ascii="Times New Roman" w:hAnsi="Times New Roman" w:cs="Times New Roman"/>
          <w:sz w:val="24"/>
          <w:szCs w:val="24"/>
        </w:rPr>
        <w:lastRenderedPageBreak/>
        <w:t>ainda é, em seu uso corriqueiro, não conceitual, majoritariamente pejorativo.</w:t>
      </w:r>
      <w:r w:rsidR="00424131">
        <w:rPr>
          <w:rFonts w:ascii="Times New Roman" w:hAnsi="Times New Roman" w:cs="Times New Roman"/>
          <w:sz w:val="24"/>
          <w:szCs w:val="24"/>
        </w:rPr>
        <w:t xml:space="preserve"> </w:t>
      </w:r>
      <w:r w:rsidR="002972A3">
        <w:rPr>
          <w:rFonts w:ascii="Times New Roman" w:hAnsi="Times New Roman" w:cs="Times New Roman"/>
          <w:sz w:val="24"/>
          <w:szCs w:val="24"/>
        </w:rPr>
        <w:t>Cevasco sustenta a necessidade dessa remontagem dos significados de um dado verbete</w:t>
      </w:r>
      <w:r w:rsidR="00424131">
        <w:rPr>
          <w:rFonts w:ascii="Times New Roman" w:hAnsi="Times New Roman" w:cs="Times New Roman"/>
          <w:sz w:val="24"/>
          <w:szCs w:val="24"/>
        </w:rPr>
        <w:t>, afinal</w:t>
      </w:r>
      <w:r w:rsidR="002972A3">
        <w:rPr>
          <w:rFonts w:ascii="Times New Roman" w:hAnsi="Times New Roman" w:cs="Times New Roman"/>
          <w:sz w:val="24"/>
          <w:szCs w:val="24"/>
        </w:rPr>
        <w:t>:</w:t>
      </w:r>
    </w:p>
    <w:p w14:paraId="22C6975E" w14:textId="0D4C07FB" w:rsidR="002972A3" w:rsidRPr="002972A3" w:rsidRDefault="00766A5E" w:rsidP="002972A3">
      <w:pPr>
        <w:spacing w:line="240" w:lineRule="auto"/>
        <w:ind w:left="2268" w:firstLine="709"/>
        <w:jc w:val="both"/>
        <w:rPr>
          <w:rFonts w:ascii="Times New Roman" w:hAnsi="Times New Roman" w:cs="Times New Roman"/>
          <w:color w:val="EE0000"/>
          <w:sz w:val="20"/>
          <w:szCs w:val="20"/>
        </w:rPr>
      </w:pPr>
      <w:r w:rsidRPr="002972A3">
        <w:rPr>
          <w:rFonts w:ascii="Times New Roman" w:hAnsi="Times New Roman" w:cs="Times New Roman"/>
          <w:sz w:val="20"/>
          <w:szCs w:val="20"/>
        </w:rPr>
        <w:t xml:space="preserve">significado é uma arena onde se registram os conflitos sociais. Os signos tomam e veiculam a forma de relações sociais em mudança [...] é preciso aprender quais foram as opções de sentido derrotadas, quais foram impostas, a serviço de quê </w:t>
      </w:r>
      <w:r w:rsidR="00424131">
        <w:rPr>
          <w:rFonts w:ascii="Times New Roman" w:hAnsi="Times New Roman" w:cs="Times New Roman"/>
          <w:sz w:val="20"/>
          <w:szCs w:val="20"/>
        </w:rPr>
        <w:t xml:space="preserve">[...] deixando, assim, aberta a alternativa para a ação propositiva de sujeitos atuantes </w:t>
      </w:r>
      <w:r w:rsidRPr="00424131">
        <w:rPr>
          <w:rFonts w:ascii="Times New Roman" w:hAnsi="Times New Roman" w:cs="Times New Roman"/>
          <w:sz w:val="20"/>
          <w:szCs w:val="20"/>
        </w:rPr>
        <w:t>(C</w:t>
      </w:r>
      <w:r w:rsidR="00A508A9" w:rsidRPr="00424131">
        <w:rPr>
          <w:rFonts w:ascii="Times New Roman" w:hAnsi="Times New Roman" w:cs="Times New Roman"/>
          <w:sz w:val="20"/>
          <w:szCs w:val="20"/>
        </w:rPr>
        <w:t>evasco</w:t>
      </w:r>
      <w:r w:rsidRPr="00424131">
        <w:rPr>
          <w:rFonts w:ascii="Times New Roman" w:hAnsi="Times New Roman" w:cs="Times New Roman"/>
          <w:sz w:val="20"/>
          <w:szCs w:val="20"/>
        </w:rPr>
        <w:t>, 2007, p. 19).</w:t>
      </w:r>
    </w:p>
    <w:p w14:paraId="4563AB18" w14:textId="77777777" w:rsidR="00CA6476" w:rsidRDefault="00D70C04" w:rsidP="004A26D9">
      <w:pPr>
        <w:spacing w:line="360" w:lineRule="auto"/>
        <w:ind w:firstLine="709"/>
        <w:jc w:val="both"/>
        <w:rPr>
          <w:rFonts w:ascii="Times New Roman" w:hAnsi="Times New Roman" w:cs="Times New Roman"/>
          <w:sz w:val="24"/>
          <w:szCs w:val="24"/>
        </w:rPr>
      </w:pPr>
      <w:r w:rsidRPr="00D70C04">
        <w:rPr>
          <w:rFonts w:ascii="Times New Roman" w:hAnsi="Times New Roman" w:cs="Times New Roman"/>
          <w:sz w:val="24"/>
          <w:szCs w:val="24"/>
        </w:rPr>
        <w:t xml:space="preserve">No caso brasileiro, a palavra </w:t>
      </w:r>
      <w:r w:rsidR="006A4EF9" w:rsidRPr="006A4EF9">
        <w:rPr>
          <w:rFonts w:ascii="Times New Roman" w:hAnsi="Times New Roman" w:cs="Times New Roman"/>
          <w:i/>
          <w:iCs/>
          <w:sz w:val="24"/>
          <w:szCs w:val="24"/>
        </w:rPr>
        <w:t>r</w:t>
      </w:r>
      <w:r w:rsidRPr="006A4EF9">
        <w:rPr>
          <w:rFonts w:ascii="Times New Roman" w:hAnsi="Times New Roman" w:cs="Times New Roman"/>
          <w:i/>
          <w:iCs/>
          <w:sz w:val="24"/>
          <w:szCs w:val="24"/>
        </w:rPr>
        <w:t>alé</w:t>
      </w:r>
      <w:r w:rsidRPr="00D70C04">
        <w:rPr>
          <w:rFonts w:ascii="Times New Roman" w:hAnsi="Times New Roman" w:cs="Times New Roman"/>
          <w:sz w:val="24"/>
          <w:szCs w:val="24"/>
        </w:rPr>
        <w:t xml:space="preserve"> é entendida pelo dicionário </w:t>
      </w:r>
      <w:r w:rsidRPr="000416D4">
        <w:rPr>
          <w:rFonts w:ascii="Times New Roman" w:hAnsi="Times New Roman" w:cs="Times New Roman"/>
          <w:i/>
          <w:iCs/>
          <w:sz w:val="24"/>
          <w:szCs w:val="24"/>
        </w:rPr>
        <w:t>Michaelis</w:t>
      </w:r>
      <w:r w:rsidR="000416D4">
        <w:rPr>
          <w:rFonts w:ascii="Times New Roman" w:hAnsi="Times New Roman" w:cs="Times New Roman"/>
          <w:sz w:val="24"/>
          <w:szCs w:val="24"/>
        </w:rPr>
        <w:t xml:space="preserve"> </w:t>
      </w:r>
      <w:r w:rsidR="000416D4">
        <w:rPr>
          <w:rFonts w:ascii="Times New Roman" w:hAnsi="Times New Roman" w:cs="Times New Roman"/>
          <w:i/>
          <w:iCs/>
          <w:sz w:val="24"/>
          <w:szCs w:val="24"/>
        </w:rPr>
        <w:t>Online</w:t>
      </w:r>
      <w:r w:rsidRPr="00D70C04">
        <w:rPr>
          <w:rFonts w:ascii="Times New Roman" w:hAnsi="Times New Roman" w:cs="Times New Roman"/>
          <w:sz w:val="24"/>
          <w:szCs w:val="24"/>
        </w:rPr>
        <w:t xml:space="preserve"> como</w:t>
      </w:r>
      <w:r w:rsidR="00D06BA4">
        <w:rPr>
          <w:rFonts w:ascii="Times New Roman" w:hAnsi="Times New Roman" w:cs="Times New Roman"/>
          <w:sz w:val="24"/>
          <w:szCs w:val="24"/>
        </w:rPr>
        <w:t xml:space="preserve"> o grupo de pessoas que</w:t>
      </w:r>
      <w:r w:rsidRPr="00D70C04">
        <w:rPr>
          <w:rFonts w:ascii="Times New Roman" w:hAnsi="Times New Roman" w:cs="Times New Roman"/>
          <w:sz w:val="24"/>
          <w:szCs w:val="24"/>
        </w:rPr>
        <w:t xml:space="preserve"> “pertencem à camada mais baixa de uma sociedade; arraia-miúda, borra, escória, gentalha, gentinha, plebe, populacho, povão, povaréu, poviléu, povo, povoléu, relé, sarandalhas, sarandalhos, zé, zé-povinho, zé-povo”</w:t>
      </w:r>
      <w:r>
        <w:rPr>
          <w:rFonts w:ascii="Times New Roman" w:hAnsi="Times New Roman" w:cs="Times New Roman"/>
          <w:sz w:val="24"/>
          <w:szCs w:val="24"/>
        </w:rPr>
        <w:t xml:space="preserve"> (M</w:t>
      </w:r>
      <w:r w:rsidR="00D06BA4">
        <w:rPr>
          <w:rFonts w:ascii="Times New Roman" w:hAnsi="Times New Roman" w:cs="Times New Roman"/>
          <w:sz w:val="24"/>
          <w:szCs w:val="24"/>
        </w:rPr>
        <w:t>ichaelis</w:t>
      </w:r>
      <w:r w:rsidR="000416D4">
        <w:rPr>
          <w:rFonts w:ascii="Times New Roman" w:hAnsi="Times New Roman" w:cs="Times New Roman"/>
          <w:sz w:val="24"/>
          <w:szCs w:val="24"/>
        </w:rPr>
        <w:t>, 2025</w:t>
      </w:r>
      <w:r>
        <w:rPr>
          <w:rFonts w:ascii="Times New Roman" w:hAnsi="Times New Roman" w:cs="Times New Roman"/>
          <w:sz w:val="24"/>
          <w:szCs w:val="24"/>
        </w:rPr>
        <w:t xml:space="preserve">). </w:t>
      </w:r>
      <w:r w:rsidR="00D06BA4">
        <w:rPr>
          <w:rFonts w:ascii="Times New Roman" w:hAnsi="Times New Roman" w:cs="Times New Roman"/>
          <w:sz w:val="24"/>
          <w:szCs w:val="24"/>
        </w:rPr>
        <w:t xml:space="preserve">Evidentemente, </w:t>
      </w:r>
      <w:r w:rsidRPr="00D70C04">
        <w:rPr>
          <w:rFonts w:ascii="Times New Roman" w:hAnsi="Times New Roman" w:cs="Times New Roman"/>
          <w:sz w:val="24"/>
          <w:szCs w:val="24"/>
        </w:rPr>
        <w:t xml:space="preserve">a conotação pejorativa </w:t>
      </w:r>
      <w:r w:rsidR="000457DC">
        <w:rPr>
          <w:rFonts w:ascii="Times New Roman" w:hAnsi="Times New Roman" w:cs="Times New Roman"/>
          <w:sz w:val="24"/>
          <w:szCs w:val="24"/>
        </w:rPr>
        <w:t xml:space="preserve">é </w:t>
      </w:r>
      <w:r w:rsidRPr="00D70C04">
        <w:rPr>
          <w:rFonts w:ascii="Times New Roman" w:hAnsi="Times New Roman" w:cs="Times New Roman"/>
          <w:sz w:val="24"/>
          <w:szCs w:val="24"/>
        </w:rPr>
        <w:t>conservad</w:t>
      </w:r>
      <w:r>
        <w:rPr>
          <w:rFonts w:ascii="Times New Roman" w:hAnsi="Times New Roman" w:cs="Times New Roman"/>
          <w:sz w:val="24"/>
          <w:szCs w:val="24"/>
        </w:rPr>
        <w:t>a</w:t>
      </w:r>
      <w:r w:rsidRPr="00D70C04">
        <w:rPr>
          <w:rFonts w:ascii="Times New Roman" w:hAnsi="Times New Roman" w:cs="Times New Roman"/>
          <w:sz w:val="24"/>
          <w:szCs w:val="24"/>
        </w:rPr>
        <w:t xml:space="preserve"> tanto no significado da própria palavra quanto no de seus sinônimos.</w:t>
      </w:r>
      <w:r>
        <w:rPr>
          <w:rFonts w:ascii="Times New Roman" w:hAnsi="Times New Roman" w:cs="Times New Roman"/>
          <w:sz w:val="24"/>
          <w:szCs w:val="24"/>
        </w:rPr>
        <w:t xml:space="preserve"> </w:t>
      </w:r>
      <w:r w:rsidR="00D06BA4">
        <w:rPr>
          <w:rFonts w:ascii="Times New Roman" w:hAnsi="Times New Roman" w:cs="Times New Roman"/>
          <w:sz w:val="24"/>
          <w:szCs w:val="24"/>
        </w:rPr>
        <w:t>Então, a</w:t>
      </w:r>
      <w:r>
        <w:rPr>
          <w:rFonts w:ascii="Times New Roman" w:hAnsi="Times New Roman" w:cs="Times New Roman"/>
          <w:sz w:val="24"/>
          <w:szCs w:val="24"/>
        </w:rPr>
        <w:t xml:space="preserve">o </w:t>
      </w:r>
      <w:r w:rsidR="000457DC">
        <w:rPr>
          <w:rFonts w:ascii="Times New Roman" w:hAnsi="Times New Roman" w:cs="Times New Roman"/>
          <w:sz w:val="24"/>
          <w:szCs w:val="24"/>
        </w:rPr>
        <w:t xml:space="preserve">conceitualizar sobre esse termo, </w:t>
      </w:r>
      <w:r w:rsidR="002F61F2">
        <w:rPr>
          <w:rFonts w:ascii="Times New Roman" w:hAnsi="Times New Roman" w:cs="Times New Roman"/>
          <w:sz w:val="24"/>
          <w:szCs w:val="24"/>
        </w:rPr>
        <w:t>Souza</w:t>
      </w:r>
      <w:r>
        <w:rPr>
          <w:rFonts w:ascii="Times New Roman" w:hAnsi="Times New Roman" w:cs="Times New Roman"/>
          <w:sz w:val="24"/>
          <w:szCs w:val="24"/>
        </w:rPr>
        <w:t xml:space="preserve"> propõe uma análise que </w:t>
      </w:r>
      <w:r w:rsidR="00405A58">
        <w:rPr>
          <w:rFonts w:ascii="Times New Roman" w:hAnsi="Times New Roman" w:cs="Times New Roman"/>
          <w:sz w:val="24"/>
          <w:szCs w:val="24"/>
        </w:rPr>
        <w:t>se inicia</w:t>
      </w:r>
      <w:r w:rsidR="002757C1">
        <w:rPr>
          <w:rFonts w:ascii="Times New Roman" w:hAnsi="Times New Roman" w:cs="Times New Roman"/>
          <w:sz w:val="24"/>
          <w:szCs w:val="24"/>
        </w:rPr>
        <w:t xml:space="preserve"> precisamente</w:t>
      </w:r>
      <w:r>
        <w:rPr>
          <w:rFonts w:ascii="Times New Roman" w:hAnsi="Times New Roman" w:cs="Times New Roman"/>
          <w:sz w:val="24"/>
          <w:szCs w:val="24"/>
        </w:rPr>
        <w:t xml:space="preserve"> n</w:t>
      </w:r>
      <w:r w:rsidR="00D06BA4">
        <w:rPr>
          <w:rFonts w:ascii="Times New Roman" w:hAnsi="Times New Roman" w:cs="Times New Roman"/>
          <w:sz w:val="24"/>
          <w:szCs w:val="24"/>
        </w:rPr>
        <w:t>essa</w:t>
      </w:r>
      <w:r>
        <w:rPr>
          <w:rFonts w:ascii="Times New Roman" w:hAnsi="Times New Roman" w:cs="Times New Roman"/>
          <w:sz w:val="24"/>
          <w:szCs w:val="24"/>
        </w:rPr>
        <w:t xml:space="preserve"> leitura pejorativa </w:t>
      </w:r>
      <w:r w:rsidRPr="00D70C04">
        <w:rPr>
          <w:rFonts w:ascii="Times New Roman" w:hAnsi="Times New Roman" w:cs="Times New Roman"/>
          <w:sz w:val="24"/>
          <w:szCs w:val="24"/>
        </w:rPr>
        <w:t>parti</w:t>
      </w:r>
      <w:r>
        <w:rPr>
          <w:rFonts w:ascii="Times New Roman" w:hAnsi="Times New Roman" w:cs="Times New Roman"/>
          <w:sz w:val="24"/>
          <w:szCs w:val="24"/>
        </w:rPr>
        <w:t>n</w:t>
      </w:r>
      <w:r w:rsidRPr="00D70C04">
        <w:rPr>
          <w:rFonts w:ascii="Times New Roman" w:hAnsi="Times New Roman" w:cs="Times New Roman"/>
          <w:sz w:val="24"/>
          <w:szCs w:val="24"/>
        </w:rPr>
        <w:t xml:space="preserve">do do pressuposto de que o </w:t>
      </w:r>
      <w:r>
        <w:rPr>
          <w:rFonts w:ascii="Times New Roman" w:hAnsi="Times New Roman" w:cs="Times New Roman"/>
          <w:sz w:val="24"/>
          <w:szCs w:val="24"/>
        </w:rPr>
        <w:t>seu significado tenha uma origem histórica</w:t>
      </w:r>
      <w:r w:rsidR="006A4EF9">
        <w:rPr>
          <w:rFonts w:ascii="Times New Roman" w:hAnsi="Times New Roman" w:cs="Times New Roman"/>
          <w:sz w:val="24"/>
          <w:szCs w:val="24"/>
        </w:rPr>
        <w:t xml:space="preserve">: </w:t>
      </w:r>
      <w:r>
        <w:rPr>
          <w:rFonts w:ascii="Times New Roman" w:hAnsi="Times New Roman" w:cs="Times New Roman"/>
          <w:sz w:val="24"/>
          <w:szCs w:val="24"/>
        </w:rPr>
        <w:t>a necessidade da distinção dos “virtuosos” e dos “inúteis”</w:t>
      </w:r>
      <w:r w:rsidR="000457DC">
        <w:rPr>
          <w:rFonts w:ascii="Times New Roman" w:hAnsi="Times New Roman" w:cs="Times New Roman"/>
          <w:sz w:val="24"/>
          <w:szCs w:val="24"/>
        </w:rPr>
        <w:t>, sendo estes</w:t>
      </w:r>
      <w:r>
        <w:rPr>
          <w:rFonts w:ascii="Times New Roman" w:hAnsi="Times New Roman" w:cs="Times New Roman"/>
          <w:sz w:val="24"/>
          <w:szCs w:val="24"/>
        </w:rPr>
        <w:t xml:space="preserve"> </w:t>
      </w:r>
      <w:r w:rsidR="002F61F2">
        <w:rPr>
          <w:rFonts w:ascii="Times New Roman" w:hAnsi="Times New Roman" w:cs="Times New Roman"/>
          <w:sz w:val="24"/>
          <w:szCs w:val="24"/>
        </w:rPr>
        <w:t>“</w:t>
      </w:r>
      <w:r w:rsidR="002F61F2" w:rsidRPr="002F61F2">
        <w:rPr>
          <w:rFonts w:ascii="Times New Roman" w:hAnsi="Times New Roman" w:cs="Times New Roman"/>
          <w:sz w:val="24"/>
          <w:szCs w:val="24"/>
        </w:rPr>
        <w:t>As classes baixas no Brasil, ou mais propriamente</w:t>
      </w:r>
      <w:r w:rsidR="002F61F2">
        <w:rPr>
          <w:rFonts w:ascii="Times New Roman" w:hAnsi="Times New Roman" w:cs="Times New Roman"/>
          <w:sz w:val="24"/>
          <w:szCs w:val="24"/>
        </w:rPr>
        <w:t xml:space="preserve"> </w:t>
      </w:r>
      <w:r w:rsidR="002F61F2" w:rsidRPr="002F61F2">
        <w:rPr>
          <w:rFonts w:ascii="Times New Roman" w:hAnsi="Times New Roman" w:cs="Times New Roman"/>
          <w:sz w:val="24"/>
          <w:szCs w:val="24"/>
        </w:rPr>
        <w:t>seu patamar socialmente inferior, ao qual estamos dando o nome</w:t>
      </w:r>
      <w:r w:rsidR="002F61F2">
        <w:rPr>
          <w:rFonts w:ascii="Times New Roman" w:hAnsi="Times New Roman" w:cs="Times New Roman"/>
          <w:sz w:val="24"/>
          <w:szCs w:val="24"/>
        </w:rPr>
        <w:t xml:space="preserve"> </w:t>
      </w:r>
      <w:r w:rsidR="002F61F2" w:rsidRPr="001817A2">
        <w:rPr>
          <w:rFonts w:ascii="Times New Roman" w:hAnsi="Times New Roman" w:cs="Times New Roman"/>
          <w:sz w:val="24"/>
          <w:szCs w:val="24"/>
        </w:rPr>
        <w:t xml:space="preserve">provocativo </w:t>
      </w:r>
      <w:r w:rsidR="002F61F2" w:rsidRPr="002F61F2">
        <w:rPr>
          <w:rFonts w:ascii="Times New Roman" w:hAnsi="Times New Roman" w:cs="Times New Roman"/>
          <w:sz w:val="24"/>
          <w:szCs w:val="24"/>
        </w:rPr>
        <w:t xml:space="preserve">de </w:t>
      </w:r>
      <w:r w:rsidR="002F61F2">
        <w:rPr>
          <w:rFonts w:ascii="Times New Roman" w:hAnsi="Times New Roman" w:cs="Times New Roman"/>
          <w:sz w:val="24"/>
          <w:szCs w:val="24"/>
        </w:rPr>
        <w:t>‘</w:t>
      </w:r>
      <w:r w:rsidR="002F61F2" w:rsidRPr="002F61F2">
        <w:rPr>
          <w:rFonts w:ascii="Times New Roman" w:hAnsi="Times New Roman" w:cs="Times New Roman"/>
          <w:sz w:val="24"/>
          <w:szCs w:val="24"/>
        </w:rPr>
        <w:t>ralé</w:t>
      </w:r>
      <w:r w:rsidR="002F61F2">
        <w:rPr>
          <w:rFonts w:ascii="Times New Roman" w:hAnsi="Times New Roman" w:cs="Times New Roman"/>
          <w:sz w:val="24"/>
          <w:szCs w:val="24"/>
        </w:rPr>
        <w:t>’</w:t>
      </w:r>
      <w:r w:rsidR="00A542F5">
        <w:rPr>
          <w:rFonts w:ascii="Times New Roman" w:hAnsi="Times New Roman" w:cs="Times New Roman"/>
          <w:sz w:val="24"/>
          <w:szCs w:val="24"/>
        </w:rPr>
        <w:t xml:space="preserve"> [...]</w:t>
      </w:r>
      <w:r w:rsidR="001817A2">
        <w:rPr>
          <w:rFonts w:ascii="Times New Roman" w:hAnsi="Times New Roman" w:cs="Times New Roman"/>
          <w:sz w:val="24"/>
          <w:szCs w:val="24"/>
        </w:rPr>
        <w:t>”</w:t>
      </w:r>
      <w:r w:rsidR="002F61F2" w:rsidRPr="002F61F2">
        <w:rPr>
          <w:rFonts w:ascii="Times New Roman" w:hAnsi="Times New Roman" w:cs="Times New Roman"/>
          <w:sz w:val="24"/>
          <w:szCs w:val="24"/>
        </w:rPr>
        <w:t xml:space="preserve"> </w:t>
      </w:r>
      <w:r w:rsidR="002F61F2" w:rsidRPr="00690DC8">
        <w:rPr>
          <w:rFonts w:ascii="Times New Roman" w:hAnsi="Times New Roman" w:cs="Times New Roman"/>
          <w:sz w:val="20"/>
          <w:szCs w:val="20"/>
        </w:rPr>
        <w:t>(</w:t>
      </w:r>
      <w:r w:rsidR="002F61F2" w:rsidRPr="002F61F2">
        <w:rPr>
          <w:rFonts w:ascii="Times New Roman" w:hAnsi="Times New Roman" w:cs="Times New Roman"/>
          <w:sz w:val="24"/>
          <w:szCs w:val="24"/>
        </w:rPr>
        <w:t>S</w:t>
      </w:r>
      <w:r w:rsidR="00D06BA4">
        <w:rPr>
          <w:rFonts w:ascii="Times New Roman" w:hAnsi="Times New Roman" w:cs="Times New Roman"/>
          <w:sz w:val="24"/>
          <w:szCs w:val="24"/>
        </w:rPr>
        <w:t>ouza</w:t>
      </w:r>
      <w:r w:rsidR="002F61F2" w:rsidRPr="002F61F2">
        <w:rPr>
          <w:rFonts w:ascii="Times New Roman" w:hAnsi="Times New Roman" w:cs="Times New Roman"/>
          <w:sz w:val="24"/>
          <w:szCs w:val="24"/>
        </w:rPr>
        <w:t>, 2009, p.</w:t>
      </w:r>
      <w:r w:rsidR="002F61F2">
        <w:rPr>
          <w:rFonts w:ascii="Times New Roman" w:hAnsi="Times New Roman" w:cs="Times New Roman"/>
          <w:sz w:val="24"/>
          <w:szCs w:val="24"/>
        </w:rPr>
        <w:t xml:space="preserve"> 46</w:t>
      </w:r>
      <w:r w:rsidR="002F61F2" w:rsidRPr="002F61F2">
        <w:rPr>
          <w:rFonts w:ascii="Times New Roman" w:hAnsi="Times New Roman" w:cs="Times New Roman"/>
          <w:sz w:val="24"/>
          <w:szCs w:val="24"/>
        </w:rPr>
        <w:t>)</w:t>
      </w:r>
      <w:r w:rsidR="002F61F2">
        <w:rPr>
          <w:rFonts w:ascii="Times New Roman" w:hAnsi="Times New Roman" w:cs="Times New Roman"/>
          <w:sz w:val="24"/>
          <w:szCs w:val="24"/>
        </w:rPr>
        <w:t>.</w:t>
      </w:r>
      <w:r w:rsidR="00D13B18">
        <w:rPr>
          <w:rFonts w:ascii="Times New Roman" w:hAnsi="Times New Roman" w:cs="Times New Roman"/>
          <w:sz w:val="24"/>
          <w:szCs w:val="24"/>
        </w:rPr>
        <w:t xml:space="preserve"> </w:t>
      </w:r>
      <w:r>
        <w:rPr>
          <w:rFonts w:ascii="Times New Roman" w:hAnsi="Times New Roman" w:cs="Times New Roman"/>
          <w:sz w:val="24"/>
          <w:szCs w:val="24"/>
        </w:rPr>
        <w:t xml:space="preserve">O rumo dessa </w:t>
      </w:r>
      <w:r w:rsidR="004A26D9">
        <w:rPr>
          <w:rFonts w:ascii="Times New Roman" w:hAnsi="Times New Roman" w:cs="Times New Roman"/>
          <w:sz w:val="24"/>
          <w:szCs w:val="24"/>
        </w:rPr>
        <w:t xml:space="preserve">empreitada </w:t>
      </w:r>
      <w:r w:rsidR="008E6D30">
        <w:rPr>
          <w:rFonts w:ascii="Times New Roman" w:hAnsi="Times New Roman" w:cs="Times New Roman"/>
          <w:sz w:val="24"/>
          <w:szCs w:val="24"/>
        </w:rPr>
        <w:t xml:space="preserve">de Jessé Souza </w:t>
      </w:r>
      <w:r>
        <w:rPr>
          <w:rFonts w:ascii="Times New Roman" w:hAnsi="Times New Roman" w:cs="Times New Roman"/>
          <w:sz w:val="24"/>
          <w:szCs w:val="24"/>
        </w:rPr>
        <w:t>é a identificação das necessidades específicas dessa classe</w:t>
      </w:r>
      <w:r w:rsidR="002F61F2">
        <w:rPr>
          <w:rFonts w:ascii="Times New Roman" w:hAnsi="Times New Roman" w:cs="Times New Roman"/>
          <w:sz w:val="24"/>
          <w:szCs w:val="24"/>
        </w:rPr>
        <w:t xml:space="preserve">, </w:t>
      </w:r>
      <w:r w:rsidR="001A11A9">
        <w:rPr>
          <w:rFonts w:ascii="Times New Roman" w:hAnsi="Times New Roman" w:cs="Times New Roman"/>
          <w:sz w:val="24"/>
          <w:szCs w:val="24"/>
        </w:rPr>
        <w:t xml:space="preserve">lida </w:t>
      </w:r>
      <w:r>
        <w:rPr>
          <w:rFonts w:ascii="Times New Roman" w:hAnsi="Times New Roman" w:cs="Times New Roman"/>
          <w:sz w:val="24"/>
          <w:szCs w:val="24"/>
        </w:rPr>
        <w:t>como indesejada</w:t>
      </w:r>
      <w:r w:rsidR="001A11A9">
        <w:rPr>
          <w:rFonts w:ascii="Times New Roman" w:hAnsi="Times New Roman" w:cs="Times New Roman"/>
          <w:sz w:val="24"/>
          <w:szCs w:val="24"/>
        </w:rPr>
        <w:t>, como escória</w:t>
      </w:r>
      <w:r>
        <w:rPr>
          <w:rFonts w:ascii="Times New Roman" w:hAnsi="Times New Roman" w:cs="Times New Roman"/>
          <w:sz w:val="24"/>
          <w:szCs w:val="24"/>
        </w:rPr>
        <w:t xml:space="preserve">. </w:t>
      </w:r>
      <w:r w:rsidR="004A26D9">
        <w:rPr>
          <w:rFonts w:ascii="Times New Roman" w:hAnsi="Times New Roman" w:cs="Times New Roman"/>
          <w:sz w:val="24"/>
          <w:szCs w:val="24"/>
        </w:rPr>
        <w:t xml:space="preserve">O esforço do autor brasileiro se </w:t>
      </w:r>
      <w:r w:rsidR="00405A58">
        <w:rPr>
          <w:rFonts w:ascii="Times New Roman" w:hAnsi="Times New Roman" w:cs="Times New Roman"/>
          <w:sz w:val="24"/>
          <w:szCs w:val="24"/>
        </w:rPr>
        <w:t>justifica porque</w:t>
      </w:r>
      <w:r w:rsidR="001A11A9">
        <w:rPr>
          <w:rFonts w:ascii="Times New Roman" w:hAnsi="Times New Roman" w:cs="Times New Roman"/>
          <w:sz w:val="24"/>
          <w:szCs w:val="24"/>
        </w:rPr>
        <w:t xml:space="preserve"> Souza enxerga uma </w:t>
      </w:r>
      <w:r w:rsidR="00FA41DC">
        <w:rPr>
          <w:rFonts w:ascii="Times New Roman" w:hAnsi="Times New Roman" w:cs="Times New Roman"/>
          <w:sz w:val="24"/>
          <w:szCs w:val="24"/>
        </w:rPr>
        <w:t>necessidade</w:t>
      </w:r>
      <w:r>
        <w:rPr>
          <w:rFonts w:ascii="Times New Roman" w:hAnsi="Times New Roman" w:cs="Times New Roman"/>
          <w:sz w:val="24"/>
          <w:szCs w:val="24"/>
        </w:rPr>
        <w:t xml:space="preserve"> da e</w:t>
      </w:r>
      <w:r w:rsidR="002F61F2">
        <w:rPr>
          <w:rFonts w:ascii="Times New Roman" w:hAnsi="Times New Roman" w:cs="Times New Roman"/>
          <w:sz w:val="24"/>
          <w:szCs w:val="24"/>
        </w:rPr>
        <w:t xml:space="preserve">laboração </w:t>
      </w:r>
      <w:r w:rsidR="00C31C00">
        <w:rPr>
          <w:rFonts w:ascii="Times New Roman" w:hAnsi="Times New Roman" w:cs="Times New Roman"/>
          <w:sz w:val="24"/>
          <w:szCs w:val="24"/>
        </w:rPr>
        <w:t xml:space="preserve">de </w:t>
      </w:r>
      <w:r w:rsidR="002F61F2">
        <w:rPr>
          <w:rFonts w:ascii="Times New Roman" w:hAnsi="Times New Roman" w:cs="Times New Roman"/>
          <w:sz w:val="24"/>
          <w:szCs w:val="24"/>
        </w:rPr>
        <w:t>conceit</w:t>
      </w:r>
      <w:r w:rsidR="00C31C00">
        <w:rPr>
          <w:rFonts w:ascii="Times New Roman" w:hAnsi="Times New Roman" w:cs="Times New Roman"/>
          <w:sz w:val="24"/>
          <w:szCs w:val="24"/>
        </w:rPr>
        <w:t xml:space="preserve">os </w:t>
      </w:r>
      <w:r w:rsidR="00FA41DC">
        <w:rPr>
          <w:rFonts w:ascii="Times New Roman" w:hAnsi="Times New Roman" w:cs="Times New Roman"/>
          <w:sz w:val="24"/>
          <w:szCs w:val="24"/>
        </w:rPr>
        <w:t>que jog</w:t>
      </w:r>
      <w:r w:rsidR="00C31C00">
        <w:rPr>
          <w:rFonts w:ascii="Times New Roman" w:hAnsi="Times New Roman" w:cs="Times New Roman"/>
          <w:sz w:val="24"/>
          <w:szCs w:val="24"/>
        </w:rPr>
        <w:t>uem</w:t>
      </w:r>
      <w:r w:rsidR="00FA41DC">
        <w:rPr>
          <w:rFonts w:ascii="Times New Roman" w:hAnsi="Times New Roman" w:cs="Times New Roman"/>
          <w:sz w:val="24"/>
          <w:szCs w:val="24"/>
        </w:rPr>
        <w:t xml:space="preserve"> luz sobre o grupo </w:t>
      </w:r>
      <w:r w:rsidR="00D13B18">
        <w:rPr>
          <w:rFonts w:ascii="Times New Roman" w:hAnsi="Times New Roman" w:cs="Times New Roman"/>
          <w:sz w:val="24"/>
          <w:szCs w:val="24"/>
        </w:rPr>
        <w:t xml:space="preserve">dos </w:t>
      </w:r>
      <w:r w:rsidR="000416D4">
        <w:rPr>
          <w:rFonts w:ascii="Times New Roman" w:hAnsi="Times New Roman" w:cs="Times New Roman"/>
          <w:sz w:val="24"/>
          <w:szCs w:val="24"/>
        </w:rPr>
        <w:t>“</w:t>
      </w:r>
      <w:r w:rsidR="00FA41DC" w:rsidRPr="000416D4">
        <w:rPr>
          <w:rFonts w:ascii="Times New Roman" w:hAnsi="Times New Roman" w:cs="Times New Roman"/>
          <w:sz w:val="24"/>
          <w:szCs w:val="24"/>
        </w:rPr>
        <w:t>abandonados</w:t>
      </w:r>
      <w:r w:rsidR="000416D4">
        <w:rPr>
          <w:rFonts w:ascii="Times New Roman" w:hAnsi="Times New Roman" w:cs="Times New Roman"/>
          <w:sz w:val="24"/>
          <w:szCs w:val="24"/>
        </w:rPr>
        <w:t>”</w:t>
      </w:r>
      <w:r w:rsidR="001A2F67">
        <w:rPr>
          <w:rFonts w:ascii="Times New Roman" w:hAnsi="Times New Roman" w:cs="Times New Roman"/>
          <w:sz w:val="24"/>
          <w:szCs w:val="24"/>
        </w:rPr>
        <w:t xml:space="preserve">, possibilitando que suas especificidades sejam vistas, pelo menos do ponto de vista teórico – o que não significa, imediatamente, que esse grupo será “visto” do ponto prático-político, no sentido de ser assistido, porém isso não </w:t>
      </w:r>
      <w:r w:rsidR="004C3FF0">
        <w:rPr>
          <w:rFonts w:ascii="Times New Roman" w:hAnsi="Times New Roman" w:cs="Times New Roman"/>
          <w:sz w:val="24"/>
          <w:szCs w:val="24"/>
        </w:rPr>
        <w:t>desbanca</w:t>
      </w:r>
      <w:r w:rsidR="001A2F67">
        <w:rPr>
          <w:rFonts w:ascii="Times New Roman" w:hAnsi="Times New Roman" w:cs="Times New Roman"/>
          <w:sz w:val="24"/>
          <w:szCs w:val="24"/>
        </w:rPr>
        <w:t>, de forma alguma, a empreitada conceitual</w:t>
      </w:r>
      <w:r w:rsidR="00FA41DC">
        <w:rPr>
          <w:rFonts w:ascii="Times New Roman" w:hAnsi="Times New Roman" w:cs="Times New Roman"/>
          <w:sz w:val="24"/>
          <w:szCs w:val="24"/>
        </w:rPr>
        <w:t xml:space="preserve">. </w:t>
      </w:r>
    </w:p>
    <w:p w14:paraId="19BCD0B0" w14:textId="74B0FC73" w:rsidR="00E81323" w:rsidRDefault="00CA6476" w:rsidP="00CA647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 forma preliminar, </w:t>
      </w:r>
      <w:r w:rsidR="00042050">
        <w:rPr>
          <w:rFonts w:ascii="Times New Roman" w:hAnsi="Times New Roman" w:cs="Times New Roman"/>
          <w:sz w:val="24"/>
          <w:szCs w:val="24"/>
        </w:rPr>
        <w:t>a</w:t>
      </w:r>
      <w:r w:rsidR="003C1C6F">
        <w:rPr>
          <w:rFonts w:ascii="Times New Roman" w:hAnsi="Times New Roman" w:cs="Times New Roman"/>
          <w:sz w:val="24"/>
          <w:szCs w:val="24"/>
        </w:rPr>
        <w:t xml:space="preserve"> </w:t>
      </w:r>
      <w:r w:rsidR="003C1C6F" w:rsidRPr="003C1C6F">
        <w:rPr>
          <w:rFonts w:ascii="Times New Roman" w:hAnsi="Times New Roman" w:cs="Times New Roman"/>
          <w:i/>
          <w:iCs/>
          <w:sz w:val="24"/>
          <w:szCs w:val="24"/>
        </w:rPr>
        <w:t>ralé</w:t>
      </w:r>
      <w:r w:rsidR="003C1C6F">
        <w:rPr>
          <w:rFonts w:ascii="Times New Roman" w:hAnsi="Times New Roman" w:cs="Times New Roman"/>
          <w:sz w:val="24"/>
          <w:szCs w:val="24"/>
        </w:rPr>
        <w:t xml:space="preserve"> </w:t>
      </w:r>
      <w:r w:rsidR="001A2F67">
        <w:rPr>
          <w:rFonts w:ascii="Times New Roman" w:hAnsi="Times New Roman" w:cs="Times New Roman"/>
          <w:sz w:val="24"/>
          <w:szCs w:val="24"/>
        </w:rPr>
        <w:t>é descrit</w:t>
      </w:r>
      <w:r w:rsidR="003C1C6F">
        <w:rPr>
          <w:rFonts w:ascii="Times New Roman" w:hAnsi="Times New Roman" w:cs="Times New Roman"/>
          <w:sz w:val="24"/>
          <w:szCs w:val="24"/>
        </w:rPr>
        <w:t>a,</w:t>
      </w:r>
      <w:r w:rsidR="008E4EA2">
        <w:rPr>
          <w:rFonts w:ascii="Times New Roman" w:hAnsi="Times New Roman" w:cs="Times New Roman"/>
          <w:sz w:val="24"/>
          <w:szCs w:val="24"/>
        </w:rPr>
        <w:t xml:space="preserve"> </w:t>
      </w:r>
      <w:r w:rsidR="001A2F67">
        <w:rPr>
          <w:rFonts w:ascii="Times New Roman" w:hAnsi="Times New Roman" w:cs="Times New Roman"/>
          <w:sz w:val="24"/>
          <w:szCs w:val="24"/>
        </w:rPr>
        <w:t>a</w:t>
      </w:r>
      <w:r w:rsidR="00FA41DC">
        <w:rPr>
          <w:rFonts w:ascii="Times New Roman" w:hAnsi="Times New Roman" w:cs="Times New Roman"/>
          <w:sz w:val="24"/>
          <w:szCs w:val="24"/>
        </w:rPr>
        <w:t xml:space="preserve"> partir d</w:t>
      </w:r>
      <w:r w:rsidR="008E4EA2">
        <w:rPr>
          <w:rFonts w:ascii="Times New Roman" w:hAnsi="Times New Roman" w:cs="Times New Roman"/>
          <w:sz w:val="24"/>
          <w:szCs w:val="24"/>
        </w:rPr>
        <w:t xml:space="preserve">o próprio </w:t>
      </w:r>
      <w:r w:rsidR="001A2F67">
        <w:rPr>
          <w:rFonts w:ascii="Times New Roman" w:hAnsi="Times New Roman" w:cs="Times New Roman"/>
          <w:sz w:val="24"/>
          <w:szCs w:val="24"/>
        </w:rPr>
        <w:t>Souza</w:t>
      </w:r>
      <w:r w:rsidR="008E4EA2">
        <w:rPr>
          <w:rFonts w:ascii="Times New Roman" w:hAnsi="Times New Roman" w:cs="Times New Roman"/>
          <w:sz w:val="24"/>
          <w:szCs w:val="24"/>
        </w:rPr>
        <w:t xml:space="preserve"> </w:t>
      </w:r>
      <w:r w:rsidR="001A2F67">
        <w:rPr>
          <w:rFonts w:ascii="Times New Roman" w:hAnsi="Times New Roman" w:cs="Times New Roman"/>
          <w:sz w:val="24"/>
          <w:szCs w:val="24"/>
        </w:rPr>
        <w:t>como</w:t>
      </w:r>
      <w:r w:rsidR="002F61F2">
        <w:rPr>
          <w:rFonts w:ascii="Times New Roman" w:hAnsi="Times New Roman" w:cs="Times New Roman"/>
          <w:sz w:val="24"/>
          <w:szCs w:val="24"/>
        </w:rPr>
        <w:t>:</w:t>
      </w:r>
    </w:p>
    <w:p w14:paraId="7B9EBF95" w14:textId="0CF2E55D" w:rsidR="00CB5B4E" w:rsidRPr="00D70C04" w:rsidRDefault="00350716" w:rsidP="00C31C00">
      <w:pPr>
        <w:spacing w:line="360" w:lineRule="auto"/>
        <w:ind w:left="2268" w:firstLine="709"/>
        <w:jc w:val="both"/>
        <w:rPr>
          <w:rFonts w:ascii="Times New Roman" w:hAnsi="Times New Roman" w:cs="Times New Roman"/>
          <w:sz w:val="20"/>
          <w:szCs w:val="20"/>
        </w:rPr>
      </w:pPr>
      <w:r w:rsidRPr="00E81323">
        <w:rPr>
          <w:rFonts w:ascii="Times New Roman" w:hAnsi="Times New Roman" w:cs="Times New Roman"/>
          <w:sz w:val="20"/>
          <w:szCs w:val="20"/>
        </w:rPr>
        <w:t xml:space="preserve">uma classe inteira de indivíduos, não só sem capital cultural nem econômico em qualquer medida significativa, mas desprovida, </w:t>
      </w:r>
      <w:r w:rsidRPr="00E81323">
        <w:rPr>
          <w:rFonts w:ascii="Times New Roman" w:hAnsi="Times New Roman" w:cs="Times New Roman"/>
          <w:i/>
          <w:iCs/>
          <w:sz w:val="20"/>
          <w:szCs w:val="20"/>
        </w:rPr>
        <w:t>esse é o aspecto fundamental</w:t>
      </w:r>
      <w:r w:rsidRPr="00E81323">
        <w:rPr>
          <w:rFonts w:ascii="Times New Roman" w:hAnsi="Times New Roman" w:cs="Times New Roman"/>
          <w:sz w:val="20"/>
          <w:szCs w:val="20"/>
        </w:rPr>
        <w:t xml:space="preserve">, das precondições sociais, morais e culturais que permitem essa apropriação. É essa classe social que designamos neste livro de “ralé” estrutural, não para “ofender” essas pessoas já tão sofridas e humilhadas, mas para chamar a atenção, provocativamente, para nosso maior conflito social e político: o abandono social e político, “consentido por toda a sociedade”, de toda uma classe de indivíduos “precarizados” que se reproduz há gerações enquanto tal. </w:t>
      </w:r>
      <w:r w:rsidR="00690DC8" w:rsidRPr="00690DC8">
        <w:rPr>
          <w:rFonts w:ascii="Times New Roman" w:hAnsi="Times New Roman" w:cs="Times New Roman"/>
          <w:sz w:val="20"/>
          <w:szCs w:val="20"/>
        </w:rPr>
        <w:t>(S</w:t>
      </w:r>
      <w:r w:rsidR="00CA6476">
        <w:rPr>
          <w:rFonts w:ascii="Times New Roman" w:hAnsi="Times New Roman" w:cs="Times New Roman"/>
          <w:sz w:val="20"/>
          <w:szCs w:val="20"/>
        </w:rPr>
        <w:t>ouza</w:t>
      </w:r>
      <w:r w:rsidR="00690DC8" w:rsidRPr="00690DC8">
        <w:rPr>
          <w:rFonts w:ascii="Times New Roman" w:hAnsi="Times New Roman" w:cs="Times New Roman"/>
          <w:sz w:val="20"/>
          <w:szCs w:val="20"/>
        </w:rPr>
        <w:t>, 2009, p.</w:t>
      </w:r>
      <w:r w:rsidR="009728E7">
        <w:rPr>
          <w:rFonts w:ascii="Times New Roman" w:hAnsi="Times New Roman" w:cs="Times New Roman"/>
          <w:sz w:val="20"/>
          <w:szCs w:val="20"/>
        </w:rPr>
        <w:t xml:space="preserve"> </w:t>
      </w:r>
      <w:r w:rsidR="00690DC8">
        <w:rPr>
          <w:rFonts w:ascii="Times New Roman" w:hAnsi="Times New Roman" w:cs="Times New Roman"/>
          <w:sz w:val="20"/>
          <w:szCs w:val="20"/>
        </w:rPr>
        <w:t>21</w:t>
      </w:r>
      <w:r w:rsidR="00690DC8" w:rsidRPr="00690DC8">
        <w:rPr>
          <w:rFonts w:ascii="Times New Roman" w:hAnsi="Times New Roman" w:cs="Times New Roman"/>
          <w:sz w:val="20"/>
          <w:szCs w:val="20"/>
        </w:rPr>
        <w:t>)</w:t>
      </w:r>
      <w:r w:rsidR="008E4EA2">
        <w:rPr>
          <w:rFonts w:ascii="Times New Roman" w:hAnsi="Times New Roman" w:cs="Times New Roman"/>
          <w:sz w:val="20"/>
          <w:szCs w:val="20"/>
        </w:rPr>
        <w:t>.</w:t>
      </w:r>
    </w:p>
    <w:p w14:paraId="051E2803" w14:textId="27448F6D" w:rsidR="00973C04" w:rsidRDefault="004C3FF0" w:rsidP="003E28E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A </w:t>
      </w:r>
      <w:r w:rsidR="00B93157">
        <w:rPr>
          <w:rFonts w:ascii="Times New Roman" w:hAnsi="Times New Roman" w:cs="Times New Roman"/>
          <w:sz w:val="24"/>
          <w:szCs w:val="24"/>
        </w:rPr>
        <w:t>origem dessa classe, segundo</w:t>
      </w:r>
      <w:r w:rsidR="00F53275">
        <w:rPr>
          <w:rFonts w:ascii="Times New Roman" w:hAnsi="Times New Roman" w:cs="Times New Roman"/>
          <w:sz w:val="24"/>
          <w:szCs w:val="24"/>
        </w:rPr>
        <w:t xml:space="preserve"> o autor</w:t>
      </w:r>
      <w:r w:rsidR="00B93157">
        <w:rPr>
          <w:rFonts w:ascii="Times New Roman" w:hAnsi="Times New Roman" w:cs="Times New Roman"/>
          <w:sz w:val="24"/>
          <w:szCs w:val="24"/>
        </w:rPr>
        <w:t xml:space="preserve">, remonta ao período da escravatura brasileira, </w:t>
      </w:r>
      <w:r w:rsidR="00CB5B4E">
        <w:rPr>
          <w:rFonts w:ascii="Times New Roman" w:hAnsi="Times New Roman" w:cs="Times New Roman"/>
          <w:sz w:val="24"/>
          <w:szCs w:val="24"/>
        </w:rPr>
        <w:t xml:space="preserve">que, </w:t>
      </w:r>
      <w:r w:rsidR="00EE3E35">
        <w:rPr>
          <w:rFonts w:ascii="Times New Roman" w:hAnsi="Times New Roman" w:cs="Times New Roman"/>
          <w:sz w:val="24"/>
          <w:szCs w:val="24"/>
        </w:rPr>
        <w:t xml:space="preserve">com seu fim, não introduziu </w:t>
      </w:r>
      <w:r w:rsidR="00CB5B4E" w:rsidRPr="007A03F5">
        <w:rPr>
          <w:rFonts w:ascii="Times New Roman" w:hAnsi="Times New Roman" w:cs="Times New Roman"/>
          <w:sz w:val="24"/>
          <w:szCs w:val="24"/>
        </w:rPr>
        <w:t xml:space="preserve">os ex-escravizados </w:t>
      </w:r>
      <w:r w:rsidR="00CB5B4E">
        <w:rPr>
          <w:rFonts w:ascii="Times New Roman" w:hAnsi="Times New Roman" w:cs="Times New Roman"/>
          <w:sz w:val="24"/>
          <w:szCs w:val="24"/>
        </w:rPr>
        <w:t>à sociedade e à economia de forma propícia</w:t>
      </w:r>
      <w:r w:rsidR="005F1AD7">
        <w:rPr>
          <w:rStyle w:val="Refdenotaderodap"/>
          <w:rFonts w:ascii="Times New Roman" w:hAnsi="Times New Roman" w:cs="Times New Roman"/>
          <w:sz w:val="24"/>
          <w:szCs w:val="24"/>
        </w:rPr>
        <w:footnoteReference w:id="3"/>
      </w:r>
      <w:r w:rsidR="002F61F2">
        <w:rPr>
          <w:rFonts w:ascii="Times New Roman" w:hAnsi="Times New Roman" w:cs="Times New Roman"/>
          <w:sz w:val="24"/>
          <w:szCs w:val="24"/>
        </w:rPr>
        <w:t>.</w:t>
      </w:r>
      <w:r w:rsidR="005C16FD">
        <w:rPr>
          <w:rFonts w:ascii="Times New Roman" w:hAnsi="Times New Roman" w:cs="Times New Roman"/>
          <w:sz w:val="24"/>
          <w:szCs w:val="24"/>
        </w:rPr>
        <w:t xml:space="preserve"> </w:t>
      </w:r>
      <w:r w:rsidR="0024582F">
        <w:rPr>
          <w:rFonts w:ascii="Times New Roman" w:hAnsi="Times New Roman" w:cs="Times New Roman"/>
          <w:sz w:val="24"/>
          <w:szCs w:val="24"/>
        </w:rPr>
        <w:t>Esse processo de exclusão com origem na escravatura se atualiza</w:t>
      </w:r>
      <w:r w:rsidR="00CB5595">
        <w:rPr>
          <w:rFonts w:ascii="Times New Roman" w:hAnsi="Times New Roman" w:cs="Times New Roman"/>
          <w:sz w:val="24"/>
          <w:szCs w:val="24"/>
        </w:rPr>
        <w:t xml:space="preserve"> e encontra </w:t>
      </w:r>
      <w:r w:rsidR="0024582F">
        <w:rPr>
          <w:rFonts w:ascii="Times New Roman" w:hAnsi="Times New Roman" w:cs="Times New Roman"/>
          <w:sz w:val="24"/>
          <w:szCs w:val="24"/>
        </w:rPr>
        <w:t>outros meios para efetivar-se</w:t>
      </w:r>
      <w:r w:rsidR="00F53275">
        <w:rPr>
          <w:rFonts w:ascii="Times New Roman" w:hAnsi="Times New Roman" w:cs="Times New Roman"/>
          <w:sz w:val="24"/>
          <w:szCs w:val="24"/>
        </w:rPr>
        <w:t xml:space="preserve">. </w:t>
      </w:r>
      <w:r w:rsidR="00887052">
        <w:rPr>
          <w:rFonts w:ascii="Times New Roman" w:hAnsi="Times New Roman" w:cs="Times New Roman"/>
          <w:sz w:val="24"/>
          <w:szCs w:val="24"/>
        </w:rPr>
        <w:t xml:space="preserve">Por sua vez, a </w:t>
      </w:r>
      <w:r w:rsidR="00F53275">
        <w:rPr>
          <w:rFonts w:ascii="Times New Roman" w:hAnsi="Times New Roman" w:cs="Times New Roman"/>
          <w:sz w:val="24"/>
          <w:szCs w:val="24"/>
        </w:rPr>
        <w:t>atualização da opressão concreta também é acompanhada de uma atualização das justificativas para tal situação</w:t>
      </w:r>
      <w:r w:rsidR="00887052">
        <w:rPr>
          <w:rFonts w:ascii="Times New Roman" w:hAnsi="Times New Roman" w:cs="Times New Roman"/>
          <w:sz w:val="24"/>
          <w:szCs w:val="24"/>
        </w:rPr>
        <w:t xml:space="preserve">. </w:t>
      </w:r>
      <w:r w:rsidR="00F53275">
        <w:rPr>
          <w:rFonts w:ascii="Times New Roman" w:hAnsi="Times New Roman" w:cs="Times New Roman"/>
          <w:sz w:val="24"/>
          <w:szCs w:val="24"/>
        </w:rPr>
        <w:t>Souza encontra</w:t>
      </w:r>
      <w:r w:rsidR="00887052">
        <w:rPr>
          <w:rFonts w:ascii="Times New Roman" w:hAnsi="Times New Roman" w:cs="Times New Roman"/>
          <w:sz w:val="24"/>
          <w:szCs w:val="24"/>
        </w:rPr>
        <w:t xml:space="preserve"> como justificativa contemporânea mais forte a </w:t>
      </w:r>
      <w:r w:rsidR="00887052" w:rsidRPr="00872CFB">
        <w:rPr>
          <w:rFonts w:ascii="Times New Roman" w:hAnsi="Times New Roman" w:cs="Times New Roman"/>
          <w:i/>
          <w:iCs/>
          <w:sz w:val="24"/>
          <w:szCs w:val="24"/>
        </w:rPr>
        <w:t>meritocracia</w:t>
      </w:r>
      <w:r w:rsidR="00887052">
        <w:rPr>
          <w:rFonts w:ascii="Times New Roman" w:hAnsi="Times New Roman" w:cs="Times New Roman"/>
          <w:sz w:val="24"/>
          <w:szCs w:val="24"/>
        </w:rPr>
        <w:t>, ou seja, a crença de que a riqueza ou o sucesso são “</w:t>
      </w:r>
      <w:r w:rsidR="00887052" w:rsidRPr="00887052">
        <w:rPr>
          <w:rFonts w:ascii="Times New Roman" w:hAnsi="Times New Roman" w:cs="Times New Roman"/>
          <w:sz w:val="24"/>
          <w:szCs w:val="24"/>
        </w:rPr>
        <w:t xml:space="preserve">produto </w:t>
      </w:r>
      <w:r w:rsidR="00887052">
        <w:rPr>
          <w:rFonts w:ascii="Times New Roman" w:hAnsi="Times New Roman" w:cs="Times New Roman"/>
          <w:sz w:val="24"/>
          <w:szCs w:val="24"/>
        </w:rPr>
        <w:t>‘</w:t>
      </w:r>
      <w:r w:rsidR="00887052" w:rsidRPr="00887052">
        <w:rPr>
          <w:rFonts w:ascii="Times New Roman" w:hAnsi="Times New Roman" w:cs="Times New Roman"/>
          <w:sz w:val="24"/>
          <w:szCs w:val="24"/>
        </w:rPr>
        <w:t>natural</w:t>
      </w:r>
      <w:r w:rsidR="00887052">
        <w:rPr>
          <w:rFonts w:ascii="Times New Roman" w:hAnsi="Times New Roman" w:cs="Times New Roman"/>
          <w:sz w:val="24"/>
          <w:szCs w:val="24"/>
        </w:rPr>
        <w:t xml:space="preserve">’ </w:t>
      </w:r>
      <w:r w:rsidR="00887052" w:rsidRPr="00887052">
        <w:rPr>
          <w:rFonts w:ascii="Times New Roman" w:hAnsi="Times New Roman" w:cs="Times New Roman"/>
          <w:sz w:val="24"/>
          <w:szCs w:val="24"/>
        </w:rPr>
        <w:t xml:space="preserve">do </w:t>
      </w:r>
      <w:r w:rsidR="00887052">
        <w:rPr>
          <w:rFonts w:ascii="Times New Roman" w:hAnsi="Times New Roman" w:cs="Times New Roman"/>
          <w:sz w:val="24"/>
          <w:szCs w:val="24"/>
        </w:rPr>
        <w:t>‘</w:t>
      </w:r>
      <w:r w:rsidR="00887052" w:rsidRPr="00887052">
        <w:rPr>
          <w:rFonts w:ascii="Times New Roman" w:hAnsi="Times New Roman" w:cs="Times New Roman"/>
          <w:sz w:val="24"/>
          <w:szCs w:val="24"/>
        </w:rPr>
        <w:t>talento</w:t>
      </w:r>
      <w:r w:rsidR="00887052">
        <w:rPr>
          <w:rFonts w:ascii="Times New Roman" w:hAnsi="Times New Roman" w:cs="Times New Roman"/>
          <w:sz w:val="24"/>
          <w:szCs w:val="24"/>
        </w:rPr>
        <w:t>’</w:t>
      </w:r>
      <w:r w:rsidR="00887052" w:rsidRPr="00887052">
        <w:rPr>
          <w:rFonts w:ascii="Times New Roman" w:hAnsi="Times New Roman" w:cs="Times New Roman"/>
          <w:sz w:val="24"/>
          <w:szCs w:val="24"/>
        </w:rPr>
        <w:t xml:space="preserve"> especial, como </w:t>
      </w:r>
      <w:r w:rsidR="00887052">
        <w:rPr>
          <w:rFonts w:ascii="Times New Roman" w:hAnsi="Times New Roman" w:cs="Times New Roman"/>
          <w:sz w:val="24"/>
          <w:szCs w:val="24"/>
        </w:rPr>
        <w:t>‘</w:t>
      </w:r>
      <w:r w:rsidR="00887052" w:rsidRPr="00887052">
        <w:rPr>
          <w:rFonts w:ascii="Times New Roman" w:hAnsi="Times New Roman" w:cs="Times New Roman"/>
          <w:sz w:val="24"/>
          <w:szCs w:val="24"/>
        </w:rPr>
        <w:t>mérito</w:t>
      </w:r>
      <w:r w:rsidR="00887052">
        <w:rPr>
          <w:rFonts w:ascii="Times New Roman" w:hAnsi="Times New Roman" w:cs="Times New Roman"/>
          <w:sz w:val="24"/>
          <w:szCs w:val="24"/>
        </w:rPr>
        <w:t>’</w:t>
      </w:r>
      <w:r w:rsidR="00887052" w:rsidRPr="00887052">
        <w:rPr>
          <w:rFonts w:ascii="Times New Roman" w:hAnsi="Times New Roman" w:cs="Times New Roman"/>
          <w:sz w:val="24"/>
          <w:szCs w:val="24"/>
        </w:rPr>
        <w:t xml:space="preserve"> do indivíduo privilegiado</w:t>
      </w:r>
      <w:r w:rsidR="00887052">
        <w:rPr>
          <w:rFonts w:ascii="Times New Roman" w:hAnsi="Times New Roman" w:cs="Times New Roman"/>
          <w:sz w:val="24"/>
          <w:szCs w:val="24"/>
        </w:rPr>
        <w:t>”</w:t>
      </w:r>
      <w:r w:rsidR="0037062A">
        <w:rPr>
          <w:rFonts w:ascii="Times New Roman" w:hAnsi="Times New Roman" w:cs="Times New Roman"/>
          <w:sz w:val="24"/>
          <w:szCs w:val="24"/>
        </w:rPr>
        <w:t xml:space="preserve"> </w:t>
      </w:r>
      <w:r w:rsidR="00887052">
        <w:rPr>
          <w:rFonts w:ascii="Times New Roman" w:hAnsi="Times New Roman" w:cs="Times New Roman"/>
          <w:sz w:val="24"/>
          <w:szCs w:val="24"/>
        </w:rPr>
        <w:t>(S</w:t>
      </w:r>
      <w:r w:rsidR="00C829DD">
        <w:rPr>
          <w:rFonts w:ascii="Times New Roman" w:hAnsi="Times New Roman" w:cs="Times New Roman"/>
          <w:sz w:val="24"/>
          <w:szCs w:val="24"/>
        </w:rPr>
        <w:t>ouza</w:t>
      </w:r>
      <w:r w:rsidR="00887052">
        <w:rPr>
          <w:rFonts w:ascii="Times New Roman" w:hAnsi="Times New Roman" w:cs="Times New Roman"/>
          <w:sz w:val="24"/>
          <w:szCs w:val="24"/>
        </w:rPr>
        <w:t>, 2009, p. 43).</w:t>
      </w:r>
      <w:r w:rsidR="00E75CED">
        <w:rPr>
          <w:rFonts w:ascii="Times New Roman" w:hAnsi="Times New Roman" w:cs="Times New Roman"/>
          <w:sz w:val="24"/>
          <w:szCs w:val="24"/>
        </w:rPr>
        <w:t xml:space="preserve"> </w:t>
      </w:r>
      <w:r w:rsidR="00887052">
        <w:rPr>
          <w:rFonts w:ascii="Times New Roman" w:hAnsi="Times New Roman" w:cs="Times New Roman"/>
          <w:sz w:val="24"/>
          <w:szCs w:val="24"/>
        </w:rPr>
        <w:t xml:space="preserve">Ainda, o senso comum </w:t>
      </w:r>
      <w:r w:rsidR="0025634E">
        <w:rPr>
          <w:rFonts w:ascii="Times New Roman" w:hAnsi="Times New Roman" w:cs="Times New Roman"/>
          <w:sz w:val="24"/>
          <w:szCs w:val="24"/>
        </w:rPr>
        <w:t>anuncia</w:t>
      </w:r>
      <w:r w:rsidR="00887052">
        <w:rPr>
          <w:rFonts w:ascii="Times New Roman" w:hAnsi="Times New Roman" w:cs="Times New Roman"/>
          <w:sz w:val="24"/>
          <w:szCs w:val="24"/>
        </w:rPr>
        <w:t xml:space="preserve"> haver uma </w:t>
      </w:r>
      <w:r w:rsidR="00887052" w:rsidRPr="00887052">
        <w:rPr>
          <w:rFonts w:ascii="Times New Roman" w:hAnsi="Times New Roman" w:cs="Times New Roman"/>
          <w:sz w:val="24"/>
          <w:szCs w:val="24"/>
        </w:rPr>
        <w:t>“igualdade de oportunidades</w:t>
      </w:r>
      <w:r w:rsidR="00887052">
        <w:rPr>
          <w:rFonts w:ascii="Times New Roman" w:hAnsi="Times New Roman" w:cs="Times New Roman"/>
          <w:sz w:val="24"/>
          <w:szCs w:val="24"/>
        </w:rPr>
        <w:t>” e, por isso, “</w:t>
      </w:r>
      <w:r w:rsidR="00887052" w:rsidRPr="00887052">
        <w:rPr>
          <w:rFonts w:ascii="Times New Roman" w:hAnsi="Times New Roman" w:cs="Times New Roman"/>
          <w:sz w:val="24"/>
          <w:szCs w:val="24"/>
        </w:rPr>
        <w:t xml:space="preserve">Os privilégios que resultam disso não seriam </w:t>
      </w:r>
      <w:r w:rsidR="00887052">
        <w:rPr>
          <w:rFonts w:ascii="Times New Roman" w:hAnsi="Times New Roman" w:cs="Times New Roman"/>
          <w:sz w:val="24"/>
          <w:szCs w:val="24"/>
        </w:rPr>
        <w:t>‘</w:t>
      </w:r>
      <w:r w:rsidR="00887052" w:rsidRPr="00887052">
        <w:rPr>
          <w:rFonts w:ascii="Times New Roman" w:hAnsi="Times New Roman" w:cs="Times New Roman"/>
          <w:sz w:val="24"/>
          <w:szCs w:val="24"/>
        </w:rPr>
        <w:t>desigualdades</w:t>
      </w:r>
      <w:r w:rsidR="00887052">
        <w:rPr>
          <w:rFonts w:ascii="Times New Roman" w:hAnsi="Times New Roman" w:cs="Times New Roman"/>
          <w:sz w:val="24"/>
          <w:szCs w:val="24"/>
        </w:rPr>
        <w:t xml:space="preserve"> f</w:t>
      </w:r>
      <w:r w:rsidR="00887052" w:rsidRPr="00887052">
        <w:rPr>
          <w:rFonts w:ascii="Times New Roman" w:hAnsi="Times New Roman" w:cs="Times New Roman"/>
          <w:sz w:val="24"/>
          <w:szCs w:val="24"/>
        </w:rPr>
        <w:t>ortuitas</w:t>
      </w:r>
      <w:r w:rsidR="00887052">
        <w:rPr>
          <w:rFonts w:ascii="Times New Roman" w:hAnsi="Times New Roman" w:cs="Times New Roman"/>
          <w:sz w:val="24"/>
          <w:szCs w:val="24"/>
        </w:rPr>
        <w:t xml:space="preserve">’ [...] </w:t>
      </w:r>
      <w:r w:rsidR="00887052" w:rsidRPr="00887052">
        <w:rPr>
          <w:rFonts w:ascii="Times New Roman" w:hAnsi="Times New Roman" w:cs="Times New Roman"/>
          <w:sz w:val="24"/>
          <w:szCs w:val="24"/>
        </w:rPr>
        <w:t xml:space="preserve">mas </w:t>
      </w:r>
      <w:r w:rsidR="00887052">
        <w:rPr>
          <w:rFonts w:ascii="Times New Roman" w:hAnsi="Times New Roman" w:cs="Times New Roman"/>
          <w:sz w:val="24"/>
          <w:szCs w:val="24"/>
        </w:rPr>
        <w:t>‘</w:t>
      </w:r>
      <w:r w:rsidR="00887052" w:rsidRPr="00887052">
        <w:rPr>
          <w:rFonts w:ascii="Times New Roman" w:hAnsi="Times New Roman" w:cs="Times New Roman"/>
          <w:sz w:val="24"/>
          <w:szCs w:val="24"/>
        </w:rPr>
        <w:t>desigualdades justas</w:t>
      </w:r>
      <w:r w:rsidR="00887052">
        <w:rPr>
          <w:rFonts w:ascii="Times New Roman" w:hAnsi="Times New Roman" w:cs="Times New Roman"/>
          <w:sz w:val="24"/>
          <w:szCs w:val="24"/>
        </w:rPr>
        <w:t>’</w:t>
      </w:r>
      <w:r w:rsidR="00887052" w:rsidRPr="00887052">
        <w:rPr>
          <w:rFonts w:ascii="Times New Roman" w:hAnsi="Times New Roman" w:cs="Times New Roman"/>
          <w:sz w:val="24"/>
          <w:szCs w:val="24"/>
        </w:rPr>
        <w:t xml:space="preserve"> porque decorrentes do esforço e desempenho</w:t>
      </w:r>
      <w:r w:rsidR="00887052">
        <w:rPr>
          <w:rFonts w:ascii="Times New Roman" w:hAnsi="Times New Roman" w:cs="Times New Roman"/>
          <w:sz w:val="24"/>
          <w:szCs w:val="24"/>
        </w:rPr>
        <w:t xml:space="preserve"> </w:t>
      </w:r>
      <w:r w:rsidR="00887052" w:rsidRPr="00887052">
        <w:rPr>
          <w:rFonts w:ascii="Times New Roman" w:hAnsi="Times New Roman" w:cs="Times New Roman"/>
          <w:sz w:val="24"/>
          <w:szCs w:val="24"/>
        </w:rPr>
        <w:t>diferencial do indivíduo</w:t>
      </w:r>
      <w:r w:rsidR="00887052">
        <w:rPr>
          <w:rFonts w:ascii="Times New Roman" w:hAnsi="Times New Roman" w:cs="Times New Roman"/>
          <w:sz w:val="24"/>
          <w:szCs w:val="24"/>
        </w:rPr>
        <w:t>” (S</w:t>
      </w:r>
      <w:r w:rsidR="00C829DD">
        <w:rPr>
          <w:rFonts w:ascii="Times New Roman" w:hAnsi="Times New Roman" w:cs="Times New Roman"/>
          <w:sz w:val="24"/>
          <w:szCs w:val="24"/>
        </w:rPr>
        <w:t>ouza</w:t>
      </w:r>
      <w:r w:rsidR="00887052">
        <w:rPr>
          <w:rFonts w:ascii="Times New Roman" w:hAnsi="Times New Roman" w:cs="Times New Roman"/>
          <w:sz w:val="24"/>
          <w:szCs w:val="24"/>
        </w:rPr>
        <w:t xml:space="preserve">, 2009, p. 43). </w:t>
      </w:r>
      <w:r w:rsidR="00C829DD">
        <w:rPr>
          <w:rFonts w:ascii="Times New Roman" w:hAnsi="Times New Roman" w:cs="Times New Roman"/>
          <w:sz w:val="24"/>
          <w:szCs w:val="24"/>
        </w:rPr>
        <w:t>A</w:t>
      </w:r>
      <w:r w:rsidR="00887052">
        <w:rPr>
          <w:rFonts w:ascii="Times New Roman" w:hAnsi="Times New Roman" w:cs="Times New Roman"/>
          <w:sz w:val="24"/>
          <w:szCs w:val="24"/>
        </w:rPr>
        <w:t xml:space="preserve">lém da ideologia </w:t>
      </w:r>
      <w:r w:rsidR="00872CFB">
        <w:rPr>
          <w:rFonts w:ascii="Times New Roman" w:hAnsi="Times New Roman" w:cs="Times New Roman"/>
          <w:sz w:val="24"/>
          <w:szCs w:val="24"/>
        </w:rPr>
        <w:t>meritocrática</w:t>
      </w:r>
      <w:r w:rsidR="00C829DD">
        <w:rPr>
          <w:rFonts w:ascii="Times New Roman" w:hAnsi="Times New Roman" w:cs="Times New Roman"/>
          <w:sz w:val="24"/>
          <w:szCs w:val="24"/>
        </w:rPr>
        <w:t xml:space="preserve">, </w:t>
      </w:r>
      <w:r w:rsidR="0024582F">
        <w:rPr>
          <w:rFonts w:ascii="Times New Roman" w:hAnsi="Times New Roman" w:cs="Times New Roman"/>
          <w:sz w:val="24"/>
          <w:szCs w:val="24"/>
        </w:rPr>
        <w:t xml:space="preserve">Souza traz à tona a relação </w:t>
      </w:r>
      <w:r w:rsidR="0024582F" w:rsidRPr="00595B24">
        <w:rPr>
          <w:rFonts w:ascii="Times New Roman" w:hAnsi="Times New Roman" w:cs="Times New Roman"/>
          <w:i/>
          <w:iCs/>
          <w:sz w:val="24"/>
          <w:szCs w:val="24"/>
        </w:rPr>
        <w:t>étic</w:t>
      </w:r>
      <w:r w:rsidR="000B6D96">
        <w:rPr>
          <w:rFonts w:ascii="Times New Roman" w:hAnsi="Times New Roman" w:cs="Times New Roman"/>
          <w:i/>
          <w:iCs/>
          <w:sz w:val="24"/>
          <w:szCs w:val="24"/>
        </w:rPr>
        <w:t>a-</w:t>
      </w:r>
      <w:r w:rsidR="0024582F" w:rsidRPr="00595B24">
        <w:rPr>
          <w:rFonts w:ascii="Times New Roman" w:hAnsi="Times New Roman" w:cs="Times New Roman"/>
          <w:i/>
          <w:iCs/>
          <w:sz w:val="24"/>
          <w:szCs w:val="24"/>
        </w:rPr>
        <w:t>estética</w:t>
      </w:r>
      <w:r w:rsidR="000B6D96">
        <w:rPr>
          <w:rFonts w:ascii="Times New Roman" w:hAnsi="Times New Roman" w:cs="Times New Roman"/>
          <w:sz w:val="24"/>
          <w:szCs w:val="24"/>
        </w:rPr>
        <w:t xml:space="preserve"> </w:t>
      </w:r>
      <w:r w:rsidR="0024582F">
        <w:rPr>
          <w:rFonts w:ascii="Times New Roman" w:hAnsi="Times New Roman" w:cs="Times New Roman"/>
          <w:sz w:val="24"/>
          <w:szCs w:val="24"/>
        </w:rPr>
        <w:t>como uma</w:t>
      </w:r>
      <w:r w:rsidR="0037062A">
        <w:rPr>
          <w:rFonts w:ascii="Times New Roman" w:hAnsi="Times New Roman" w:cs="Times New Roman"/>
          <w:sz w:val="24"/>
          <w:szCs w:val="24"/>
        </w:rPr>
        <w:t xml:space="preserve"> </w:t>
      </w:r>
      <w:r w:rsidR="0024582F">
        <w:rPr>
          <w:rFonts w:ascii="Times New Roman" w:hAnsi="Times New Roman" w:cs="Times New Roman"/>
          <w:sz w:val="24"/>
          <w:szCs w:val="24"/>
        </w:rPr>
        <w:t>das mais potentes</w:t>
      </w:r>
      <w:r w:rsidR="00595B24">
        <w:rPr>
          <w:rStyle w:val="Refdenotaderodap"/>
          <w:rFonts w:ascii="Times New Roman" w:hAnsi="Times New Roman" w:cs="Times New Roman"/>
          <w:sz w:val="24"/>
          <w:szCs w:val="24"/>
        </w:rPr>
        <w:footnoteReference w:id="4"/>
      </w:r>
      <w:r w:rsidR="0024582F">
        <w:rPr>
          <w:rFonts w:ascii="Times New Roman" w:hAnsi="Times New Roman" w:cs="Times New Roman"/>
          <w:sz w:val="24"/>
          <w:szCs w:val="24"/>
        </w:rPr>
        <w:t xml:space="preserve"> formas de marginalização</w:t>
      </w:r>
      <w:r w:rsidR="00CB5595">
        <w:rPr>
          <w:rFonts w:ascii="Times New Roman" w:hAnsi="Times New Roman" w:cs="Times New Roman"/>
          <w:sz w:val="24"/>
          <w:szCs w:val="24"/>
        </w:rPr>
        <w:t xml:space="preserve"> atua</w:t>
      </w:r>
      <w:r w:rsidR="00D17E05">
        <w:rPr>
          <w:rFonts w:ascii="Times New Roman" w:hAnsi="Times New Roman" w:cs="Times New Roman"/>
          <w:sz w:val="24"/>
          <w:szCs w:val="24"/>
        </w:rPr>
        <w:t>is</w:t>
      </w:r>
      <w:r w:rsidR="00595B24">
        <w:rPr>
          <w:rFonts w:ascii="Times New Roman" w:hAnsi="Times New Roman" w:cs="Times New Roman"/>
          <w:sz w:val="24"/>
          <w:szCs w:val="24"/>
        </w:rPr>
        <w:t xml:space="preserve">. O </w:t>
      </w:r>
      <w:r w:rsidR="00595B24" w:rsidRPr="00595B24">
        <w:rPr>
          <w:rFonts w:ascii="Times New Roman" w:hAnsi="Times New Roman" w:cs="Times New Roman"/>
          <w:i/>
          <w:iCs/>
          <w:sz w:val="24"/>
          <w:szCs w:val="24"/>
        </w:rPr>
        <w:t>bom</w:t>
      </w:r>
      <w:r w:rsidR="00595B24">
        <w:rPr>
          <w:rFonts w:ascii="Times New Roman" w:hAnsi="Times New Roman" w:cs="Times New Roman"/>
          <w:sz w:val="24"/>
          <w:szCs w:val="24"/>
        </w:rPr>
        <w:t xml:space="preserve"> e o </w:t>
      </w:r>
      <w:r w:rsidR="00595B24" w:rsidRPr="00595B24">
        <w:rPr>
          <w:rFonts w:ascii="Times New Roman" w:hAnsi="Times New Roman" w:cs="Times New Roman"/>
          <w:i/>
          <w:iCs/>
          <w:sz w:val="24"/>
          <w:szCs w:val="24"/>
        </w:rPr>
        <w:t>belo</w:t>
      </w:r>
      <w:r w:rsidR="008256A6">
        <w:rPr>
          <w:rStyle w:val="Refdenotaderodap"/>
          <w:rFonts w:ascii="Times New Roman" w:hAnsi="Times New Roman" w:cs="Times New Roman"/>
          <w:i/>
          <w:iCs/>
          <w:sz w:val="24"/>
          <w:szCs w:val="24"/>
        </w:rPr>
        <w:footnoteReference w:id="5"/>
      </w:r>
      <w:r w:rsidR="0024582F">
        <w:rPr>
          <w:rFonts w:ascii="Times New Roman" w:hAnsi="Times New Roman" w:cs="Times New Roman"/>
          <w:sz w:val="24"/>
          <w:szCs w:val="24"/>
        </w:rPr>
        <w:t xml:space="preserve"> </w:t>
      </w:r>
      <w:r w:rsidR="002757C1">
        <w:rPr>
          <w:rFonts w:ascii="Times New Roman" w:hAnsi="Times New Roman" w:cs="Times New Roman"/>
          <w:sz w:val="24"/>
          <w:szCs w:val="24"/>
        </w:rPr>
        <w:t>passa</w:t>
      </w:r>
      <w:r w:rsidR="00CB5595">
        <w:rPr>
          <w:rFonts w:ascii="Times New Roman" w:hAnsi="Times New Roman" w:cs="Times New Roman"/>
          <w:sz w:val="24"/>
          <w:szCs w:val="24"/>
        </w:rPr>
        <w:t>m</w:t>
      </w:r>
      <w:r w:rsidR="002757C1">
        <w:rPr>
          <w:rFonts w:ascii="Times New Roman" w:hAnsi="Times New Roman" w:cs="Times New Roman"/>
          <w:sz w:val="24"/>
          <w:szCs w:val="24"/>
        </w:rPr>
        <w:t xml:space="preserve"> a ser o espaço de reinvenção da repulsa estética que a escravidão gravava no corpo do negro justamente por ser </w:t>
      </w:r>
      <w:r w:rsidR="0025634E">
        <w:rPr>
          <w:rFonts w:ascii="Times New Roman" w:hAnsi="Times New Roman" w:cs="Times New Roman"/>
          <w:sz w:val="24"/>
          <w:szCs w:val="24"/>
        </w:rPr>
        <w:t xml:space="preserve">um </w:t>
      </w:r>
      <w:r w:rsidR="002757C1">
        <w:rPr>
          <w:rFonts w:ascii="Times New Roman" w:hAnsi="Times New Roman" w:cs="Times New Roman"/>
          <w:sz w:val="24"/>
          <w:szCs w:val="24"/>
        </w:rPr>
        <w:t>racismo que não é “</w:t>
      </w:r>
      <w:r w:rsidR="002757C1" w:rsidRPr="002757C1">
        <w:rPr>
          <w:rFonts w:ascii="Times New Roman" w:hAnsi="Times New Roman" w:cs="Times New Roman"/>
          <w:sz w:val="24"/>
          <w:szCs w:val="24"/>
        </w:rPr>
        <w:t>caracterizado por impedir o</w:t>
      </w:r>
      <w:r w:rsidR="002757C1">
        <w:rPr>
          <w:rFonts w:ascii="Times New Roman" w:hAnsi="Times New Roman" w:cs="Times New Roman"/>
          <w:sz w:val="24"/>
          <w:szCs w:val="24"/>
        </w:rPr>
        <w:t xml:space="preserve"> </w:t>
      </w:r>
      <w:r w:rsidR="002757C1" w:rsidRPr="002757C1">
        <w:rPr>
          <w:rFonts w:ascii="Times New Roman" w:hAnsi="Times New Roman" w:cs="Times New Roman"/>
          <w:sz w:val="24"/>
          <w:szCs w:val="24"/>
        </w:rPr>
        <w:t>movimento no espaço social por parte do negro através de um</w:t>
      </w:r>
      <w:r w:rsidR="002757C1">
        <w:rPr>
          <w:rFonts w:ascii="Times New Roman" w:hAnsi="Times New Roman" w:cs="Times New Roman"/>
          <w:sz w:val="24"/>
          <w:szCs w:val="24"/>
        </w:rPr>
        <w:t xml:space="preserve"> </w:t>
      </w:r>
      <w:r w:rsidR="002757C1" w:rsidRPr="002757C1">
        <w:rPr>
          <w:rFonts w:ascii="Times New Roman" w:hAnsi="Times New Roman" w:cs="Times New Roman"/>
          <w:sz w:val="24"/>
          <w:szCs w:val="24"/>
        </w:rPr>
        <w:t>esforço político conscientemente coordenado</w:t>
      </w:r>
      <w:r w:rsidR="00CB5595">
        <w:rPr>
          <w:rFonts w:ascii="Times New Roman" w:hAnsi="Times New Roman" w:cs="Times New Roman"/>
          <w:sz w:val="24"/>
          <w:szCs w:val="24"/>
        </w:rPr>
        <w:t>” (</w:t>
      </w:r>
      <w:r w:rsidR="00A02398">
        <w:rPr>
          <w:rFonts w:ascii="Times New Roman" w:hAnsi="Times New Roman" w:cs="Times New Roman"/>
          <w:sz w:val="24"/>
          <w:szCs w:val="24"/>
        </w:rPr>
        <w:t>Souza</w:t>
      </w:r>
      <w:r w:rsidR="00CB5595">
        <w:rPr>
          <w:rFonts w:ascii="Times New Roman" w:hAnsi="Times New Roman" w:cs="Times New Roman"/>
          <w:sz w:val="24"/>
          <w:szCs w:val="24"/>
        </w:rPr>
        <w:t>, 2009, p. 372), o que seria, em tese, mais visível. Na verdade,</w:t>
      </w:r>
      <w:r w:rsidR="002757C1" w:rsidRPr="002757C1">
        <w:rPr>
          <w:rFonts w:ascii="Times New Roman" w:hAnsi="Times New Roman" w:cs="Times New Roman"/>
          <w:sz w:val="24"/>
          <w:szCs w:val="24"/>
        </w:rPr>
        <w:t xml:space="preserve"> </w:t>
      </w:r>
      <w:r w:rsidR="00CB5595">
        <w:rPr>
          <w:rFonts w:ascii="Times New Roman" w:hAnsi="Times New Roman" w:cs="Times New Roman"/>
          <w:sz w:val="24"/>
          <w:szCs w:val="24"/>
        </w:rPr>
        <w:t>“</w:t>
      </w:r>
      <w:r w:rsidR="002757C1" w:rsidRPr="002757C1">
        <w:rPr>
          <w:rFonts w:ascii="Times New Roman" w:hAnsi="Times New Roman" w:cs="Times New Roman"/>
          <w:sz w:val="24"/>
          <w:szCs w:val="24"/>
        </w:rPr>
        <w:t xml:space="preserve">Ele </w:t>
      </w:r>
      <w:r w:rsidR="00DA0351">
        <w:rPr>
          <w:rFonts w:ascii="Times New Roman" w:hAnsi="Times New Roman" w:cs="Times New Roman"/>
          <w:sz w:val="24"/>
          <w:szCs w:val="24"/>
        </w:rPr>
        <w:t xml:space="preserve">[esse racismo] </w:t>
      </w:r>
      <w:r w:rsidR="002757C1" w:rsidRPr="002757C1">
        <w:rPr>
          <w:rFonts w:ascii="Times New Roman" w:hAnsi="Times New Roman" w:cs="Times New Roman"/>
          <w:sz w:val="24"/>
          <w:szCs w:val="24"/>
        </w:rPr>
        <w:t>se caracteriza,</w:t>
      </w:r>
      <w:r w:rsidR="002757C1">
        <w:rPr>
          <w:rFonts w:ascii="Times New Roman" w:hAnsi="Times New Roman" w:cs="Times New Roman"/>
          <w:sz w:val="24"/>
          <w:szCs w:val="24"/>
        </w:rPr>
        <w:t xml:space="preserve"> </w:t>
      </w:r>
      <w:r w:rsidR="002757C1" w:rsidRPr="002757C1">
        <w:rPr>
          <w:rFonts w:ascii="Times New Roman" w:hAnsi="Times New Roman" w:cs="Times New Roman"/>
          <w:sz w:val="24"/>
          <w:szCs w:val="24"/>
        </w:rPr>
        <w:t xml:space="preserve">antes, por reagir a esse movimento </w:t>
      </w:r>
      <w:r w:rsidR="00DA0351">
        <w:rPr>
          <w:rFonts w:ascii="Times New Roman" w:hAnsi="Times New Roman" w:cs="Times New Roman"/>
          <w:sz w:val="24"/>
          <w:szCs w:val="24"/>
        </w:rPr>
        <w:t xml:space="preserve">[no espaço social] </w:t>
      </w:r>
      <w:r w:rsidR="002757C1" w:rsidRPr="002757C1">
        <w:rPr>
          <w:rFonts w:ascii="Times New Roman" w:hAnsi="Times New Roman" w:cs="Times New Roman"/>
          <w:sz w:val="24"/>
          <w:szCs w:val="24"/>
        </w:rPr>
        <w:t>gerando sofrimentos subjetivos</w:t>
      </w:r>
      <w:r w:rsidR="002757C1">
        <w:rPr>
          <w:rFonts w:ascii="Times New Roman" w:hAnsi="Times New Roman" w:cs="Times New Roman"/>
          <w:sz w:val="24"/>
          <w:szCs w:val="24"/>
        </w:rPr>
        <w:t xml:space="preserve"> </w:t>
      </w:r>
      <w:r w:rsidR="002757C1" w:rsidRPr="002757C1">
        <w:rPr>
          <w:rFonts w:ascii="Times New Roman" w:hAnsi="Times New Roman" w:cs="Times New Roman"/>
          <w:sz w:val="24"/>
          <w:szCs w:val="24"/>
        </w:rPr>
        <w:t>toda vez em que esse movimento</w:t>
      </w:r>
      <w:r w:rsidR="00DA0351">
        <w:rPr>
          <w:rFonts w:ascii="Times New Roman" w:hAnsi="Times New Roman" w:cs="Times New Roman"/>
          <w:sz w:val="24"/>
          <w:szCs w:val="24"/>
        </w:rPr>
        <w:t xml:space="preserve"> </w:t>
      </w:r>
      <w:r w:rsidR="002757C1" w:rsidRPr="002757C1">
        <w:rPr>
          <w:rFonts w:ascii="Times New Roman" w:hAnsi="Times New Roman" w:cs="Times New Roman"/>
          <w:sz w:val="24"/>
          <w:szCs w:val="24"/>
        </w:rPr>
        <w:t>contradiz a equação entre o</w:t>
      </w:r>
      <w:r w:rsidR="002757C1">
        <w:rPr>
          <w:rFonts w:ascii="Times New Roman" w:hAnsi="Times New Roman" w:cs="Times New Roman"/>
          <w:sz w:val="24"/>
          <w:szCs w:val="24"/>
        </w:rPr>
        <w:t xml:space="preserve"> </w:t>
      </w:r>
      <w:r w:rsidR="002757C1" w:rsidRPr="002757C1">
        <w:rPr>
          <w:rFonts w:ascii="Times New Roman" w:hAnsi="Times New Roman" w:cs="Times New Roman"/>
          <w:i/>
          <w:iCs/>
          <w:sz w:val="24"/>
          <w:szCs w:val="24"/>
        </w:rPr>
        <w:t xml:space="preserve">bom </w:t>
      </w:r>
      <w:r w:rsidR="002757C1" w:rsidRPr="002757C1">
        <w:rPr>
          <w:rFonts w:ascii="Times New Roman" w:hAnsi="Times New Roman" w:cs="Times New Roman"/>
          <w:sz w:val="24"/>
          <w:szCs w:val="24"/>
        </w:rPr>
        <w:t xml:space="preserve">e o </w:t>
      </w:r>
      <w:r w:rsidR="002757C1" w:rsidRPr="002757C1">
        <w:rPr>
          <w:rFonts w:ascii="Times New Roman" w:hAnsi="Times New Roman" w:cs="Times New Roman"/>
          <w:i/>
          <w:iCs/>
          <w:sz w:val="24"/>
          <w:szCs w:val="24"/>
        </w:rPr>
        <w:t>belo</w:t>
      </w:r>
      <w:r w:rsidR="00CB5595">
        <w:rPr>
          <w:rFonts w:ascii="Times New Roman" w:hAnsi="Times New Roman" w:cs="Times New Roman"/>
          <w:sz w:val="24"/>
          <w:szCs w:val="24"/>
        </w:rPr>
        <w:t>”</w:t>
      </w:r>
      <w:r w:rsidR="00A02398">
        <w:rPr>
          <w:rFonts w:ascii="Times New Roman" w:hAnsi="Times New Roman" w:cs="Times New Roman"/>
          <w:sz w:val="24"/>
          <w:szCs w:val="24"/>
        </w:rPr>
        <w:t xml:space="preserve"> </w:t>
      </w:r>
      <w:r w:rsidR="00CB5595">
        <w:rPr>
          <w:rFonts w:ascii="Times New Roman" w:hAnsi="Times New Roman" w:cs="Times New Roman"/>
          <w:sz w:val="24"/>
          <w:szCs w:val="24"/>
        </w:rPr>
        <w:t>(S</w:t>
      </w:r>
      <w:r w:rsidR="00A02398">
        <w:rPr>
          <w:rFonts w:ascii="Times New Roman" w:hAnsi="Times New Roman" w:cs="Times New Roman"/>
          <w:sz w:val="24"/>
          <w:szCs w:val="24"/>
        </w:rPr>
        <w:t>ouza</w:t>
      </w:r>
      <w:r w:rsidR="00CB5595">
        <w:rPr>
          <w:rFonts w:ascii="Times New Roman" w:hAnsi="Times New Roman" w:cs="Times New Roman"/>
          <w:sz w:val="24"/>
          <w:szCs w:val="24"/>
        </w:rPr>
        <w:t>, 2009, p. 372)</w:t>
      </w:r>
      <w:r w:rsidR="00A83DA6">
        <w:rPr>
          <w:rFonts w:ascii="Times New Roman" w:hAnsi="Times New Roman" w:cs="Times New Roman"/>
          <w:sz w:val="24"/>
          <w:szCs w:val="24"/>
        </w:rPr>
        <w:t>. O</w:t>
      </w:r>
      <w:r w:rsidR="00CB5595">
        <w:rPr>
          <w:rFonts w:ascii="Times New Roman" w:hAnsi="Times New Roman" w:cs="Times New Roman"/>
          <w:sz w:val="24"/>
          <w:szCs w:val="24"/>
        </w:rPr>
        <w:t>u seja, uma forma mais tácita</w:t>
      </w:r>
      <w:r w:rsidR="009F0FBA">
        <w:rPr>
          <w:rFonts w:ascii="Times New Roman" w:hAnsi="Times New Roman" w:cs="Times New Roman"/>
          <w:sz w:val="24"/>
          <w:szCs w:val="24"/>
        </w:rPr>
        <w:t xml:space="preserve">, mais </w:t>
      </w:r>
      <w:r w:rsidR="004E61CD">
        <w:rPr>
          <w:rFonts w:ascii="Times New Roman" w:hAnsi="Times New Roman" w:cs="Times New Roman"/>
          <w:sz w:val="24"/>
          <w:szCs w:val="24"/>
        </w:rPr>
        <w:t>atualizada,</w:t>
      </w:r>
      <w:r w:rsidR="00CB5595">
        <w:rPr>
          <w:rFonts w:ascii="Times New Roman" w:hAnsi="Times New Roman" w:cs="Times New Roman"/>
          <w:sz w:val="24"/>
          <w:szCs w:val="24"/>
        </w:rPr>
        <w:t xml:space="preserve"> de violência contra o negro, “apenas” uma reação coletiva de repulsa</w:t>
      </w:r>
      <w:r w:rsidR="004C2D0C">
        <w:rPr>
          <w:rStyle w:val="Refdenotaderodap"/>
          <w:rFonts w:ascii="Times New Roman" w:hAnsi="Times New Roman" w:cs="Times New Roman"/>
          <w:sz w:val="24"/>
          <w:szCs w:val="24"/>
        </w:rPr>
        <w:footnoteReference w:id="6"/>
      </w:r>
      <w:r w:rsidR="00CB5595">
        <w:rPr>
          <w:rFonts w:ascii="Times New Roman" w:hAnsi="Times New Roman" w:cs="Times New Roman"/>
          <w:sz w:val="24"/>
          <w:szCs w:val="24"/>
        </w:rPr>
        <w:t xml:space="preserve"> caso </w:t>
      </w:r>
      <w:r w:rsidR="00012E7F">
        <w:rPr>
          <w:rFonts w:ascii="Times New Roman" w:hAnsi="Times New Roman" w:cs="Times New Roman"/>
          <w:sz w:val="24"/>
          <w:szCs w:val="24"/>
        </w:rPr>
        <w:t>o corpo negro</w:t>
      </w:r>
      <w:r w:rsidR="00CB5595">
        <w:rPr>
          <w:rFonts w:ascii="Times New Roman" w:hAnsi="Times New Roman" w:cs="Times New Roman"/>
          <w:sz w:val="24"/>
          <w:szCs w:val="24"/>
        </w:rPr>
        <w:t xml:space="preserve"> esteja “fora do seu lugar natural”. </w:t>
      </w:r>
      <w:r w:rsidR="00C63B08" w:rsidRPr="00C63B08">
        <w:rPr>
          <w:rFonts w:ascii="Times New Roman" w:hAnsi="Times New Roman" w:cs="Times New Roman"/>
          <w:sz w:val="24"/>
          <w:szCs w:val="24"/>
        </w:rPr>
        <w:t xml:space="preserve">Já </w:t>
      </w:r>
      <w:r w:rsidR="00C63B08" w:rsidRPr="00C63B08">
        <w:rPr>
          <w:rFonts w:ascii="Times New Roman" w:hAnsi="Times New Roman" w:cs="Times New Roman"/>
          <w:sz w:val="24"/>
          <w:szCs w:val="24"/>
        </w:rPr>
        <w:lastRenderedPageBreak/>
        <w:t>no caso da negritude feminina</w:t>
      </w:r>
      <w:r w:rsidR="004B1FFD">
        <w:rPr>
          <w:rFonts w:ascii="Times New Roman" w:hAnsi="Times New Roman" w:cs="Times New Roman"/>
          <w:sz w:val="24"/>
          <w:szCs w:val="24"/>
        </w:rPr>
        <w:t xml:space="preserve"> o intercruzamento dos marcadores sociais “negro” e “mulher” geram problemas mais complexos.</w:t>
      </w:r>
      <w:r w:rsidR="003E28E0">
        <w:rPr>
          <w:rFonts w:ascii="Times New Roman" w:hAnsi="Times New Roman" w:cs="Times New Roman"/>
          <w:sz w:val="24"/>
          <w:szCs w:val="24"/>
        </w:rPr>
        <w:t xml:space="preserve"> Souza </w:t>
      </w:r>
      <w:r w:rsidR="004B1FFD">
        <w:rPr>
          <w:rFonts w:ascii="Times New Roman" w:hAnsi="Times New Roman" w:cs="Times New Roman"/>
          <w:sz w:val="24"/>
          <w:szCs w:val="24"/>
        </w:rPr>
        <w:t>aponta</w:t>
      </w:r>
      <w:r w:rsidR="003E28E0">
        <w:rPr>
          <w:rFonts w:ascii="Times New Roman" w:hAnsi="Times New Roman" w:cs="Times New Roman"/>
          <w:sz w:val="24"/>
          <w:szCs w:val="24"/>
        </w:rPr>
        <w:t xml:space="preserve"> como</w:t>
      </w:r>
      <w:r w:rsidR="00C63B08" w:rsidRPr="00C63B08">
        <w:rPr>
          <w:rFonts w:ascii="Times New Roman" w:hAnsi="Times New Roman" w:cs="Times New Roman"/>
          <w:sz w:val="24"/>
          <w:szCs w:val="24"/>
        </w:rPr>
        <w:t xml:space="preserve"> o não-reconhecimento da beleza</w:t>
      </w:r>
      <w:r w:rsidR="000F7DF0">
        <w:rPr>
          <w:rFonts w:ascii="Times New Roman" w:hAnsi="Times New Roman" w:cs="Times New Roman"/>
          <w:sz w:val="24"/>
          <w:szCs w:val="24"/>
        </w:rPr>
        <w:t xml:space="preserve"> negra</w:t>
      </w:r>
      <w:r w:rsidR="00C63B08" w:rsidRPr="00C63B08">
        <w:rPr>
          <w:rFonts w:ascii="Times New Roman" w:hAnsi="Times New Roman" w:cs="Times New Roman"/>
          <w:sz w:val="24"/>
          <w:szCs w:val="24"/>
        </w:rPr>
        <w:t xml:space="preserve"> transfere a esfera de valoração do “eu” para seu próprio corpo (em especial para as áreas eróticas), que se tornam objeto de desejo essencialmente por ser o objeto-desejo do que é “ser </w:t>
      </w:r>
      <w:r w:rsidR="000F7DF0">
        <w:rPr>
          <w:rFonts w:ascii="Times New Roman" w:hAnsi="Times New Roman" w:cs="Times New Roman"/>
          <w:sz w:val="24"/>
          <w:szCs w:val="24"/>
        </w:rPr>
        <w:t xml:space="preserve">verdadeiramente </w:t>
      </w:r>
      <w:r w:rsidR="00C63B08" w:rsidRPr="00C63B08">
        <w:rPr>
          <w:rFonts w:ascii="Times New Roman" w:hAnsi="Times New Roman" w:cs="Times New Roman"/>
          <w:sz w:val="24"/>
          <w:szCs w:val="24"/>
        </w:rPr>
        <w:t>feminino”</w:t>
      </w:r>
      <w:r w:rsidR="003E28E0">
        <w:rPr>
          <w:rFonts w:ascii="Times New Roman" w:hAnsi="Times New Roman" w:cs="Times New Roman"/>
          <w:sz w:val="24"/>
          <w:szCs w:val="24"/>
        </w:rPr>
        <w:t xml:space="preserve"> em uma sociedade patriarcal</w:t>
      </w:r>
      <w:r w:rsidR="004B1FFD">
        <w:rPr>
          <w:rFonts w:ascii="Times New Roman" w:hAnsi="Times New Roman" w:cs="Times New Roman"/>
          <w:sz w:val="24"/>
          <w:szCs w:val="24"/>
        </w:rPr>
        <w:t>. Ou seja, a valoração do marcador “mulher” compensa o marcador “negra”</w:t>
      </w:r>
      <w:r w:rsidR="002E7BB9">
        <w:rPr>
          <w:rFonts w:ascii="Times New Roman" w:hAnsi="Times New Roman" w:cs="Times New Roman"/>
          <w:sz w:val="24"/>
          <w:szCs w:val="24"/>
        </w:rPr>
        <w:t xml:space="preserve">. Isso se dá devido ao fato de que as mulheres da </w:t>
      </w:r>
      <w:r w:rsidR="002E7BB9" w:rsidRPr="002E7BB9">
        <w:rPr>
          <w:rFonts w:ascii="Times New Roman" w:hAnsi="Times New Roman" w:cs="Times New Roman"/>
          <w:i/>
          <w:iCs/>
          <w:sz w:val="24"/>
          <w:szCs w:val="24"/>
        </w:rPr>
        <w:t>ralé</w:t>
      </w:r>
      <w:r w:rsidR="002E7BB9">
        <w:rPr>
          <w:rFonts w:ascii="Times New Roman" w:hAnsi="Times New Roman" w:cs="Times New Roman"/>
          <w:i/>
          <w:iCs/>
          <w:sz w:val="24"/>
          <w:szCs w:val="24"/>
        </w:rPr>
        <w:t xml:space="preserve"> </w:t>
      </w:r>
      <w:r w:rsidR="002E7BB9">
        <w:rPr>
          <w:rFonts w:ascii="Times New Roman" w:hAnsi="Times New Roman" w:cs="Times New Roman"/>
          <w:sz w:val="24"/>
          <w:szCs w:val="24"/>
        </w:rPr>
        <w:t xml:space="preserve">são </w:t>
      </w:r>
      <w:r w:rsidR="002E7BB9" w:rsidRPr="002E7BB9">
        <w:rPr>
          <w:rFonts w:ascii="Times New Roman" w:hAnsi="Times New Roman" w:cs="Times New Roman"/>
          <w:sz w:val="24"/>
          <w:szCs w:val="24"/>
        </w:rPr>
        <w:t>“destituídas dos atributos para atrair a ‘face carinhosa dos homens’, em que elas poderiam, em alguma medida, abrandar a tensão e o medo envolvidos numa identidade individual hiperssexualizada</w:t>
      </w:r>
      <w:r w:rsidR="002E7BB9">
        <w:rPr>
          <w:rFonts w:ascii="Times New Roman" w:hAnsi="Times New Roman" w:cs="Times New Roman"/>
          <w:sz w:val="24"/>
          <w:szCs w:val="24"/>
        </w:rPr>
        <w:t>” (S</w:t>
      </w:r>
      <w:r w:rsidR="004B1FFD">
        <w:rPr>
          <w:rFonts w:ascii="Times New Roman" w:hAnsi="Times New Roman" w:cs="Times New Roman"/>
          <w:sz w:val="24"/>
          <w:szCs w:val="24"/>
        </w:rPr>
        <w:t>ouza</w:t>
      </w:r>
      <w:r w:rsidR="002E7BB9">
        <w:rPr>
          <w:rFonts w:ascii="Times New Roman" w:hAnsi="Times New Roman" w:cs="Times New Roman"/>
          <w:sz w:val="24"/>
          <w:szCs w:val="24"/>
        </w:rPr>
        <w:t>, 2009, p. 145)</w:t>
      </w:r>
      <w:r w:rsidR="00C63B08" w:rsidRPr="002E7BB9">
        <w:rPr>
          <w:rFonts w:ascii="Times New Roman" w:hAnsi="Times New Roman" w:cs="Times New Roman"/>
          <w:sz w:val="24"/>
          <w:szCs w:val="24"/>
        </w:rPr>
        <w:t xml:space="preserve">. </w:t>
      </w:r>
      <w:r w:rsidR="00C63B08">
        <w:rPr>
          <w:rFonts w:ascii="Times New Roman" w:hAnsi="Times New Roman" w:cs="Times New Roman"/>
          <w:sz w:val="24"/>
          <w:szCs w:val="24"/>
        </w:rPr>
        <w:t xml:space="preserve">Mas, ao mesmo tempo, </w:t>
      </w:r>
      <w:r w:rsidR="000F7DF0">
        <w:rPr>
          <w:rFonts w:ascii="Times New Roman" w:hAnsi="Times New Roman" w:cs="Times New Roman"/>
          <w:sz w:val="24"/>
          <w:szCs w:val="24"/>
        </w:rPr>
        <w:t xml:space="preserve">esse corpo sexualizado </w:t>
      </w:r>
      <w:r w:rsidR="00C63B08">
        <w:rPr>
          <w:rFonts w:ascii="Times New Roman" w:hAnsi="Times New Roman" w:cs="Times New Roman"/>
          <w:sz w:val="24"/>
          <w:szCs w:val="24"/>
        </w:rPr>
        <w:t>é</w:t>
      </w:r>
      <w:r w:rsidR="00C63B08" w:rsidRPr="00C63B08">
        <w:rPr>
          <w:rFonts w:ascii="Times New Roman" w:hAnsi="Times New Roman" w:cs="Times New Roman"/>
          <w:sz w:val="24"/>
          <w:szCs w:val="24"/>
        </w:rPr>
        <w:t xml:space="preserve"> objeto de repulsa, </w:t>
      </w:r>
      <w:r w:rsidR="00C63B08">
        <w:rPr>
          <w:rFonts w:ascii="Times New Roman" w:hAnsi="Times New Roman" w:cs="Times New Roman"/>
          <w:sz w:val="24"/>
          <w:szCs w:val="24"/>
        </w:rPr>
        <w:t xml:space="preserve">pois o ser negro é </w:t>
      </w:r>
      <w:r w:rsidR="00A75D9C">
        <w:rPr>
          <w:rFonts w:ascii="Times New Roman" w:hAnsi="Times New Roman" w:cs="Times New Roman"/>
          <w:sz w:val="24"/>
          <w:szCs w:val="24"/>
        </w:rPr>
        <w:t>“</w:t>
      </w:r>
      <w:r w:rsidR="00C63B08" w:rsidRPr="00C63B08">
        <w:rPr>
          <w:rFonts w:ascii="Times New Roman" w:hAnsi="Times New Roman" w:cs="Times New Roman"/>
          <w:sz w:val="24"/>
          <w:szCs w:val="24"/>
        </w:rPr>
        <w:t>anti-objeto</w:t>
      </w:r>
      <w:r w:rsidR="00A75D9C">
        <w:rPr>
          <w:rFonts w:ascii="Times New Roman" w:hAnsi="Times New Roman" w:cs="Times New Roman"/>
          <w:sz w:val="24"/>
          <w:szCs w:val="24"/>
        </w:rPr>
        <w:t>”</w:t>
      </w:r>
      <w:r w:rsidR="00C63B08">
        <w:rPr>
          <w:rFonts w:ascii="Times New Roman" w:hAnsi="Times New Roman" w:cs="Times New Roman"/>
          <w:sz w:val="24"/>
          <w:szCs w:val="24"/>
        </w:rPr>
        <w:t xml:space="preserve">, </w:t>
      </w:r>
      <w:r w:rsidR="00C63B08" w:rsidRPr="00C63B08">
        <w:rPr>
          <w:rFonts w:ascii="Times New Roman" w:hAnsi="Times New Roman" w:cs="Times New Roman"/>
          <w:sz w:val="24"/>
          <w:szCs w:val="24"/>
        </w:rPr>
        <w:t>que se apresenta</w:t>
      </w:r>
      <w:r w:rsidR="000F7DF0">
        <w:rPr>
          <w:rFonts w:ascii="Times New Roman" w:hAnsi="Times New Roman" w:cs="Times New Roman"/>
          <w:sz w:val="24"/>
          <w:szCs w:val="24"/>
        </w:rPr>
        <w:t xml:space="preserve"> como</w:t>
      </w:r>
      <w:r w:rsidR="00C63B08" w:rsidRPr="00C63B08">
        <w:rPr>
          <w:rFonts w:ascii="Times New Roman" w:hAnsi="Times New Roman" w:cs="Times New Roman"/>
          <w:sz w:val="24"/>
          <w:szCs w:val="24"/>
        </w:rPr>
        <w:t xml:space="preserve"> um obstáculo</w:t>
      </w:r>
      <w:r w:rsidR="00EF178F">
        <w:rPr>
          <w:rFonts w:ascii="Times New Roman" w:hAnsi="Times New Roman" w:cs="Times New Roman"/>
          <w:sz w:val="24"/>
          <w:szCs w:val="24"/>
        </w:rPr>
        <w:t xml:space="preserve"> </w:t>
      </w:r>
      <w:r w:rsidR="00C63B08" w:rsidRPr="00C63B08">
        <w:rPr>
          <w:rFonts w:ascii="Times New Roman" w:hAnsi="Times New Roman" w:cs="Times New Roman"/>
          <w:sz w:val="24"/>
          <w:szCs w:val="24"/>
        </w:rPr>
        <w:t>ao objeto-desejo,</w:t>
      </w:r>
      <w:r w:rsidR="000F7DF0">
        <w:rPr>
          <w:rFonts w:ascii="Times New Roman" w:hAnsi="Times New Roman" w:cs="Times New Roman"/>
          <w:sz w:val="24"/>
          <w:szCs w:val="24"/>
        </w:rPr>
        <w:t xml:space="preserve"> </w:t>
      </w:r>
      <w:r w:rsidR="004B1FFD">
        <w:rPr>
          <w:rFonts w:ascii="Times New Roman" w:hAnsi="Times New Roman" w:cs="Times New Roman"/>
          <w:sz w:val="24"/>
          <w:szCs w:val="24"/>
        </w:rPr>
        <w:t>isto é</w:t>
      </w:r>
      <w:r w:rsidR="000F7DF0">
        <w:rPr>
          <w:rFonts w:ascii="Times New Roman" w:hAnsi="Times New Roman" w:cs="Times New Roman"/>
          <w:sz w:val="24"/>
          <w:szCs w:val="24"/>
        </w:rPr>
        <w:t>, ao</w:t>
      </w:r>
      <w:r w:rsidR="00C63B08" w:rsidRPr="00C63B08">
        <w:rPr>
          <w:rFonts w:ascii="Times New Roman" w:hAnsi="Times New Roman" w:cs="Times New Roman"/>
          <w:sz w:val="24"/>
          <w:szCs w:val="24"/>
        </w:rPr>
        <w:t xml:space="preserve"> corpo feminino</w:t>
      </w:r>
      <w:r w:rsidR="003E28E0">
        <w:rPr>
          <w:rFonts w:ascii="Times New Roman" w:hAnsi="Times New Roman" w:cs="Times New Roman"/>
          <w:sz w:val="24"/>
          <w:szCs w:val="24"/>
        </w:rPr>
        <w:t xml:space="preserve">, o ser negro aparece como impeditivo </w:t>
      </w:r>
      <w:r w:rsidR="00EF178F">
        <w:rPr>
          <w:rFonts w:ascii="Times New Roman" w:hAnsi="Times New Roman" w:cs="Times New Roman"/>
          <w:sz w:val="24"/>
          <w:szCs w:val="24"/>
        </w:rPr>
        <w:t>da</w:t>
      </w:r>
      <w:r w:rsidR="003E28E0">
        <w:rPr>
          <w:rFonts w:ascii="Times New Roman" w:hAnsi="Times New Roman" w:cs="Times New Roman"/>
          <w:sz w:val="24"/>
          <w:szCs w:val="24"/>
        </w:rPr>
        <w:t xml:space="preserve"> consumação da lascívia</w:t>
      </w:r>
      <w:r w:rsidR="004B1FFD">
        <w:rPr>
          <w:rFonts w:ascii="Times New Roman" w:hAnsi="Times New Roman" w:cs="Times New Roman"/>
          <w:sz w:val="24"/>
          <w:szCs w:val="24"/>
        </w:rPr>
        <w:t xml:space="preserve"> masculina sobre a mulher</w:t>
      </w:r>
      <w:r w:rsidR="00C63B08">
        <w:rPr>
          <w:rFonts w:ascii="Times New Roman" w:hAnsi="Times New Roman" w:cs="Times New Roman"/>
          <w:sz w:val="24"/>
          <w:szCs w:val="24"/>
        </w:rPr>
        <w:t xml:space="preserve">. </w:t>
      </w:r>
      <w:r w:rsidR="004B1FFD">
        <w:rPr>
          <w:rFonts w:ascii="Times New Roman" w:hAnsi="Times New Roman" w:cs="Times New Roman"/>
          <w:sz w:val="24"/>
          <w:szCs w:val="24"/>
        </w:rPr>
        <w:t xml:space="preserve">Por esse motivo, Souza destaca como </w:t>
      </w:r>
      <w:r w:rsidR="00C63B08">
        <w:rPr>
          <w:rFonts w:ascii="Times New Roman" w:hAnsi="Times New Roman" w:cs="Times New Roman"/>
          <w:sz w:val="24"/>
          <w:szCs w:val="24"/>
        </w:rPr>
        <w:t>o “bom uso” do corpo</w:t>
      </w:r>
      <w:r w:rsidR="00105290">
        <w:rPr>
          <w:rFonts w:ascii="Times New Roman" w:hAnsi="Times New Roman" w:cs="Times New Roman"/>
          <w:sz w:val="24"/>
          <w:szCs w:val="24"/>
        </w:rPr>
        <w:t xml:space="preserve"> e </w:t>
      </w:r>
      <w:r w:rsidR="00C63B08">
        <w:rPr>
          <w:rFonts w:ascii="Times New Roman" w:hAnsi="Times New Roman" w:cs="Times New Roman"/>
          <w:sz w:val="24"/>
          <w:szCs w:val="24"/>
        </w:rPr>
        <w:t>a valorização das curvas traz</w:t>
      </w:r>
      <w:r w:rsidR="00105290">
        <w:rPr>
          <w:rFonts w:ascii="Times New Roman" w:hAnsi="Times New Roman" w:cs="Times New Roman"/>
          <w:sz w:val="24"/>
          <w:szCs w:val="24"/>
        </w:rPr>
        <w:t>em</w:t>
      </w:r>
      <w:r w:rsidR="00C63B08">
        <w:rPr>
          <w:rFonts w:ascii="Times New Roman" w:hAnsi="Times New Roman" w:cs="Times New Roman"/>
          <w:sz w:val="24"/>
          <w:szCs w:val="24"/>
        </w:rPr>
        <w:t xml:space="preserve"> pontos positivos para o lado d</w:t>
      </w:r>
      <w:r w:rsidR="003E28E0">
        <w:rPr>
          <w:rFonts w:ascii="Times New Roman" w:hAnsi="Times New Roman" w:cs="Times New Roman"/>
          <w:sz w:val="24"/>
          <w:szCs w:val="24"/>
        </w:rPr>
        <w:t xml:space="preserve">a lubricidade </w:t>
      </w:r>
      <w:r w:rsidR="00C63B08">
        <w:rPr>
          <w:rFonts w:ascii="Times New Roman" w:hAnsi="Times New Roman" w:cs="Times New Roman"/>
          <w:sz w:val="24"/>
          <w:szCs w:val="24"/>
        </w:rPr>
        <w:t xml:space="preserve">nesse embate, </w:t>
      </w:r>
      <w:r w:rsidR="00F14F96">
        <w:rPr>
          <w:rFonts w:ascii="Times New Roman" w:hAnsi="Times New Roman" w:cs="Times New Roman"/>
          <w:sz w:val="24"/>
          <w:szCs w:val="24"/>
        </w:rPr>
        <w:t xml:space="preserve">uma </w:t>
      </w:r>
      <w:r w:rsidR="00C63B08">
        <w:rPr>
          <w:rFonts w:ascii="Times New Roman" w:hAnsi="Times New Roman" w:cs="Times New Roman"/>
          <w:sz w:val="24"/>
          <w:szCs w:val="24"/>
        </w:rPr>
        <w:t>reafirma</w:t>
      </w:r>
      <w:r w:rsidR="00F14F96">
        <w:rPr>
          <w:rFonts w:ascii="Times New Roman" w:hAnsi="Times New Roman" w:cs="Times New Roman"/>
          <w:sz w:val="24"/>
          <w:szCs w:val="24"/>
        </w:rPr>
        <w:t>ção</w:t>
      </w:r>
      <w:r w:rsidR="00C63B08">
        <w:rPr>
          <w:rFonts w:ascii="Times New Roman" w:hAnsi="Times New Roman" w:cs="Times New Roman"/>
          <w:sz w:val="24"/>
          <w:szCs w:val="24"/>
        </w:rPr>
        <w:t xml:space="preserve"> </w:t>
      </w:r>
      <w:r w:rsidR="00F14F96">
        <w:rPr>
          <w:rFonts w:ascii="Times New Roman" w:hAnsi="Times New Roman" w:cs="Times New Roman"/>
          <w:sz w:val="24"/>
          <w:szCs w:val="24"/>
        </w:rPr>
        <w:t>d</w:t>
      </w:r>
      <w:r w:rsidR="00C63B08">
        <w:rPr>
          <w:rFonts w:ascii="Times New Roman" w:hAnsi="Times New Roman" w:cs="Times New Roman"/>
          <w:sz w:val="24"/>
          <w:szCs w:val="24"/>
        </w:rPr>
        <w:t>o feminino apenas como erótico ao masculin</w:t>
      </w:r>
      <w:r w:rsidR="00F14F96">
        <w:rPr>
          <w:rFonts w:ascii="Times New Roman" w:hAnsi="Times New Roman" w:cs="Times New Roman"/>
          <w:sz w:val="24"/>
          <w:szCs w:val="24"/>
        </w:rPr>
        <w:t>o. A negritude é compensada pela luxúria</w:t>
      </w:r>
      <w:r w:rsidR="00C63B08">
        <w:rPr>
          <w:rFonts w:ascii="Times New Roman" w:hAnsi="Times New Roman" w:cs="Times New Roman"/>
          <w:sz w:val="24"/>
          <w:szCs w:val="24"/>
        </w:rPr>
        <w:t>. Essa é a forma de escape da situação de “ausência de beleza inerente” ao se</w:t>
      </w:r>
      <w:r w:rsidR="004B1FFD">
        <w:rPr>
          <w:rFonts w:ascii="Times New Roman" w:hAnsi="Times New Roman" w:cs="Times New Roman"/>
          <w:sz w:val="24"/>
          <w:szCs w:val="24"/>
        </w:rPr>
        <w:t>r negro feminino</w:t>
      </w:r>
      <w:r w:rsidR="00C63B08">
        <w:rPr>
          <w:rFonts w:ascii="Times New Roman" w:hAnsi="Times New Roman" w:cs="Times New Roman"/>
          <w:sz w:val="24"/>
          <w:szCs w:val="24"/>
        </w:rPr>
        <w:t xml:space="preserve">. </w:t>
      </w:r>
    </w:p>
    <w:p w14:paraId="1428BA8E" w14:textId="3AF27FB3" w:rsidR="00CB5B4E" w:rsidRPr="003E28E0" w:rsidRDefault="00973C04" w:rsidP="00973C0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Mais que isso, é imperativo elaborar sobre como a dicotomia delinquência-civismo encontra respaldo na negação da negritude como relatada por Jessé Souza. Em um determinado momento, o autor traz o exemplo de Lídia, uma mulher que viu, quando criança, outra menina negra escovando seu cabelo tão forte até que saísse sangue do couro cabeludo (S</w:t>
      </w:r>
      <w:r w:rsidR="00205298">
        <w:rPr>
          <w:rFonts w:ascii="Times New Roman" w:hAnsi="Times New Roman" w:cs="Times New Roman"/>
          <w:sz w:val="24"/>
          <w:szCs w:val="24"/>
        </w:rPr>
        <w:t>ouza</w:t>
      </w:r>
      <w:r>
        <w:rPr>
          <w:rFonts w:ascii="Times New Roman" w:hAnsi="Times New Roman" w:cs="Times New Roman"/>
          <w:sz w:val="24"/>
          <w:szCs w:val="24"/>
        </w:rPr>
        <w:t>, 2009, p. 355). Lídia afirmava ser racista com certos amigos “mais pretos que ela”, como mecanismo de afirmação do “eu”</w:t>
      </w:r>
      <w:r w:rsidR="00205298">
        <w:rPr>
          <w:rFonts w:ascii="Times New Roman" w:hAnsi="Times New Roman" w:cs="Times New Roman"/>
          <w:sz w:val="24"/>
          <w:szCs w:val="24"/>
        </w:rPr>
        <w:t>,</w:t>
      </w:r>
      <w:r>
        <w:rPr>
          <w:rFonts w:ascii="Times New Roman" w:hAnsi="Times New Roman" w:cs="Times New Roman"/>
          <w:sz w:val="24"/>
          <w:szCs w:val="24"/>
        </w:rPr>
        <w:t xml:space="preserve"> desejante por ser bem-quisto através da negação do “outro”, que, não obstante, permanece sendo tema de seu agir no mundo. </w:t>
      </w:r>
      <w:r w:rsidR="00397B9D">
        <w:rPr>
          <w:rFonts w:ascii="Times New Roman" w:hAnsi="Times New Roman" w:cs="Times New Roman"/>
          <w:sz w:val="24"/>
          <w:szCs w:val="24"/>
        </w:rPr>
        <w:t xml:space="preserve">Deslocando o argumento de Hegel na </w:t>
      </w:r>
      <w:r>
        <w:rPr>
          <w:rFonts w:ascii="Times New Roman" w:hAnsi="Times New Roman" w:cs="Times New Roman"/>
          <w:i/>
          <w:iCs/>
          <w:sz w:val="24"/>
          <w:szCs w:val="24"/>
        </w:rPr>
        <w:t>Fenomenologia do Espírito</w:t>
      </w:r>
      <w:r>
        <w:rPr>
          <w:rFonts w:ascii="Times New Roman" w:hAnsi="Times New Roman" w:cs="Times New Roman"/>
          <w:sz w:val="24"/>
          <w:szCs w:val="24"/>
        </w:rPr>
        <w:t xml:space="preserve"> </w:t>
      </w:r>
      <w:r w:rsidR="00397B9D">
        <w:rPr>
          <w:rFonts w:ascii="Times New Roman" w:hAnsi="Times New Roman" w:cs="Times New Roman"/>
          <w:sz w:val="24"/>
          <w:szCs w:val="24"/>
        </w:rPr>
        <w:t>segundo o qual</w:t>
      </w:r>
      <w:r>
        <w:rPr>
          <w:rFonts w:ascii="Times New Roman" w:hAnsi="Times New Roman" w:cs="Times New Roman"/>
          <w:sz w:val="24"/>
          <w:szCs w:val="24"/>
        </w:rPr>
        <w:t>: “</w:t>
      </w:r>
      <w:r w:rsidRPr="00C17DCE">
        <w:rPr>
          <w:rFonts w:ascii="Times New Roman" w:hAnsi="Times New Roman" w:cs="Times New Roman"/>
          <w:sz w:val="24"/>
          <w:szCs w:val="24"/>
        </w:rPr>
        <w:t>A consciência-de-si é em si e para si quando e porque é em si e para si para uma Outra; quer dizer, só é como algo reconhecido</w:t>
      </w:r>
      <w:r>
        <w:rPr>
          <w:rFonts w:ascii="Times New Roman" w:hAnsi="Times New Roman" w:cs="Times New Roman"/>
          <w:sz w:val="24"/>
          <w:szCs w:val="24"/>
        </w:rPr>
        <w:t>” (H</w:t>
      </w:r>
      <w:r w:rsidR="00397B9D">
        <w:rPr>
          <w:rFonts w:ascii="Times New Roman" w:hAnsi="Times New Roman" w:cs="Times New Roman"/>
          <w:sz w:val="24"/>
          <w:szCs w:val="24"/>
        </w:rPr>
        <w:t>egel</w:t>
      </w:r>
      <w:r>
        <w:rPr>
          <w:rFonts w:ascii="Times New Roman" w:hAnsi="Times New Roman" w:cs="Times New Roman"/>
          <w:sz w:val="24"/>
          <w:szCs w:val="24"/>
        </w:rPr>
        <w:t>, 1992 p. 126)</w:t>
      </w:r>
      <w:r w:rsidR="00ED57A2">
        <w:rPr>
          <w:rFonts w:ascii="Times New Roman" w:hAnsi="Times New Roman" w:cs="Times New Roman"/>
          <w:sz w:val="24"/>
          <w:szCs w:val="24"/>
        </w:rPr>
        <w:t xml:space="preserve">, é possível pensar como </w:t>
      </w:r>
      <w:r>
        <w:rPr>
          <w:rFonts w:ascii="Times New Roman" w:hAnsi="Times New Roman" w:cs="Times New Roman"/>
          <w:sz w:val="24"/>
          <w:szCs w:val="24"/>
        </w:rPr>
        <w:t>o agir de Lídia em relação ao racismo era baseado fundamentalmente na negação dessa consciência-de-si que passava a se realizar quando se realizava para uma Outra consciência</w:t>
      </w:r>
      <w:r w:rsidR="00226364">
        <w:rPr>
          <w:rFonts w:ascii="Times New Roman" w:hAnsi="Times New Roman" w:cs="Times New Roman"/>
          <w:sz w:val="24"/>
          <w:szCs w:val="24"/>
        </w:rPr>
        <w:t>. E</w:t>
      </w:r>
      <w:r>
        <w:rPr>
          <w:rFonts w:ascii="Times New Roman" w:hAnsi="Times New Roman" w:cs="Times New Roman"/>
          <w:sz w:val="24"/>
          <w:szCs w:val="24"/>
        </w:rPr>
        <w:t xml:space="preserve">sse segundo momento de realização só pode se dar, numa sociedade racista, </w:t>
      </w:r>
      <w:r>
        <w:rPr>
          <w:rFonts w:ascii="Times New Roman" w:hAnsi="Times New Roman" w:cs="Times New Roman"/>
          <w:sz w:val="24"/>
          <w:szCs w:val="24"/>
        </w:rPr>
        <w:lastRenderedPageBreak/>
        <w:t xml:space="preserve">em um segundo momento de negação da consciência-de-si do negro, ou seja, na reafirmação do racismo. </w:t>
      </w:r>
      <w:r w:rsidR="002B25AB">
        <w:rPr>
          <w:rFonts w:ascii="Times New Roman" w:hAnsi="Times New Roman" w:cs="Times New Roman"/>
          <w:sz w:val="24"/>
          <w:szCs w:val="24"/>
        </w:rPr>
        <w:t xml:space="preserve">Percebe-se logo como a </w:t>
      </w:r>
      <w:r w:rsidR="00D56DF3">
        <w:rPr>
          <w:rFonts w:ascii="Times New Roman" w:hAnsi="Times New Roman" w:cs="Times New Roman"/>
          <w:sz w:val="24"/>
          <w:szCs w:val="24"/>
        </w:rPr>
        <w:t xml:space="preserve">ausência </w:t>
      </w:r>
      <w:r w:rsidR="002B25AB">
        <w:rPr>
          <w:rFonts w:ascii="Times New Roman" w:hAnsi="Times New Roman" w:cs="Times New Roman"/>
          <w:sz w:val="24"/>
          <w:szCs w:val="24"/>
        </w:rPr>
        <w:t>de políticas de reintrodução supracitada</w:t>
      </w:r>
      <w:r w:rsidR="00295F55">
        <w:rPr>
          <w:rFonts w:ascii="Times New Roman" w:hAnsi="Times New Roman" w:cs="Times New Roman"/>
          <w:sz w:val="24"/>
          <w:szCs w:val="24"/>
        </w:rPr>
        <w:t xml:space="preserve"> </w:t>
      </w:r>
      <w:r w:rsidR="005C16FD">
        <w:rPr>
          <w:rFonts w:ascii="Times New Roman" w:hAnsi="Times New Roman" w:cs="Times New Roman"/>
          <w:sz w:val="24"/>
          <w:szCs w:val="24"/>
        </w:rPr>
        <w:t>é a base sobre a qual se construiu a situação concreta de marginalização</w:t>
      </w:r>
      <w:r w:rsidR="00A75D9C">
        <w:rPr>
          <w:rFonts w:ascii="Times New Roman" w:hAnsi="Times New Roman" w:cs="Times New Roman"/>
          <w:sz w:val="24"/>
          <w:szCs w:val="24"/>
        </w:rPr>
        <w:t xml:space="preserve"> e de sofrimento</w:t>
      </w:r>
      <w:r w:rsidR="00D841A6">
        <w:rPr>
          <w:rFonts w:ascii="Times New Roman" w:hAnsi="Times New Roman" w:cs="Times New Roman"/>
          <w:sz w:val="24"/>
          <w:szCs w:val="24"/>
        </w:rPr>
        <w:t>, mas não só isso, ela</w:t>
      </w:r>
      <w:r w:rsidR="005C16FD">
        <w:rPr>
          <w:rFonts w:ascii="Times New Roman" w:hAnsi="Times New Roman" w:cs="Times New Roman"/>
          <w:sz w:val="24"/>
          <w:szCs w:val="24"/>
        </w:rPr>
        <w:t xml:space="preserve"> é também um dos mecanismos através do qual essa situação se conserva e se desenvolve em novas formas de invisibilidade</w:t>
      </w:r>
      <w:r w:rsidR="00105290">
        <w:rPr>
          <w:rFonts w:ascii="Times New Roman" w:hAnsi="Times New Roman" w:cs="Times New Roman"/>
          <w:sz w:val="24"/>
          <w:szCs w:val="24"/>
        </w:rPr>
        <w:t xml:space="preserve"> e sofrimento estético pela negação do reconhecimento</w:t>
      </w:r>
      <w:r w:rsidR="00CB5B4E">
        <w:rPr>
          <w:rFonts w:ascii="Times New Roman" w:hAnsi="Times New Roman" w:cs="Times New Roman"/>
          <w:sz w:val="24"/>
          <w:szCs w:val="24"/>
        </w:rPr>
        <w:t>:</w:t>
      </w:r>
    </w:p>
    <w:p w14:paraId="7989A423" w14:textId="7D55E3DD" w:rsidR="00CB5B4E" w:rsidRPr="00D70C04" w:rsidRDefault="00CB5B4E" w:rsidP="0025634E">
      <w:pPr>
        <w:spacing w:line="360" w:lineRule="auto"/>
        <w:ind w:left="2268" w:firstLine="709"/>
        <w:jc w:val="both"/>
        <w:rPr>
          <w:rFonts w:ascii="Times New Roman" w:hAnsi="Times New Roman" w:cs="Times New Roman"/>
          <w:sz w:val="20"/>
          <w:szCs w:val="20"/>
        </w:rPr>
      </w:pPr>
      <w:r w:rsidRPr="00CB5B4E">
        <w:rPr>
          <w:rFonts w:ascii="Times New Roman" w:hAnsi="Times New Roman" w:cs="Times New Roman"/>
          <w:sz w:val="20"/>
          <w:szCs w:val="20"/>
        </w:rPr>
        <w:t>Ainda que a escravidão, sem dúvida, dificulte enormemente as condições de entrada no mercado capitalista dos ex-escravos, o verdadeiro problema é a inexistência de qualquer política ou consenso social no sentido de reverter esse quadro, como Joaquim Nabuco já denunciava há mais de 100 anos.</w:t>
      </w:r>
      <w:r w:rsidR="002F61F2">
        <w:rPr>
          <w:rFonts w:ascii="Times New Roman" w:hAnsi="Times New Roman" w:cs="Times New Roman"/>
          <w:sz w:val="20"/>
          <w:szCs w:val="20"/>
        </w:rPr>
        <w:t xml:space="preserve"> </w:t>
      </w:r>
      <w:r w:rsidRPr="00CB5B4E">
        <w:rPr>
          <w:rFonts w:ascii="Times New Roman" w:hAnsi="Times New Roman" w:cs="Times New Roman"/>
          <w:sz w:val="20"/>
          <w:szCs w:val="20"/>
        </w:rPr>
        <w:t>Assim, não é a escravidão, mas o abandono secular de ex-escravos e de uma maioria de homens livres, tão sem eira nem beira quanto os próprios escravos e de qualquer cor de pele, à sua própria sorte ou, mais realisticamente, ao “próprio azar”, que é a verdadeira causa desse flagelo</w:t>
      </w:r>
      <w:r>
        <w:rPr>
          <w:rFonts w:ascii="Times New Roman" w:hAnsi="Times New Roman" w:cs="Times New Roman"/>
          <w:sz w:val="20"/>
          <w:szCs w:val="20"/>
        </w:rPr>
        <w:t xml:space="preserve"> (</w:t>
      </w:r>
      <w:r w:rsidR="009D26BC" w:rsidRPr="009D26BC">
        <w:rPr>
          <w:rFonts w:ascii="Times New Roman" w:hAnsi="Times New Roman" w:cs="Times New Roman"/>
          <w:sz w:val="20"/>
          <w:szCs w:val="20"/>
        </w:rPr>
        <w:t>S</w:t>
      </w:r>
      <w:r w:rsidR="0073440A">
        <w:rPr>
          <w:rFonts w:ascii="Times New Roman" w:hAnsi="Times New Roman" w:cs="Times New Roman"/>
          <w:sz w:val="20"/>
          <w:szCs w:val="20"/>
        </w:rPr>
        <w:t>ouza</w:t>
      </w:r>
      <w:r w:rsidR="009D26BC" w:rsidRPr="009D26BC">
        <w:rPr>
          <w:rFonts w:ascii="Times New Roman" w:hAnsi="Times New Roman" w:cs="Times New Roman"/>
          <w:sz w:val="20"/>
          <w:szCs w:val="20"/>
        </w:rPr>
        <w:t>, 2009, p.</w:t>
      </w:r>
      <w:r w:rsidR="009728E7">
        <w:rPr>
          <w:rFonts w:ascii="Times New Roman" w:hAnsi="Times New Roman" w:cs="Times New Roman"/>
          <w:sz w:val="20"/>
          <w:szCs w:val="20"/>
        </w:rPr>
        <w:t xml:space="preserve"> </w:t>
      </w:r>
      <w:r w:rsidR="009D26BC">
        <w:rPr>
          <w:rFonts w:ascii="Times New Roman" w:hAnsi="Times New Roman" w:cs="Times New Roman"/>
          <w:sz w:val="20"/>
          <w:szCs w:val="20"/>
        </w:rPr>
        <w:t>403</w:t>
      </w:r>
      <w:r>
        <w:rPr>
          <w:rFonts w:ascii="Times New Roman" w:hAnsi="Times New Roman" w:cs="Times New Roman"/>
          <w:sz w:val="20"/>
          <w:szCs w:val="20"/>
        </w:rPr>
        <w:t>)</w:t>
      </w:r>
      <w:r w:rsidR="0073440A">
        <w:rPr>
          <w:rFonts w:ascii="Times New Roman" w:hAnsi="Times New Roman" w:cs="Times New Roman"/>
          <w:sz w:val="20"/>
          <w:szCs w:val="20"/>
        </w:rPr>
        <w:t>.</w:t>
      </w:r>
    </w:p>
    <w:p w14:paraId="306AC8A7" w14:textId="5209AA0B" w:rsidR="00B93157" w:rsidRPr="00242536" w:rsidRDefault="00D70C04" w:rsidP="0024253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23205">
        <w:rPr>
          <w:rFonts w:ascii="Times New Roman" w:hAnsi="Times New Roman" w:cs="Times New Roman"/>
          <w:sz w:val="24"/>
          <w:szCs w:val="24"/>
        </w:rPr>
        <w:t>Portanto, é</w:t>
      </w:r>
      <w:r>
        <w:rPr>
          <w:rFonts w:ascii="Times New Roman" w:hAnsi="Times New Roman" w:cs="Times New Roman"/>
          <w:sz w:val="24"/>
          <w:szCs w:val="24"/>
        </w:rPr>
        <w:t xml:space="preserve"> nesse campo que se encontra a </w:t>
      </w:r>
      <w:r w:rsidR="005C16FD" w:rsidRPr="005C16FD">
        <w:rPr>
          <w:rFonts w:ascii="Times New Roman" w:hAnsi="Times New Roman" w:cs="Times New Roman"/>
          <w:i/>
          <w:iCs/>
          <w:sz w:val="24"/>
          <w:szCs w:val="24"/>
        </w:rPr>
        <w:t>ra</w:t>
      </w:r>
      <w:r w:rsidRPr="005C16FD">
        <w:rPr>
          <w:rFonts w:ascii="Times New Roman" w:hAnsi="Times New Roman" w:cs="Times New Roman"/>
          <w:i/>
          <w:iCs/>
          <w:sz w:val="24"/>
          <w:szCs w:val="24"/>
        </w:rPr>
        <w:t>lé</w:t>
      </w:r>
      <w:r w:rsidR="00240655">
        <w:rPr>
          <w:rFonts w:ascii="Times New Roman" w:hAnsi="Times New Roman" w:cs="Times New Roman"/>
          <w:sz w:val="24"/>
          <w:szCs w:val="24"/>
        </w:rPr>
        <w:t>, como um</w:t>
      </w:r>
      <w:r>
        <w:rPr>
          <w:rFonts w:ascii="Times New Roman" w:hAnsi="Times New Roman" w:cs="Times New Roman"/>
          <w:sz w:val="24"/>
          <w:szCs w:val="24"/>
        </w:rPr>
        <w:t xml:space="preserve"> grupo que </w:t>
      </w:r>
      <w:r w:rsidR="00D277D8">
        <w:rPr>
          <w:rFonts w:ascii="Times New Roman" w:hAnsi="Times New Roman" w:cs="Times New Roman"/>
          <w:sz w:val="24"/>
          <w:szCs w:val="24"/>
        </w:rPr>
        <w:t xml:space="preserve">vivencia sofrimentos </w:t>
      </w:r>
      <w:r>
        <w:rPr>
          <w:rFonts w:ascii="Times New Roman" w:hAnsi="Times New Roman" w:cs="Times New Roman"/>
          <w:sz w:val="24"/>
          <w:szCs w:val="24"/>
        </w:rPr>
        <w:t xml:space="preserve">desde sua origem e que vive na contemporaneidade a reinvenção de suas dores passadas, </w:t>
      </w:r>
      <w:r w:rsidR="00295F55">
        <w:rPr>
          <w:rFonts w:ascii="Times New Roman" w:hAnsi="Times New Roman" w:cs="Times New Roman"/>
          <w:sz w:val="24"/>
          <w:szCs w:val="24"/>
        </w:rPr>
        <w:t xml:space="preserve">sejam físicas, </w:t>
      </w:r>
      <w:r>
        <w:rPr>
          <w:rFonts w:ascii="Times New Roman" w:hAnsi="Times New Roman" w:cs="Times New Roman"/>
          <w:sz w:val="24"/>
          <w:szCs w:val="24"/>
        </w:rPr>
        <w:t xml:space="preserve">como </w:t>
      </w:r>
      <w:r w:rsidR="00BF39FD">
        <w:rPr>
          <w:rFonts w:ascii="Times New Roman" w:hAnsi="Times New Roman" w:cs="Times New Roman"/>
          <w:sz w:val="24"/>
          <w:szCs w:val="24"/>
        </w:rPr>
        <w:t>elaborado por</w:t>
      </w:r>
      <w:r w:rsidR="009D26BC">
        <w:rPr>
          <w:rFonts w:ascii="Times New Roman" w:hAnsi="Times New Roman" w:cs="Times New Roman"/>
          <w:sz w:val="24"/>
          <w:szCs w:val="24"/>
        </w:rPr>
        <w:t xml:space="preserve"> </w:t>
      </w:r>
      <w:r w:rsidR="005C16FD">
        <w:rPr>
          <w:rFonts w:ascii="Times New Roman" w:hAnsi="Times New Roman" w:cs="Times New Roman"/>
          <w:sz w:val="24"/>
          <w:szCs w:val="24"/>
        </w:rPr>
        <w:t>Pereira</w:t>
      </w:r>
      <w:r>
        <w:rPr>
          <w:rFonts w:ascii="Times New Roman" w:hAnsi="Times New Roman" w:cs="Times New Roman"/>
          <w:sz w:val="24"/>
          <w:szCs w:val="24"/>
        </w:rPr>
        <w:t xml:space="preserve">: </w:t>
      </w:r>
      <w:r w:rsidR="0012335B">
        <w:rPr>
          <w:rFonts w:ascii="Times New Roman" w:hAnsi="Times New Roman" w:cs="Times New Roman"/>
          <w:sz w:val="24"/>
          <w:szCs w:val="24"/>
        </w:rPr>
        <w:t>“</w:t>
      </w:r>
      <w:r w:rsidR="0012335B" w:rsidRPr="0012335B">
        <w:rPr>
          <w:rFonts w:ascii="Times New Roman" w:hAnsi="Times New Roman" w:cs="Times New Roman"/>
          <w:sz w:val="24"/>
          <w:szCs w:val="24"/>
        </w:rPr>
        <w:t>A</w:t>
      </w:r>
      <w:r w:rsidR="0012335B">
        <w:rPr>
          <w:rFonts w:ascii="Times New Roman" w:hAnsi="Times New Roman" w:cs="Times New Roman"/>
          <w:sz w:val="24"/>
          <w:szCs w:val="24"/>
        </w:rPr>
        <w:t xml:space="preserve"> </w:t>
      </w:r>
      <w:r w:rsidR="0012335B" w:rsidRPr="0012335B">
        <w:rPr>
          <w:rFonts w:ascii="Times New Roman" w:hAnsi="Times New Roman" w:cs="Times New Roman"/>
          <w:sz w:val="24"/>
          <w:szCs w:val="24"/>
        </w:rPr>
        <w:t>polícia, legitimada pela classe média, violenta e mata a população negra e pobre, como uma</w:t>
      </w:r>
      <w:r w:rsidR="0012335B">
        <w:rPr>
          <w:rFonts w:ascii="Times New Roman" w:hAnsi="Times New Roman" w:cs="Times New Roman"/>
          <w:sz w:val="24"/>
          <w:szCs w:val="24"/>
        </w:rPr>
        <w:t xml:space="preserve"> </w:t>
      </w:r>
      <w:r w:rsidR="0012335B" w:rsidRPr="00D70C04">
        <w:rPr>
          <w:rFonts w:ascii="Times New Roman" w:hAnsi="Times New Roman" w:cs="Times New Roman"/>
          <w:i/>
          <w:iCs/>
          <w:sz w:val="24"/>
          <w:szCs w:val="24"/>
        </w:rPr>
        <w:t>reinvenção da escravidão</w:t>
      </w:r>
      <w:r w:rsidR="0012335B">
        <w:rPr>
          <w:rFonts w:ascii="Times New Roman" w:hAnsi="Times New Roman" w:cs="Times New Roman"/>
          <w:sz w:val="24"/>
          <w:szCs w:val="24"/>
        </w:rPr>
        <w:t xml:space="preserve">” </w:t>
      </w:r>
      <w:r w:rsidR="0012335B" w:rsidRPr="0012335B">
        <w:rPr>
          <w:rFonts w:ascii="Times New Roman" w:hAnsi="Times New Roman" w:cs="Times New Roman"/>
          <w:sz w:val="24"/>
          <w:szCs w:val="24"/>
        </w:rPr>
        <w:t>(</w:t>
      </w:r>
      <w:r w:rsidR="009D26BC" w:rsidRPr="009D26BC">
        <w:rPr>
          <w:rFonts w:ascii="Times New Roman" w:hAnsi="Times New Roman" w:cs="Times New Roman"/>
          <w:sz w:val="24"/>
          <w:szCs w:val="24"/>
        </w:rPr>
        <w:t>P</w:t>
      </w:r>
      <w:r w:rsidR="00222AF4">
        <w:rPr>
          <w:rFonts w:ascii="Times New Roman" w:hAnsi="Times New Roman" w:cs="Times New Roman"/>
          <w:sz w:val="24"/>
          <w:szCs w:val="24"/>
        </w:rPr>
        <w:t>ereira</w:t>
      </w:r>
      <w:r w:rsidR="009D26BC" w:rsidRPr="009D26BC">
        <w:rPr>
          <w:rFonts w:ascii="Times New Roman" w:hAnsi="Times New Roman" w:cs="Times New Roman"/>
          <w:sz w:val="24"/>
          <w:szCs w:val="24"/>
        </w:rPr>
        <w:t>, 2022, p.</w:t>
      </w:r>
      <w:r w:rsidR="009D26BC">
        <w:rPr>
          <w:rFonts w:ascii="Times New Roman" w:hAnsi="Times New Roman" w:cs="Times New Roman"/>
          <w:sz w:val="24"/>
          <w:szCs w:val="24"/>
        </w:rPr>
        <w:t xml:space="preserve"> 3, grifo meu</w:t>
      </w:r>
      <w:r w:rsidR="0012335B" w:rsidRPr="0012335B">
        <w:rPr>
          <w:rFonts w:ascii="Times New Roman" w:hAnsi="Times New Roman" w:cs="Times New Roman"/>
          <w:sz w:val="24"/>
          <w:szCs w:val="24"/>
        </w:rPr>
        <w:t>)</w:t>
      </w:r>
      <w:r w:rsidR="00295F55">
        <w:rPr>
          <w:rFonts w:ascii="Times New Roman" w:hAnsi="Times New Roman" w:cs="Times New Roman"/>
          <w:sz w:val="24"/>
          <w:szCs w:val="24"/>
        </w:rPr>
        <w:t>,</w:t>
      </w:r>
      <w:r w:rsidR="00D277D8">
        <w:rPr>
          <w:rFonts w:ascii="Times New Roman" w:hAnsi="Times New Roman" w:cs="Times New Roman"/>
          <w:sz w:val="24"/>
          <w:szCs w:val="24"/>
        </w:rPr>
        <w:t xml:space="preserve"> ou</w:t>
      </w:r>
      <w:r w:rsidR="00295F55">
        <w:rPr>
          <w:rFonts w:ascii="Times New Roman" w:hAnsi="Times New Roman" w:cs="Times New Roman"/>
          <w:sz w:val="24"/>
          <w:szCs w:val="24"/>
        </w:rPr>
        <w:t xml:space="preserve"> estéticas, como denunciado acima.</w:t>
      </w:r>
      <w:r w:rsidR="009D26BC">
        <w:rPr>
          <w:rFonts w:ascii="Times New Roman" w:hAnsi="Times New Roman" w:cs="Times New Roman"/>
          <w:sz w:val="24"/>
          <w:szCs w:val="24"/>
        </w:rPr>
        <w:t xml:space="preserve"> </w:t>
      </w:r>
      <w:r w:rsidR="00242536">
        <w:rPr>
          <w:rFonts w:ascii="Times New Roman" w:hAnsi="Times New Roman" w:cs="Times New Roman"/>
          <w:sz w:val="24"/>
          <w:szCs w:val="24"/>
        </w:rPr>
        <w:t xml:space="preserve">Outros </w:t>
      </w:r>
      <w:r w:rsidR="000125AC">
        <w:rPr>
          <w:rFonts w:ascii="Times New Roman" w:hAnsi="Times New Roman" w:cs="Times New Roman"/>
          <w:sz w:val="24"/>
          <w:szCs w:val="24"/>
        </w:rPr>
        <w:t xml:space="preserve">autores </w:t>
      </w:r>
      <w:r w:rsidR="00242536">
        <w:rPr>
          <w:rFonts w:ascii="Times New Roman" w:hAnsi="Times New Roman" w:cs="Times New Roman"/>
          <w:sz w:val="24"/>
          <w:szCs w:val="24"/>
        </w:rPr>
        <w:t xml:space="preserve">ainda conceitualizam </w:t>
      </w:r>
      <w:r w:rsidR="005C16FD" w:rsidRPr="005C16FD">
        <w:rPr>
          <w:rFonts w:ascii="Times New Roman" w:hAnsi="Times New Roman" w:cs="Times New Roman"/>
          <w:i/>
          <w:iCs/>
          <w:sz w:val="24"/>
          <w:szCs w:val="24"/>
        </w:rPr>
        <w:t>r</w:t>
      </w:r>
      <w:r w:rsidR="000125AC" w:rsidRPr="005C16FD">
        <w:rPr>
          <w:rFonts w:ascii="Times New Roman" w:hAnsi="Times New Roman" w:cs="Times New Roman"/>
          <w:i/>
          <w:iCs/>
          <w:sz w:val="24"/>
          <w:szCs w:val="24"/>
        </w:rPr>
        <w:t>alé</w:t>
      </w:r>
      <w:r w:rsidR="000125AC">
        <w:rPr>
          <w:rFonts w:ascii="Times New Roman" w:hAnsi="Times New Roman" w:cs="Times New Roman"/>
          <w:sz w:val="24"/>
          <w:szCs w:val="24"/>
        </w:rPr>
        <w:t xml:space="preserve"> </w:t>
      </w:r>
      <w:r w:rsidR="00242536">
        <w:rPr>
          <w:rFonts w:ascii="Times New Roman" w:hAnsi="Times New Roman" w:cs="Times New Roman"/>
          <w:sz w:val="24"/>
          <w:szCs w:val="24"/>
        </w:rPr>
        <w:t>como o grupo que</w:t>
      </w:r>
      <w:r w:rsidR="000125AC">
        <w:rPr>
          <w:rFonts w:ascii="Times New Roman" w:hAnsi="Times New Roman" w:cs="Times New Roman"/>
          <w:sz w:val="24"/>
          <w:szCs w:val="24"/>
        </w:rPr>
        <w:t xml:space="preserve"> “</w:t>
      </w:r>
      <w:r w:rsidR="000125AC" w:rsidRPr="000125AC">
        <w:rPr>
          <w:rFonts w:ascii="Times New Roman" w:hAnsi="Times New Roman" w:cs="Times New Roman"/>
          <w:sz w:val="24"/>
          <w:szCs w:val="24"/>
        </w:rPr>
        <w:t xml:space="preserve">faz referência à </w:t>
      </w:r>
      <w:r w:rsidR="000125AC" w:rsidRPr="00BF39FD">
        <w:rPr>
          <w:rFonts w:ascii="Times New Roman" w:hAnsi="Times New Roman" w:cs="Times New Roman"/>
          <w:i/>
          <w:iCs/>
          <w:sz w:val="24"/>
          <w:szCs w:val="24"/>
        </w:rPr>
        <w:t>solidificação de uma hierarquia dos privilégios</w:t>
      </w:r>
      <w:r w:rsidR="00032F1B">
        <w:rPr>
          <w:rFonts w:ascii="Times New Roman" w:hAnsi="Times New Roman" w:cs="Times New Roman"/>
          <w:sz w:val="24"/>
          <w:szCs w:val="24"/>
        </w:rPr>
        <w:t xml:space="preserve"> [...]</w:t>
      </w:r>
      <w:r w:rsidR="000125AC">
        <w:rPr>
          <w:rFonts w:ascii="Times New Roman" w:hAnsi="Times New Roman" w:cs="Times New Roman"/>
          <w:sz w:val="24"/>
          <w:szCs w:val="24"/>
        </w:rPr>
        <w:t>”</w:t>
      </w:r>
      <w:r w:rsidR="0074040C">
        <w:rPr>
          <w:rFonts w:ascii="Times New Roman" w:hAnsi="Times New Roman" w:cs="Times New Roman"/>
          <w:sz w:val="24"/>
          <w:szCs w:val="24"/>
        </w:rPr>
        <w:t xml:space="preserve"> </w:t>
      </w:r>
      <w:r w:rsidR="0074040C" w:rsidRPr="0074040C">
        <w:rPr>
          <w:rFonts w:ascii="Times New Roman" w:hAnsi="Times New Roman" w:cs="Times New Roman"/>
          <w:sz w:val="24"/>
          <w:szCs w:val="24"/>
        </w:rPr>
        <w:t>(S</w:t>
      </w:r>
      <w:r w:rsidR="00240655">
        <w:rPr>
          <w:rFonts w:ascii="Times New Roman" w:hAnsi="Times New Roman" w:cs="Times New Roman"/>
          <w:sz w:val="24"/>
          <w:szCs w:val="24"/>
        </w:rPr>
        <w:t>ilva</w:t>
      </w:r>
      <w:r w:rsidR="0074040C" w:rsidRPr="0074040C">
        <w:rPr>
          <w:rFonts w:ascii="Times New Roman" w:hAnsi="Times New Roman" w:cs="Times New Roman"/>
          <w:sz w:val="24"/>
          <w:szCs w:val="24"/>
        </w:rPr>
        <w:t>;</w:t>
      </w:r>
      <w:r w:rsidR="003C134D">
        <w:rPr>
          <w:rFonts w:ascii="Times New Roman" w:hAnsi="Times New Roman" w:cs="Times New Roman"/>
          <w:sz w:val="24"/>
          <w:szCs w:val="24"/>
        </w:rPr>
        <w:t xml:space="preserve"> </w:t>
      </w:r>
      <w:r w:rsidR="0074040C" w:rsidRPr="0074040C">
        <w:rPr>
          <w:rFonts w:ascii="Times New Roman" w:hAnsi="Times New Roman" w:cs="Times New Roman"/>
          <w:sz w:val="24"/>
          <w:szCs w:val="24"/>
        </w:rPr>
        <w:t>S</w:t>
      </w:r>
      <w:r w:rsidR="00240655">
        <w:rPr>
          <w:rFonts w:ascii="Times New Roman" w:hAnsi="Times New Roman" w:cs="Times New Roman"/>
          <w:sz w:val="24"/>
          <w:szCs w:val="24"/>
        </w:rPr>
        <w:t>obrinho</w:t>
      </w:r>
      <w:r w:rsidR="0074040C" w:rsidRPr="0074040C">
        <w:rPr>
          <w:rFonts w:ascii="Times New Roman" w:hAnsi="Times New Roman" w:cs="Times New Roman"/>
          <w:sz w:val="24"/>
          <w:szCs w:val="24"/>
        </w:rPr>
        <w:t>; G</w:t>
      </w:r>
      <w:r w:rsidR="00240655">
        <w:rPr>
          <w:rFonts w:ascii="Times New Roman" w:hAnsi="Times New Roman" w:cs="Times New Roman"/>
          <w:sz w:val="24"/>
          <w:szCs w:val="24"/>
        </w:rPr>
        <w:t>omes</w:t>
      </w:r>
      <w:r w:rsidR="0074040C" w:rsidRPr="0074040C">
        <w:rPr>
          <w:rFonts w:ascii="Times New Roman" w:hAnsi="Times New Roman" w:cs="Times New Roman"/>
          <w:sz w:val="24"/>
          <w:szCs w:val="24"/>
        </w:rPr>
        <w:t>, 2019, p. 94</w:t>
      </w:r>
      <w:r w:rsidR="0074040C">
        <w:rPr>
          <w:rFonts w:ascii="Times New Roman" w:hAnsi="Times New Roman" w:cs="Times New Roman"/>
          <w:sz w:val="24"/>
          <w:szCs w:val="24"/>
        </w:rPr>
        <w:t>8</w:t>
      </w:r>
      <w:r w:rsidR="00BF39FD">
        <w:rPr>
          <w:rFonts w:ascii="Times New Roman" w:hAnsi="Times New Roman" w:cs="Times New Roman"/>
          <w:sz w:val="24"/>
          <w:szCs w:val="24"/>
        </w:rPr>
        <w:t>, grifo meu</w:t>
      </w:r>
      <w:r w:rsidR="0074040C" w:rsidRPr="0074040C">
        <w:rPr>
          <w:rFonts w:ascii="Times New Roman" w:hAnsi="Times New Roman" w:cs="Times New Roman"/>
          <w:sz w:val="24"/>
          <w:szCs w:val="24"/>
        </w:rPr>
        <w:t>)</w:t>
      </w:r>
      <w:r w:rsidR="00242536">
        <w:rPr>
          <w:rStyle w:val="Refdenotaderodap"/>
          <w:rFonts w:ascii="Times New Roman" w:hAnsi="Times New Roman" w:cs="Times New Roman"/>
          <w:sz w:val="24"/>
          <w:szCs w:val="24"/>
        </w:rPr>
        <w:footnoteReference w:id="7"/>
      </w:r>
      <w:r w:rsidR="00D13B18">
        <w:rPr>
          <w:rFonts w:ascii="Times New Roman" w:hAnsi="Times New Roman" w:cs="Times New Roman"/>
          <w:sz w:val="24"/>
          <w:szCs w:val="24"/>
        </w:rPr>
        <w:t xml:space="preserve">. </w:t>
      </w:r>
      <w:r w:rsidR="000125AC">
        <w:rPr>
          <w:rFonts w:ascii="Times New Roman" w:hAnsi="Times New Roman" w:cs="Times New Roman"/>
          <w:sz w:val="24"/>
          <w:szCs w:val="24"/>
        </w:rPr>
        <w:t xml:space="preserve">É possível pensar, a partir desse prisma, uma caracterização da </w:t>
      </w:r>
      <w:r w:rsidR="005C16FD" w:rsidRPr="005C16FD">
        <w:rPr>
          <w:rFonts w:ascii="Times New Roman" w:hAnsi="Times New Roman" w:cs="Times New Roman"/>
          <w:i/>
          <w:iCs/>
          <w:sz w:val="24"/>
          <w:szCs w:val="24"/>
        </w:rPr>
        <w:t>r</w:t>
      </w:r>
      <w:r w:rsidR="000125AC" w:rsidRPr="005C16FD">
        <w:rPr>
          <w:rFonts w:ascii="Times New Roman" w:hAnsi="Times New Roman" w:cs="Times New Roman"/>
          <w:i/>
          <w:iCs/>
          <w:sz w:val="24"/>
          <w:szCs w:val="24"/>
        </w:rPr>
        <w:t>alé</w:t>
      </w:r>
      <w:r w:rsidR="000125AC">
        <w:rPr>
          <w:rFonts w:ascii="Times New Roman" w:hAnsi="Times New Roman" w:cs="Times New Roman"/>
          <w:sz w:val="24"/>
          <w:szCs w:val="24"/>
        </w:rPr>
        <w:t xml:space="preserve"> como a classe</w:t>
      </w:r>
      <w:r w:rsidR="0074040C">
        <w:rPr>
          <w:rFonts w:ascii="Times New Roman" w:hAnsi="Times New Roman" w:cs="Times New Roman"/>
          <w:sz w:val="24"/>
          <w:szCs w:val="24"/>
        </w:rPr>
        <w:t xml:space="preserve"> que se encontra</w:t>
      </w:r>
      <w:r w:rsidR="000125AC">
        <w:rPr>
          <w:rFonts w:ascii="Times New Roman" w:hAnsi="Times New Roman" w:cs="Times New Roman"/>
          <w:sz w:val="24"/>
          <w:szCs w:val="24"/>
        </w:rPr>
        <w:t xml:space="preserve"> no posto mais inferior de uma hierarquia de privilégios</w:t>
      </w:r>
      <w:r w:rsidR="008F2A1F">
        <w:rPr>
          <w:rFonts w:ascii="Times New Roman" w:hAnsi="Times New Roman" w:cs="Times New Roman"/>
          <w:sz w:val="24"/>
          <w:szCs w:val="24"/>
        </w:rPr>
        <w:t xml:space="preserve"> que fora </w:t>
      </w:r>
      <w:r w:rsidR="00BF39FD">
        <w:rPr>
          <w:rFonts w:ascii="Times New Roman" w:hAnsi="Times New Roman" w:cs="Times New Roman"/>
          <w:sz w:val="24"/>
          <w:szCs w:val="24"/>
        </w:rPr>
        <w:t xml:space="preserve">organizada e solidificada </w:t>
      </w:r>
      <w:r w:rsidR="009D26BC">
        <w:rPr>
          <w:rFonts w:ascii="Times New Roman" w:hAnsi="Times New Roman" w:cs="Times New Roman"/>
          <w:sz w:val="24"/>
          <w:szCs w:val="24"/>
        </w:rPr>
        <w:t>historicamente a partir da escravatura.</w:t>
      </w:r>
    </w:p>
    <w:p w14:paraId="3C368880" w14:textId="10F1A5C0" w:rsidR="00BA4AA7" w:rsidRDefault="006C574C" w:rsidP="007B574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caso da </w:t>
      </w:r>
      <w:r w:rsidRPr="005C16FD">
        <w:rPr>
          <w:rFonts w:ascii="Times New Roman" w:hAnsi="Times New Roman" w:cs="Times New Roman"/>
          <w:i/>
          <w:iCs/>
          <w:sz w:val="24"/>
          <w:szCs w:val="24"/>
        </w:rPr>
        <w:t>ralé</w:t>
      </w:r>
      <w:r>
        <w:rPr>
          <w:rFonts w:ascii="Times New Roman" w:hAnsi="Times New Roman" w:cs="Times New Roman"/>
          <w:sz w:val="24"/>
          <w:szCs w:val="24"/>
        </w:rPr>
        <w:t xml:space="preserve">, a característica </w:t>
      </w:r>
      <w:r w:rsidR="002A3A69">
        <w:rPr>
          <w:rFonts w:ascii="Times New Roman" w:hAnsi="Times New Roman" w:cs="Times New Roman"/>
          <w:sz w:val="24"/>
          <w:szCs w:val="24"/>
        </w:rPr>
        <w:t>que se conservou</w:t>
      </w:r>
      <w:r w:rsidR="00CE7E03">
        <w:rPr>
          <w:rFonts w:ascii="Times New Roman" w:hAnsi="Times New Roman" w:cs="Times New Roman"/>
          <w:sz w:val="24"/>
          <w:szCs w:val="24"/>
        </w:rPr>
        <w:t xml:space="preserve"> e que se reproduz </w:t>
      </w:r>
      <w:r w:rsidR="002A3A69">
        <w:rPr>
          <w:rFonts w:ascii="Times New Roman" w:hAnsi="Times New Roman" w:cs="Times New Roman"/>
          <w:sz w:val="24"/>
          <w:szCs w:val="24"/>
        </w:rPr>
        <w:t>ao longo da</w:t>
      </w:r>
      <w:r w:rsidR="00CE7E03">
        <w:rPr>
          <w:rFonts w:ascii="Times New Roman" w:hAnsi="Times New Roman" w:cs="Times New Roman"/>
          <w:sz w:val="24"/>
          <w:szCs w:val="24"/>
        </w:rPr>
        <w:t xml:space="preserve"> história </w:t>
      </w:r>
      <w:r>
        <w:rPr>
          <w:rFonts w:ascii="Times New Roman" w:hAnsi="Times New Roman" w:cs="Times New Roman"/>
          <w:sz w:val="24"/>
          <w:szCs w:val="24"/>
        </w:rPr>
        <w:t xml:space="preserve">é o próprio </w:t>
      </w:r>
      <w:r w:rsidRPr="000D3F69">
        <w:rPr>
          <w:rFonts w:ascii="Times New Roman" w:hAnsi="Times New Roman" w:cs="Times New Roman"/>
          <w:i/>
          <w:iCs/>
          <w:sz w:val="24"/>
          <w:szCs w:val="24"/>
        </w:rPr>
        <w:t>sofrimento</w:t>
      </w:r>
      <w:r w:rsidR="00486D3D" w:rsidRPr="001E655B">
        <w:rPr>
          <w:rStyle w:val="Refdenotaderodap"/>
          <w:rFonts w:ascii="Times New Roman" w:hAnsi="Times New Roman" w:cs="Times New Roman"/>
          <w:sz w:val="24"/>
          <w:szCs w:val="24"/>
        </w:rPr>
        <w:footnoteReference w:id="8"/>
      </w:r>
      <w:r w:rsidR="00130C97" w:rsidRPr="001E655B">
        <w:rPr>
          <w:rFonts w:ascii="Times New Roman" w:hAnsi="Times New Roman" w:cs="Times New Roman"/>
          <w:sz w:val="24"/>
          <w:szCs w:val="24"/>
        </w:rPr>
        <w:t xml:space="preserve">. </w:t>
      </w:r>
      <w:r w:rsidR="000867CA">
        <w:rPr>
          <w:rFonts w:ascii="Times New Roman" w:hAnsi="Times New Roman" w:cs="Times New Roman"/>
          <w:sz w:val="24"/>
          <w:szCs w:val="24"/>
        </w:rPr>
        <w:t>Esse sofrimento</w:t>
      </w:r>
      <w:r w:rsidR="001E655B">
        <w:rPr>
          <w:rFonts w:ascii="Times New Roman" w:hAnsi="Times New Roman" w:cs="Times New Roman"/>
          <w:sz w:val="24"/>
          <w:szCs w:val="24"/>
        </w:rPr>
        <w:t xml:space="preserve"> </w:t>
      </w:r>
      <w:r w:rsidR="000867CA">
        <w:rPr>
          <w:rFonts w:ascii="Times New Roman" w:hAnsi="Times New Roman" w:cs="Times New Roman"/>
          <w:sz w:val="24"/>
          <w:szCs w:val="24"/>
        </w:rPr>
        <w:t xml:space="preserve">possui origem na carência do que Souza </w:t>
      </w:r>
      <w:r w:rsidR="001E655B">
        <w:rPr>
          <w:rFonts w:ascii="Times New Roman" w:hAnsi="Times New Roman" w:cs="Times New Roman"/>
          <w:sz w:val="24"/>
          <w:szCs w:val="24"/>
        </w:rPr>
        <w:t xml:space="preserve">denomina </w:t>
      </w:r>
      <w:r w:rsidR="000867CA">
        <w:rPr>
          <w:rFonts w:ascii="Times New Roman" w:hAnsi="Times New Roman" w:cs="Times New Roman"/>
          <w:i/>
          <w:iCs/>
          <w:sz w:val="24"/>
          <w:szCs w:val="24"/>
        </w:rPr>
        <w:t>capital cultural</w:t>
      </w:r>
      <w:r w:rsidR="000740CF">
        <w:rPr>
          <w:rStyle w:val="Refdenotaderodap"/>
          <w:rFonts w:ascii="Times New Roman" w:hAnsi="Times New Roman" w:cs="Times New Roman"/>
          <w:sz w:val="24"/>
          <w:szCs w:val="24"/>
        </w:rPr>
        <w:footnoteReference w:id="9"/>
      </w:r>
      <w:r w:rsidR="000867CA">
        <w:rPr>
          <w:rFonts w:ascii="Times New Roman" w:hAnsi="Times New Roman" w:cs="Times New Roman"/>
          <w:sz w:val="24"/>
          <w:szCs w:val="24"/>
        </w:rPr>
        <w:t xml:space="preserve">. O capital cultural diz respeito a todo aquele arquipélago </w:t>
      </w:r>
      <w:r w:rsidR="000867CA">
        <w:rPr>
          <w:rFonts w:ascii="Times New Roman" w:hAnsi="Times New Roman" w:cs="Times New Roman"/>
          <w:sz w:val="24"/>
          <w:szCs w:val="24"/>
        </w:rPr>
        <w:lastRenderedPageBreak/>
        <w:t xml:space="preserve">herdado para além do dinheiro. São </w:t>
      </w:r>
      <w:r w:rsidR="000867CA">
        <w:rPr>
          <w:rFonts w:ascii="Times New Roman" w:hAnsi="Times New Roman" w:cs="Times New Roman"/>
          <w:i/>
          <w:iCs/>
          <w:sz w:val="24"/>
          <w:szCs w:val="24"/>
        </w:rPr>
        <w:t>valores imateriais</w:t>
      </w:r>
      <w:r w:rsidR="000867CA">
        <w:rPr>
          <w:rFonts w:ascii="Times New Roman" w:hAnsi="Times New Roman" w:cs="Times New Roman"/>
          <w:sz w:val="24"/>
          <w:szCs w:val="24"/>
        </w:rPr>
        <w:t xml:space="preserve">, é a etiqueta, o “bom tom”, em resumo, os costumes que fazem distinção entre </w:t>
      </w:r>
      <w:r w:rsidR="00413BA9">
        <w:rPr>
          <w:rFonts w:ascii="Times New Roman" w:hAnsi="Times New Roman" w:cs="Times New Roman"/>
          <w:sz w:val="24"/>
          <w:szCs w:val="24"/>
        </w:rPr>
        <w:t xml:space="preserve">as classes, até mesmo entre os ricos, na forma de uma </w:t>
      </w:r>
      <w:r w:rsidR="000867CA">
        <w:rPr>
          <w:rFonts w:ascii="Times New Roman" w:hAnsi="Times New Roman" w:cs="Times New Roman"/>
          <w:sz w:val="24"/>
          <w:szCs w:val="24"/>
        </w:rPr>
        <w:t xml:space="preserve">“classe alta” e </w:t>
      </w:r>
      <w:r w:rsidR="00413BA9">
        <w:rPr>
          <w:rFonts w:ascii="Times New Roman" w:hAnsi="Times New Roman" w:cs="Times New Roman"/>
          <w:sz w:val="24"/>
          <w:szCs w:val="24"/>
        </w:rPr>
        <w:t xml:space="preserve">uma </w:t>
      </w:r>
      <w:r w:rsidR="000867CA">
        <w:rPr>
          <w:rFonts w:ascii="Times New Roman" w:hAnsi="Times New Roman" w:cs="Times New Roman"/>
          <w:sz w:val="24"/>
          <w:szCs w:val="24"/>
        </w:rPr>
        <w:t xml:space="preserve">“classe mais alta”. </w:t>
      </w:r>
      <w:r w:rsidR="006A3EB9">
        <w:rPr>
          <w:rFonts w:ascii="Times New Roman" w:hAnsi="Times New Roman" w:cs="Times New Roman"/>
          <w:sz w:val="24"/>
          <w:szCs w:val="24"/>
        </w:rPr>
        <w:t>É</w:t>
      </w:r>
      <w:r w:rsidR="000867CA">
        <w:rPr>
          <w:rFonts w:ascii="Times New Roman" w:hAnsi="Times New Roman" w:cs="Times New Roman"/>
          <w:sz w:val="24"/>
          <w:szCs w:val="24"/>
        </w:rPr>
        <w:t xml:space="preserve"> esse</w:t>
      </w:r>
      <w:r w:rsidR="006A3EB9">
        <w:rPr>
          <w:rFonts w:ascii="Times New Roman" w:hAnsi="Times New Roman" w:cs="Times New Roman"/>
          <w:sz w:val="24"/>
          <w:szCs w:val="24"/>
        </w:rPr>
        <w:t xml:space="preserve"> arcabouço </w:t>
      </w:r>
      <w:r w:rsidR="000205FF">
        <w:rPr>
          <w:rFonts w:ascii="Times New Roman" w:hAnsi="Times New Roman" w:cs="Times New Roman"/>
          <w:sz w:val="24"/>
          <w:szCs w:val="24"/>
        </w:rPr>
        <w:t>que viabiliza “</w:t>
      </w:r>
      <w:r w:rsidR="000867CA" w:rsidRPr="000867CA">
        <w:rPr>
          <w:rFonts w:ascii="Times New Roman" w:hAnsi="Times New Roman" w:cs="Times New Roman"/>
          <w:sz w:val="24"/>
          <w:szCs w:val="24"/>
        </w:rPr>
        <w:t>casamentos vantajosos, amizades duradouras e acesso a relações</w:t>
      </w:r>
      <w:r w:rsidR="006A3EB9">
        <w:rPr>
          <w:rFonts w:ascii="Times New Roman" w:hAnsi="Times New Roman" w:cs="Times New Roman"/>
          <w:sz w:val="24"/>
          <w:szCs w:val="24"/>
        </w:rPr>
        <w:t xml:space="preserve"> </w:t>
      </w:r>
      <w:r w:rsidR="000867CA" w:rsidRPr="000867CA">
        <w:rPr>
          <w:rFonts w:ascii="Times New Roman" w:hAnsi="Times New Roman" w:cs="Times New Roman"/>
          <w:sz w:val="24"/>
          <w:szCs w:val="24"/>
        </w:rPr>
        <w:t>sociais privilegiadas que irão permitir a reprodução ampliada do</w:t>
      </w:r>
      <w:r w:rsidR="006A3EB9">
        <w:rPr>
          <w:rFonts w:ascii="Times New Roman" w:hAnsi="Times New Roman" w:cs="Times New Roman"/>
          <w:sz w:val="24"/>
          <w:szCs w:val="24"/>
        </w:rPr>
        <w:t xml:space="preserve"> </w:t>
      </w:r>
      <w:r w:rsidR="000867CA" w:rsidRPr="000867CA">
        <w:rPr>
          <w:rFonts w:ascii="Times New Roman" w:hAnsi="Times New Roman" w:cs="Times New Roman"/>
          <w:sz w:val="24"/>
          <w:szCs w:val="24"/>
        </w:rPr>
        <w:t>próprio capital material</w:t>
      </w:r>
      <w:r w:rsidR="006A3EB9">
        <w:rPr>
          <w:rFonts w:ascii="Times New Roman" w:hAnsi="Times New Roman" w:cs="Times New Roman"/>
          <w:sz w:val="24"/>
          <w:szCs w:val="24"/>
        </w:rPr>
        <w:t>” (S</w:t>
      </w:r>
      <w:r w:rsidR="007B5745">
        <w:rPr>
          <w:rFonts w:ascii="Times New Roman" w:hAnsi="Times New Roman" w:cs="Times New Roman"/>
          <w:sz w:val="24"/>
          <w:szCs w:val="24"/>
        </w:rPr>
        <w:t>ouza</w:t>
      </w:r>
      <w:r w:rsidR="006A3EB9">
        <w:rPr>
          <w:rFonts w:ascii="Times New Roman" w:hAnsi="Times New Roman" w:cs="Times New Roman"/>
          <w:sz w:val="24"/>
          <w:szCs w:val="24"/>
        </w:rPr>
        <w:t xml:space="preserve">, 2009, p. 19). </w:t>
      </w:r>
      <w:r w:rsidR="00DB5A26">
        <w:rPr>
          <w:rFonts w:ascii="Times New Roman" w:hAnsi="Times New Roman" w:cs="Times New Roman"/>
          <w:sz w:val="24"/>
          <w:szCs w:val="24"/>
        </w:rPr>
        <w:t xml:space="preserve">Tal </w:t>
      </w:r>
      <w:r w:rsidR="006A3EB9">
        <w:rPr>
          <w:rFonts w:ascii="Times New Roman" w:hAnsi="Times New Roman" w:cs="Times New Roman"/>
          <w:sz w:val="24"/>
          <w:szCs w:val="24"/>
        </w:rPr>
        <w:t>arquipélago passa despercebido, é silencioso porque</w:t>
      </w:r>
      <w:r w:rsidR="007B5745">
        <w:rPr>
          <w:rFonts w:ascii="Times New Roman" w:hAnsi="Times New Roman" w:cs="Times New Roman"/>
          <w:sz w:val="24"/>
          <w:szCs w:val="24"/>
        </w:rPr>
        <w:t xml:space="preserve"> </w:t>
      </w:r>
      <w:r w:rsidR="006A3EB9">
        <w:rPr>
          <w:rFonts w:ascii="Times New Roman" w:hAnsi="Times New Roman" w:cs="Times New Roman"/>
          <w:sz w:val="24"/>
          <w:szCs w:val="24"/>
        </w:rPr>
        <w:t>“</w:t>
      </w:r>
      <w:r w:rsidR="006A3EB9" w:rsidRPr="006A3EB9">
        <w:rPr>
          <w:rFonts w:ascii="Times New Roman" w:hAnsi="Times New Roman" w:cs="Times New Roman"/>
          <w:sz w:val="24"/>
          <w:szCs w:val="24"/>
        </w:rPr>
        <w:t>se reproduz pela transmissão afetiva</w:t>
      </w:r>
      <w:r w:rsidR="006A3EB9">
        <w:rPr>
          <w:rFonts w:ascii="Times New Roman" w:hAnsi="Times New Roman" w:cs="Times New Roman"/>
          <w:sz w:val="24"/>
          <w:szCs w:val="24"/>
        </w:rPr>
        <w:t xml:space="preserve"> [...] </w:t>
      </w:r>
      <w:r w:rsidR="006A3EB9" w:rsidRPr="006A3EB9">
        <w:rPr>
          <w:rFonts w:ascii="Times New Roman" w:hAnsi="Times New Roman" w:cs="Times New Roman"/>
          <w:sz w:val="24"/>
          <w:szCs w:val="24"/>
        </w:rPr>
        <w:t>cotidiana e dentro do universo</w:t>
      </w:r>
      <w:r w:rsidR="006A3EB9">
        <w:rPr>
          <w:rFonts w:ascii="Times New Roman" w:hAnsi="Times New Roman" w:cs="Times New Roman"/>
          <w:sz w:val="24"/>
          <w:szCs w:val="24"/>
        </w:rPr>
        <w:t xml:space="preserve"> </w:t>
      </w:r>
      <w:r w:rsidR="006A3EB9" w:rsidRPr="006A3EB9">
        <w:rPr>
          <w:rFonts w:ascii="Times New Roman" w:hAnsi="Times New Roman" w:cs="Times New Roman"/>
          <w:sz w:val="24"/>
          <w:szCs w:val="24"/>
        </w:rPr>
        <w:t>privado da casa</w:t>
      </w:r>
      <w:r w:rsidR="006A3EB9">
        <w:rPr>
          <w:rFonts w:ascii="Times New Roman" w:hAnsi="Times New Roman" w:cs="Times New Roman"/>
          <w:sz w:val="24"/>
          <w:szCs w:val="24"/>
        </w:rPr>
        <w:t>” (S</w:t>
      </w:r>
      <w:r w:rsidR="007B5745">
        <w:rPr>
          <w:rFonts w:ascii="Times New Roman" w:hAnsi="Times New Roman" w:cs="Times New Roman"/>
          <w:sz w:val="24"/>
          <w:szCs w:val="24"/>
        </w:rPr>
        <w:t>ouza</w:t>
      </w:r>
      <w:r w:rsidR="006A3EB9">
        <w:rPr>
          <w:rFonts w:ascii="Times New Roman" w:hAnsi="Times New Roman" w:cs="Times New Roman"/>
          <w:sz w:val="24"/>
          <w:szCs w:val="24"/>
        </w:rPr>
        <w:t xml:space="preserve">, 2009, p. 19). </w:t>
      </w:r>
      <w:r w:rsidR="000205FF">
        <w:rPr>
          <w:rFonts w:ascii="Times New Roman" w:hAnsi="Times New Roman" w:cs="Times New Roman"/>
          <w:sz w:val="24"/>
          <w:szCs w:val="24"/>
        </w:rPr>
        <w:t xml:space="preserve">Este é, em síntese, o argumento central de </w:t>
      </w:r>
      <w:r w:rsidR="006A3EB9">
        <w:rPr>
          <w:rFonts w:ascii="Times New Roman" w:hAnsi="Times New Roman" w:cs="Times New Roman"/>
          <w:sz w:val="24"/>
          <w:szCs w:val="24"/>
        </w:rPr>
        <w:t>Souza</w:t>
      </w:r>
      <w:r w:rsidR="000205FF">
        <w:rPr>
          <w:rFonts w:ascii="Times New Roman" w:hAnsi="Times New Roman" w:cs="Times New Roman"/>
          <w:sz w:val="24"/>
          <w:szCs w:val="24"/>
        </w:rPr>
        <w:t>, ele</w:t>
      </w:r>
      <w:r w:rsidR="006A3EB9">
        <w:rPr>
          <w:rFonts w:ascii="Times New Roman" w:hAnsi="Times New Roman" w:cs="Times New Roman"/>
          <w:sz w:val="24"/>
          <w:szCs w:val="24"/>
        </w:rPr>
        <w:t xml:space="preserve"> </w:t>
      </w:r>
      <w:r w:rsidR="00B856D1">
        <w:rPr>
          <w:rFonts w:ascii="Times New Roman" w:hAnsi="Times New Roman" w:cs="Times New Roman"/>
          <w:sz w:val="24"/>
          <w:szCs w:val="24"/>
        </w:rPr>
        <w:t xml:space="preserve">escancara </w:t>
      </w:r>
      <w:r w:rsidR="004C6B6E">
        <w:rPr>
          <w:rFonts w:ascii="Times New Roman" w:hAnsi="Times New Roman" w:cs="Times New Roman"/>
          <w:sz w:val="24"/>
          <w:szCs w:val="24"/>
        </w:rPr>
        <w:t xml:space="preserve">as falsas noções de </w:t>
      </w:r>
      <w:r w:rsidR="006A3EB9">
        <w:rPr>
          <w:rFonts w:ascii="Times New Roman" w:hAnsi="Times New Roman" w:cs="Times New Roman"/>
          <w:sz w:val="24"/>
          <w:szCs w:val="24"/>
        </w:rPr>
        <w:t>“talento natural”, d</w:t>
      </w:r>
      <w:r w:rsidR="004C6B6E">
        <w:rPr>
          <w:rFonts w:ascii="Times New Roman" w:hAnsi="Times New Roman" w:cs="Times New Roman"/>
          <w:sz w:val="24"/>
          <w:szCs w:val="24"/>
        </w:rPr>
        <w:t>e</w:t>
      </w:r>
      <w:r w:rsidR="006A3EB9">
        <w:rPr>
          <w:rFonts w:ascii="Times New Roman" w:hAnsi="Times New Roman" w:cs="Times New Roman"/>
          <w:sz w:val="24"/>
          <w:szCs w:val="24"/>
        </w:rPr>
        <w:t xml:space="preserve"> “habilidades inatas”, d</w:t>
      </w:r>
      <w:r w:rsidR="004C6B6E">
        <w:rPr>
          <w:rFonts w:ascii="Times New Roman" w:hAnsi="Times New Roman" w:cs="Times New Roman"/>
          <w:sz w:val="24"/>
          <w:szCs w:val="24"/>
        </w:rPr>
        <w:t>e</w:t>
      </w:r>
      <w:r w:rsidR="006A3EB9">
        <w:rPr>
          <w:rFonts w:ascii="Times New Roman" w:hAnsi="Times New Roman" w:cs="Times New Roman"/>
          <w:sz w:val="24"/>
          <w:szCs w:val="24"/>
        </w:rPr>
        <w:t xml:space="preserve"> “dons especiais” que coincidentemente sempre são </w:t>
      </w:r>
      <w:r w:rsidR="00413BA9">
        <w:rPr>
          <w:rFonts w:ascii="Times New Roman" w:hAnsi="Times New Roman" w:cs="Times New Roman"/>
          <w:sz w:val="24"/>
          <w:szCs w:val="24"/>
        </w:rPr>
        <w:t xml:space="preserve">performados por quem </w:t>
      </w:r>
      <w:r w:rsidR="006A3EB9">
        <w:rPr>
          <w:rFonts w:ascii="Times New Roman" w:hAnsi="Times New Roman" w:cs="Times New Roman"/>
          <w:sz w:val="24"/>
          <w:szCs w:val="24"/>
        </w:rPr>
        <w:t>nasc</w:t>
      </w:r>
      <w:r w:rsidR="00413BA9">
        <w:rPr>
          <w:rFonts w:ascii="Times New Roman" w:hAnsi="Times New Roman" w:cs="Times New Roman"/>
          <w:sz w:val="24"/>
          <w:szCs w:val="24"/>
        </w:rPr>
        <w:t xml:space="preserve">e </w:t>
      </w:r>
      <w:r w:rsidR="006A3EB9">
        <w:rPr>
          <w:rFonts w:ascii="Times New Roman" w:hAnsi="Times New Roman" w:cs="Times New Roman"/>
          <w:sz w:val="24"/>
          <w:szCs w:val="24"/>
        </w:rPr>
        <w:t>em berço de ouro. O autor percebe como essas habilidades – a disciplina, a concentração, o pensamento prospectivo – são, na verdade, transmitidas na criação, na infância, através de um processo de identificação e aprendizado.</w:t>
      </w:r>
      <w:r w:rsidR="005C2362">
        <w:rPr>
          <w:rFonts w:ascii="Times New Roman" w:hAnsi="Times New Roman" w:cs="Times New Roman"/>
          <w:sz w:val="24"/>
          <w:szCs w:val="24"/>
        </w:rPr>
        <w:t xml:space="preserve"> Trata-se </w:t>
      </w:r>
      <w:r w:rsidR="005E0EEB">
        <w:rPr>
          <w:rFonts w:ascii="Times New Roman" w:hAnsi="Times New Roman" w:cs="Times New Roman"/>
          <w:sz w:val="24"/>
          <w:szCs w:val="24"/>
        </w:rPr>
        <w:t xml:space="preserve">de </w:t>
      </w:r>
      <w:r w:rsidR="005C2362">
        <w:rPr>
          <w:rFonts w:ascii="Times New Roman" w:hAnsi="Times New Roman" w:cs="Times New Roman"/>
          <w:sz w:val="24"/>
          <w:szCs w:val="24"/>
        </w:rPr>
        <w:t xml:space="preserve">uma visão de mundo: </w:t>
      </w:r>
      <w:r w:rsidR="00B856D1">
        <w:rPr>
          <w:rFonts w:ascii="Times New Roman" w:hAnsi="Times New Roman" w:cs="Times New Roman"/>
          <w:sz w:val="24"/>
          <w:szCs w:val="24"/>
        </w:rPr>
        <w:t>“</w:t>
      </w:r>
      <w:r w:rsidR="005C2362" w:rsidRPr="005C2362">
        <w:rPr>
          <w:rFonts w:ascii="Times New Roman" w:hAnsi="Times New Roman" w:cs="Times New Roman"/>
          <w:sz w:val="24"/>
          <w:szCs w:val="24"/>
        </w:rPr>
        <w:t>comer nas horas certas,</w:t>
      </w:r>
      <w:r w:rsidR="005C2362">
        <w:rPr>
          <w:rFonts w:ascii="Times New Roman" w:hAnsi="Times New Roman" w:cs="Times New Roman"/>
          <w:sz w:val="24"/>
          <w:szCs w:val="24"/>
        </w:rPr>
        <w:t xml:space="preserve"> </w:t>
      </w:r>
      <w:r w:rsidR="005C2362" w:rsidRPr="005C2362">
        <w:rPr>
          <w:rFonts w:ascii="Times New Roman" w:hAnsi="Times New Roman" w:cs="Times New Roman"/>
          <w:sz w:val="24"/>
          <w:szCs w:val="24"/>
        </w:rPr>
        <w:t xml:space="preserve">estudar e fazer os deveres de casa, arrumar o quarto, evitar </w:t>
      </w:r>
      <w:r w:rsidR="005C2362">
        <w:rPr>
          <w:rFonts w:ascii="Times New Roman" w:hAnsi="Times New Roman" w:cs="Times New Roman"/>
          <w:sz w:val="24"/>
          <w:szCs w:val="24"/>
        </w:rPr>
        <w:t xml:space="preserve">[...] </w:t>
      </w:r>
      <w:r w:rsidR="005C2362" w:rsidRPr="005C2362">
        <w:rPr>
          <w:rFonts w:ascii="Times New Roman" w:hAnsi="Times New Roman" w:cs="Times New Roman"/>
          <w:sz w:val="24"/>
          <w:szCs w:val="24"/>
        </w:rPr>
        <w:t xml:space="preserve">conflitos </w:t>
      </w:r>
      <w:r w:rsidR="005C2362">
        <w:rPr>
          <w:rFonts w:ascii="Times New Roman" w:hAnsi="Times New Roman" w:cs="Times New Roman"/>
          <w:sz w:val="24"/>
          <w:szCs w:val="24"/>
        </w:rPr>
        <w:t xml:space="preserve">[...], </w:t>
      </w:r>
      <w:r w:rsidR="005C2362" w:rsidRPr="005C2362">
        <w:rPr>
          <w:rFonts w:ascii="Times New Roman" w:hAnsi="Times New Roman" w:cs="Times New Roman"/>
          <w:sz w:val="24"/>
          <w:szCs w:val="24"/>
        </w:rPr>
        <w:t>chegar em casa</w:t>
      </w:r>
      <w:r w:rsidR="005C2362">
        <w:rPr>
          <w:rFonts w:ascii="Times New Roman" w:hAnsi="Times New Roman" w:cs="Times New Roman"/>
          <w:sz w:val="24"/>
          <w:szCs w:val="24"/>
        </w:rPr>
        <w:t xml:space="preserve"> </w:t>
      </w:r>
      <w:r w:rsidR="005C2362" w:rsidRPr="005C2362">
        <w:rPr>
          <w:rFonts w:ascii="Times New Roman" w:hAnsi="Times New Roman" w:cs="Times New Roman"/>
          <w:sz w:val="24"/>
          <w:szCs w:val="24"/>
        </w:rPr>
        <w:t>na hora certa, evitar formas de sexualidade prematuras, saber</w:t>
      </w:r>
      <w:r w:rsidR="005C2362">
        <w:rPr>
          <w:rFonts w:ascii="Times New Roman" w:hAnsi="Times New Roman" w:cs="Times New Roman"/>
          <w:sz w:val="24"/>
          <w:szCs w:val="24"/>
        </w:rPr>
        <w:t xml:space="preserve"> </w:t>
      </w:r>
      <w:r w:rsidR="005C2362" w:rsidRPr="005C2362">
        <w:rPr>
          <w:rFonts w:ascii="Times New Roman" w:hAnsi="Times New Roman" w:cs="Times New Roman"/>
          <w:sz w:val="24"/>
          <w:szCs w:val="24"/>
        </w:rPr>
        <w:t>se portar em ambientes sociais etc</w:t>
      </w:r>
      <w:r w:rsidR="005C2362">
        <w:rPr>
          <w:rFonts w:ascii="Times New Roman" w:hAnsi="Times New Roman" w:cs="Times New Roman"/>
          <w:sz w:val="24"/>
          <w:szCs w:val="24"/>
        </w:rPr>
        <w:t>” (</w:t>
      </w:r>
      <w:r w:rsidR="00C65AC7">
        <w:rPr>
          <w:rFonts w:ascii="Times New Roman" w:hAnsi="Times New Roman" w:cs="Times New Roman"/>
          <w:sz w:val="24"/>
          <w:szCs w:val="24"/>
        </w:rPr>
        <w:t>Souza</w:t>
      </w:r>
      <w:r w:rsidR="005C2362">
        <w:rPr>
          <w:rFonts w:ascii="Times New Roman" w:hAnsi="Times New Roman" w:cs="Times New Roman"/>
          <w:sz w:val="24"/>
          <w:szCs w:val="24"/>
        </w:rPr>
        <w:t>, 2009, p. 45).</w:t>
      </w:r>
      <w:r w:rsidR="00E41A4B">
        <w:rPr>
          <w:rFonts w:ascii="Times New Roman" w:hAnsi="Times New Roman" w:cs="Times New Roman"/>
          <w:sz w:val="24"/>
          <w:szCs w:val="24"/>
        </w:rPr>
        <w:t xml:space="preserve"> Eis os valores que constroem a identidade do indivíduo</w:t>
      </w:r>
      <w:r w:rsidR="00AF2BA4">
        <w:rPr>
          <w:rFonts w:ascii="Times New Roman" w:hAnsi="Times New Roman" w:cs="Times New Roman"/>
          <w:sz w:val="24"/>
          <w:szCs w:val="24"/>
        </w:rPr>
        <w:t xml:space="preserve"> e que </w:t>
      </w:r>
      <w:r w:rsidR="00E41A4B">
        <w:rPr>
          <w:rFonts w:ascii="Times New Roman" w:hAnsi="Times New Roman" w:cs="Times New Roman"/>
          <w:sz w:val="24"/>
          <w:szCs w:val="24"/>
        </w:rPr>
        <w:t>atuam em um nível inconsciente por serem aprendidos desde muito cedo</w:t>
      </w:r>
      <w:r w:rsidR="00AF2BA4">
        <w:rPr>
          <w:rFonts w:ascii="Times New Roman" w:hAnsi="Times New Roman" w:cs="Times New Roman"/>
          <w:sz w:val="24"/>
          <w:szCs w:val="24"/>
        </w:rPr>
        <w:t xml:space="preserve">, na relação familiar, anteriormente </w:t>
      </w:r>
      <w:r w:rsidR="00AF2BA4">
        <w:rPr>
          <w:rFonts w:ascii="Times New Roman" w:hAnsi="Times New Roman" w:cs="Times New Roman"/>
          <w:sz w:val="24"/>
          <w:szCs w:val="24"/>
        </w:rPr>
        <w:lastRenderedPageBreak/>
        <w:t>à própria maturação das capacidades reflexivas</w:t>
      </w:r>
      <w:r w:rsidR="00E41A4B">
        <w:rPr>
          <w:rFonts w:ascii="Times New Roman" w:hAnsi="Times New Roman" w:cs="Times New Roman"/>
          <w:sz w:val="24"/>
          <w:szCs w:val="24"/>
        </w:rPr>
        <w:t>. Estes são os verdadeiros dons, não espirituais ou sobrenaturais, mas a</w:t>
      </w:r>
      <w:r w:rsidR="00DB5A26">
        <w:rPr>
          <w:rFonts w:ascii="Times New Roman" w:hAnsi="Times New Roman" w:cs="Times New Roman"/>
          <w:sz w:val="24"/>
          <w:szCs w:val="24"/>
        </w:rPr>
        <w:t>dquiridos</w:t>
      </w:r>
      <w:r w:rsidR="004C6B6E">
        <w:rPr>
          <w:rFonts w:ascii="Times New Roman" w:hAnsi="Times New Roman" w:cs="Times New Roman"/>
          <w:sz w:val="24"/>
          <w:szCs w:val="24"/>
        </w:rPr>
        <w:t xml:space="preserve"> no processo de socialização primária</w:t>
      </w:r>
      <w:r w:rsidR="00E41A4B">
        <w:rPr>
          <w:rFonts w:ascii="Times New Roman" w:hAnsi="Times New Roman" w:cs="Times New Roman"/>
          <w:sz w:val="24"/>
          <w:szCs w:val="24"/>
        </w:rPr>
        <w:t>.</w:t>
      </w:r>
      <w:r w:rsidR="00B856D1">
        <w:rPr>
          <w:rFonts w:ascii="Times New Roman" w:hAnsi="Times New Roman" w:cs="Times New Roman"/>
          <w:sz w:val="24"/>
          <w:szCs w:val="24"/>
        </w:rPr>
        <w:t xml:space="preserve"> </w:t>
      </w:r>
    </w:p>
    <w:p w14:paraId="2B5BF20C" w14:textId="6A00F768" w:rsidR="00334D22" w:rsidRPr="00073563" w:rsidRDefault="006A3EB9" w:rsidP="00073563">
      <w:pPr>
        <w:spacing w:line="360" w:lineRule="auto"/>
        <w:ind w:left="2268" w:firstLine="709"/>
        <w:jc w:val="both"/>
        <w:rPr>
          <w:rFonts w:ascii="Times New Roman" w:hAnsi="Times New Roman" w:cs="Times New Roman"/>
          <w:sz w:val="20"/>
          <w:szCs w:val="20"/>
        </w:rPr>
      </w:pPr>
      <w:r w:rsidRPr="006A3EB9">
        <w:rPr>
          <w:rFonts w:ascii="Times New Roman" w:hAnsi="Times New Roman" w:cs="Times New Roman"/>
          <w:sz w:val="20"/>
          <w:szCs w:val="20"/>
        </w:rPr>
        <w:t>O filho ou filha da classe média se acostuma, desde tenra idade, a ver o pai lendo jornal, a mãe lendo um romance, o tio falando inglês fluente, o irmão mais velho que ensina os segredos do computador brincando com jogos. O processo de identificação afetiva — imitar aquilo ou quem se ama — se dá de modo “natural” e “pré-reflexivo”, sem a mediação da consciência, como quem respira ou anda, e é isso que o torna tanto invisível quanto extremamente eficaz como legitimação do privilégio</w:t>
      </w:r>
      <w:r>
        <w:rPr>
          <w:rFonts w:ascii="Times New Roman" w:hAnsi="Times New Roman" w:cs="Times New Roman"/>
          <w:sz w:val="20"/>
          <w:szCs w:val="20"/>
        </w:rPr>
        <w:t xml:space="preserve"> (S</w:t>
      </w:r>
      <w:r w:rsidR="00C65AC7">
        <w:rPr>
          <w:rFonts w:ascii="Times New Roman" w:hAnsi="Times New Roman" w:cs="Times New Roman"/>
          <w:sz w:val="20"/>
          <w:szCs w:val="20"/>
        </w:rPr>
        <w:t>ouza</w:t>
      </w:r>
      <w:r>
        <w:rPr>
          <w:rFonts w:ascii="Times New Roman" w:hAnsi="Times New Roman" w:cs="Times New Roman"/>
          <w:sz w:val="20"/>
          <w:szCs w:val="20"/>
        </w:rPr>
        <w:t>, 2009, p. 19-20).</w:t>
      </w:r>
    </w:p>
    <w:p w14:paraId="2817BB1C" w14:textId="30B23017" w:rsidR="006A7BA4" w:rsidRDefault="003877B2" w:rsidP="003877B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w:t>
      </w:r>
      <w:r w:rsidR="00413BA9">
        <w:rPr>
          <w:rFonts w:ascii="Times New Roman" w:hAnsi="Times New Roman" w:cs="Times New Roman"/>
          <w:sz w:val="24"/>
          <w:szCs w:val="24"/>
        </w:rPr>
        <w:t xml:space="preserve">ausência dessas características </w:t>
      </w:r>
      <w:r>
        <w:rPr>
          <w:rFonts w:ascii="Times New Roman" w:hAnsi="Times New Roman" w:cs="Times New Roman"/>
          <w:sz w:val="24"/>
          <w:szCs w:val="24"/>
        </w:rPr>
        <w:t xml:space="preserve">é um dos mecanismos de geração de </w:t>
      </w:r>
      <w:r w:rsidR="00413BA9">
        <w:rPr>
          <w:rFonts w:ascii="Times New Roman" w:hAnsi="Times New Roman" w:cs="Times New Roman"/>
          <w:sz w:val="24"/>
          <w:szCs w:val="24"/>
        </w:rPr>
        <w:t xml:space="preserve">sofrimento. Também pelo mesmo motivo, o conceito de </w:t>
      </w:r>
      <w:r w:rsidR="00413BA9">
        <w:rPr>
          <w:rFonts w:ascii="Times New Roman" w:hAnsi="Times New Roman" w:cs="Times New Roman"/>
          <w:i/>
          <w:iCs/>
          <w:sz w:val="24"/>
          <w:szCs w:val="24"/>
        </w:rPr>
        <w:t xml:space="preserve">ralé </w:t>
      </w:r>
      <w:r w:rsidR="00413BA9">
        <w:rPr>
          <w:rFonts w:ascii="Times New Roman" w:hAnsi="Times New Roman" w:cs="Times New Roman"/>
          <w:sz w:val="24"/>
          <w:szCs w:val="24"/>
        </w:rPr>
        <w:t xml:space="preserve">não se </w:t>
      </w:r>
      <w:r w:rsidR="00B70834">
        <w:rPr>
          <w:rFonts w:ascii="Times New Roman" w:hAnsi="Times New Roman" w:cs="Times New Roman"/>
          <w:sz w:val="24"/>
          <w:szCs w:val="24"/>
        </w:rPr>
        <w:t xml:space="preserve">confunde com o </w:t>
      </w:r>
      <w:r w:rsidR="00413BA9">
        <w:rPr>
          <w:rFonts w:ascii="Times New Roman" w:hAnsi="Times New Roman" w:cs="Times New Roman"/>
          <w:sz w:val="24"/>
          <w:szCs w:val="24"/>
        </w:rPr>
        <w:t xml:space="preserve">de </w:t>
      </w:r>
      <w:r w:rsidR="00413BA9" w:rsidRPr="00413BA9">
        <w:rPr>
          <w:rFonts w:ascii="Times New Roman" w:hAnsi="Times New Roman" w:cs="Times New Roman"/>
          <w:sz w:val="24"/>
          <w:szCs w:val="24"/>
        </w:rPr>
        <w:t>lumpemproletariado</w:t>
      </w:r>
      <w:r w:rsidR="00413BA9">
        <w:rPr>
          <w:rFonts w:ascii="Times New Roman" w:hAnsi="Times New Roman" w:cs="Times New Roman"/>
          <w:sz w:val="24"/>
          <w:szCs w:val="24"/>
        </w:rPr>
        <w:t>, já que este “</w:t>
      </w:r>
      <w:r w:rsidR="00413BA9" w:rsidRPr="00413BA9">
        <w:rPr>
          <w:rFonts w:ascii="Times New Roman" w:hAnsi="Times New Roman" w:cs="Times New Roman"/>
          <w:sz w:val="24"/>
          <w:szCs w:val="24"/>
        </w:rPr>
        <w:t xml:space="preserve">podia funcionar como </w:t>
      </w:r>
      <w:r w:rsidR="00413BA9">
        <w:rPr>
          <w:rFonts w:ascii="Times New Roman" w:hAnsi="Times New Roman" w:cs="Times New Roman"/>
          <w:sz w:val="24"/>
          <w:szCs w:val="24"/>
        </w:rPr>
        <w:t>‘</w:t>
      </w:r>
      <w:r w:rsidR="00413BA9" w:rsidRPr="00413BA9">
        <w:rPr>
          <w:rFonts w:ascii="Times New Roman" w:hAnsi="Times New Roman" w:cs="Times New Roman"/>
          <w:sz w:val="24"/>
          <w:szCs w:val="24"/>
        </w:rPr>
        <w:t>exército de reserva</w:t>
      </w:r>
      <w:r w:rsidR="00413BA9">
        <w:rPr>
          <w:rFonts w:ascii="Times New Roman" w:hAnsi="Times New Roman" w:cs="Times New Roman"/>
          <w:sz w:val="24"/>
          <w:szCs w:val="24"/>
        </w:rPr>
        <w:t>’” (S</w:t>
      </w:r>
      <w:r w:rsidR="008C0BC7">
        <w:rPr>
          <w:rFonts w:ascii="Times New Roman" w:hAnsi="Times New Roman" w:cs="Times New Roman"/>
          <w:sz w:val="24"/>
          <w:szCs w:val="24"/>
        </w:rPr>
        <w:t>ouza</w:t>
      </w:r>
      <w:r w:rsidR="00413BA9">
        <w:rPr>
          <w:rFonts w:ascii="Times New Roman" w:hAnsi="Times New Roman" w:cs="Times New Roman"/>
          <w:sz w:val="24"/>
          <w:szCs w:val="24"/>
        </w:rPr>
        <w:t xml:space="preserve">, 2009, p. 23), diferentemente da </w:t>
      </w:r>
      <w:r w:rsidR="00413BA9">
        <w:rPr>
          <w:rFonts w:ascii="Times New Roman" w:hAnsi="Times New Roman" w:cs="Times New Roman"/>
          <w:i/>
          <w:iCs/>
          <w:sz w:val="24"/>
          <w:szCs w:val="24"/>
        </w:rPr>
        <w:t>ralé</w:t>
      </w:r>
      <w:r w:rsidR="00413BA9">
        <w:rPr>
          <w:rFonts w:ascii="Times New Roman" w:hAnsi="Times New Roman" w:cs="Times New Roman"/>
          <w:sz w:val="24"/>
          <w:szCs w:val="24"/>
        </w:rPr>
        <w:t>,</w:t>
      </w:r>
      <w:r w:rsidR="00B70834">
        <w:rPr>
          <w:rFonts w:ascii="Times New Roman" w:hAnsi="Times New Roman" w:cs="Times New Roman"/>
          <w:sz w:val="24"/>
          <w:szCs w:val="24"/>
        </w:rPr>
        <w:t xml:space="preserve"> que </w:t>
      </w:r>
      <w:r w:rsidR="00413BA9">
        <w:rPr>
          <w:rFonts w:ascii="Times New Roman" w:hAnsi="Times New Roman" w:cs="Times New Roman"/>
          <w:sz w:val="24"/>
          <w:szCs w:val="24"/>
        </w:rPr>
        <w:t>prescinde de habilidades essenciais requeridas pelo mercado de trabalho no capitalismo contemporâneo. Dessa for</w:t>
      </w:r>
      <w:r w:rsidR="00B70834">
        <w:rPr>
          <w:rFonts w:ascii="Times New Roman" w:hAnsi="Times New Roman" w:cs="Times New Roman"/>
          <w:sz w:val="24"/>
          <w:szCs w:val="24"/>
        </w:rPr>
        <w:t>ma</w:t>
      </w:r>
      <w:r w:rsidR="00413BA9">
        <w:rPr>
          <w:rFonts w:ascii="Times New Roman" w:hAnsi="Times New Roman" w:cs="Times New Roman"/>
          <w:sz w:val="24"/>
          <w:szCs w:val="24"/>
        </w:rPr>
        <w:t>, a falta de um conhecimento técnico não a caracteriza como “exército de reserva”, mas a desloca para o campo do “</w:t>
      </w:r>
      <w:r w:rsidR="00413BA9" w:rsidRPr="00413BA9">
        <w:rPr>
          <w:rFonts w:ascii="Times New Roman" w:hAnsi="Times New Roman" w:cs="Times New Roman"/>
          <w:sz w:val="24"/>
          <w:szCs w:val="24"/>
        </w:rPr>
        <w:t>mero</w:t>
      </w:r>
      <w:r w:rsidR="00413BA9">
        <w:rPr>
          <w:rFonts w:ascii="Times New Roman" w:hAnsi="Times New Roman" w:cs="Times New Roman"/>
          <w:sz w:val="24"/>
          <w:szCs w:val="24"/>
        </w:rPr>
        <w:t xml:space="preserve"> ‘</w:t>
      </w:r>
      <w:r w:rsidR="00413BA9" w:rsidRPr="00413BA9">
        <w:rPr>
          <w:rFonts w:ascii="Times New Roman" w:hAnsi="Times New Roman" w:cs="Times New Roman"/>
          <w:sz w:val="24"/>
          <w:szCs w:val="24"/>
        </w:rPr>
        <w:t>corpo</w:t>
      </w:r>
      <w:r w:rsidR="00413BA9">
        <w:rPr>
          <w:rFonts w:ascii="Times New Roman" w:hAnsi="Times New Roman" w:cs="Times New Roman"/>
          <w:sz w:val="24"/>
          <w:szCs w:val="24"/>
        </w:rPr>
        <w:t>’</w:t>
      </w:r>
      <w:r w:rsidR="00413BA9" w:rsidRPr="00413BA9">
        <w:rPr>
          <w:rFonts w:ascii="Times New Roman" w:hAnsi="Times New Roman" w:cs="Times New Roman"/>
          <w:sz w:val="24"/>
          <w:szCs w:val="24"/>
        </w:rPr>
        <w:t>, ou seja, como mero dispêndio de energia muscular</w:t>
      </w:r>
      <w:r w:rsidR="00413BA9">
        <w:rPr>
          <w:rFonts w:ascii="Times New Roman" w:hAnsi="Times New Roman" w:cs="Times New Roman"/>
          <w:sz w:val="24"/>
          <w:szCs w:val="24"/>
        </w:rPr>
        <w:t>” (S</w:t>
      </w:r>
      <w:r w:rsidR="008C0BC7">
        <w:rPr>
          <w:rFonts w:ascii="Times New Roman" w:hAnsi="Times New Roman" w:cs="Times New Roman"/>
          <w:sz w:val="24"/>
          <w:szCs w:val="24"/>
        </w:rPr>
        <w:t>ouza</w:t>
      </w:r>
      <w:r w:rsidR="00413BA9">
        <w:rPr>
          <w:rFonts w:ascii="Times New Roman" w:hAnsi="Times New Roman" w:cs="Times New Roman"/>
          <w:sz w:val="24"/>
          <w:szCs w:val="24"/>
        </w:rPr>
        <w:t xml:space="preserve">, 2009, p. 24). </w:t>
      </w:r>
      <w:r w:rsidR="008C0BC7">
        <w:rPr>
          <w:rFonts w:ascii="Times New Roman" w:hAnsi="Times New Roman" w:cs="Times New Roman"/>
          <w:sz w:val="24"/>
          <w:szCs w:val="24"/>
        </w:rPr>
        <w:t xml:space="preserve">Ainda, a </w:t>
      </w:r>
      <w:r w:rsidR="00783950">
        <w:rPr>
          <w:rFonts w:ascii="Times New Roman" w:hAnsi="Times New Roman" w:cs="Times New Roman"/>
          <w:sz w:val="24"/>
          <w:szCs w:val="24"/>
        </w:rPr>
        <w:t xml:space="preserve">reprodutibilidade de certos valores que concedem ao indivíduo o status de </w:t>
      </w:r>
      <w:r w:rsidR="00B70834">
        <w:rPr>
          <w:rFonts w:ascii="Times New Roman" w:hAnsi="Times New Roman" w:cs="Times New Roman"/>
          <w:sz w:val="24"/>
          <w:szCs w:val="24"/>
        </w:rPr>
        <w:t xml:space="preserve">“exército de reserva”, ou a possibilidade de inserção no mercado de </w:t>
      </w:r>
      <w:r w:rsidR="000E2FB2">
        <w:rPr>
          <w:rFonts w:ascii="Times New Roman" w:hAnsi="Times New Roman" w:cs="Times New Roman"/>
          <w:sz w:val="24"/>
          <w:szCs w:val="24"/>
        </w:rPr>
        <w:t>trabalho está</w:t>
      </w:r>
      <w:r w:rsidR="00B70834">
        <w:rPr>
          <w:rFonts w:ascii="Times New Roman" w:hAnsi="Times New Roman" w:cs="Times New Roman"/>
          <w:sz w:val="24"/>
          <w:szCs w:val="24"/>
        </w:rPr>
        <w:t>, evidentemente,</w:t>
      </w:r>
      <w:r w:rsidR="009A1A0F">
        <w:rPr>
          <w:rFonts w:ascii="Times New Roman" w:hAnsi="Times New Roman" w:cs="Times New Roman"/>
          <w:sz w:val="24"/>
          <w:szCs w:val="24"/>
        </w:rPr>
        <w:t xml:space="preserve"> </w:t>
      </w:r>
      <w:r w:rsidR="00783950">
        <w:rPr>
          <w:rFonts w:ascii="Times New Roman" w:hAnsi="Times New Roman" w:cs="Times New Roman"/>
          <w:sz w:val="24"/>
          <w:szCs w:val="24"/>
        </w:rPr>
        <w:t xml:space="preserve">relacionada </w:t>
      </w:r>
      <w:r w:rsidR="009A1A0F">
        <w:rPr>
          <w:rFonts w:ascii="Times New Roman" w:hAnsi="Times New Roman" w:cs="Times New Roman"/>
          <w:sz w:val="24"/>
          <w:szCs w:val="24"/>
        </w:rPr>
        <w:t xml:space="preserve">de forma direta com </w:t>
      </w:r>
      <w:r w:rsidR="00783950">
        <w:rPr>
          <w:rFonts w:ascii="Times New Roman" w:hAnsi="Times New Roman" w:cs="Times New Roman"/>
          <w:sz w:val="24"/>
          <w:szCs w:val="24"/>
        </w:rPr>
        <w:t>o acesso aos bens de consumo, insumos e instalações necessário</w:t>
      </w:r>
      <w:r w:rsidR="00E66FA2">
        <w:rPr>
          <w:rFonts w:ascii="Times New Roman" w:hAnsi="Times New Roman" w:cs="Times New Roman"/>
          <w:sz w:val="24"/>
          <w:szCs w:val="24"/>
        </w:rPr>
        <w:t>s</w:t>
      </w:r>
      <w:r w:rsidR="00783950">
        <w:rPr>
          <w:rFonts w:ascii="Times New Roman" w:hAnsi="Times New Roman" w:cs="Times New Roman"/>
          <w:sz w:val="24"/>
          <w:szCs w:val="24"/>
        </w:rPr>
        <w:t xml:space="preserve"> para o desenvolvimento pessoal já na infância</w:t>
      </w:r>
      <w:r w:rsidR="00B70834">
        <w:rPr>
          <w:rFonts w:ascii="Times New Roman" w:hAnsi="Times New Roman" w:cs="Times New Roman"/>
          <w:sz w:val="24"/>
          <w:szCs w:val="24"/>
        </w:rPr>
        <w:t xml:space="preserve">. Mas a contribuição de Souza é perceber que essa reprodutibilidade </w:t>
      </w:r>
      <w:r w:rsidR="00EA7312">
        <w:rPr>
          <w:rFonts w:ascii="Times New Roman" w:hAnsi="Times New Roman" w:cs="Times New Roman"/>
          <w:sz w:val="24"/>
          <w:szCs w:val="24"/>
        </w:rPr>
        <w:t>também</w:t>
      </w:r>
      <w:r w:rsidR="00783950">
        <w:rPr>
          <w:rFonts w:ascii="Times New Roman" w:hAnsi="Times New Roman" w:cs="Times New Roman"/>
          <w:sz w:val="24"/>
          <w:szCs w:val="24"/>
        </w:rPr>
        <w:t xml:space="preserve"> está relacionada à dinâmica e estrutura familiar.</w:t>
      </w:r>
      <w:r w:rsidR="00EA7312">
        <w:rPr>
          <w:rFonts w:ascii="Times New Roman" w:hAnsi="Times New Roman" w:cs="Times New Roman"/>
          <w:sz w:val="24"/>
          <w:szCs w:val="24"/>
        </w:rPr>
        <w:t xml:space="preserve"> A família</w:t>
      </w:r>
      <w:r w:rsidR="00CC773C">
        <w:rPr>
          <w:rStyle w:val="Refdenotaderodap"/>
          <w:rFonts w:ascii="Times New Roman" w:hAnsi="Times New Roman" w:cs="Times New Roman"/>
          <w:sz w:val="24"/>
          <w:szCs w:val="24"/>
        </w:rPr>
        <w:footnoteReference w:id="10"/>
      </w:r>
      <w:r w:rsidR="003C25F2">
        <w:rPr>
          <w:rFonts w:ascii="Times New Roman" w:hAnsi="Times New Roman" w:cs="Times New Roman"/>
          <w:sz w:val="24"/>
          <w:szCs w:val="24"/>
        </w:rPr>
        <w:t xml:space="preserve"> </w:t>
      </w:r>
      <w:r w:rsidR="00EA7312">
        <w:rPr>
          <w:rFonts w:ascii="Times New Roman" w:hAnsi="Times New Roman" w:cs="Times New Roman"/>
          <w:sz w:val="24"/>
          <w:szCs w:val="24"/>
        </w:rPr>
        <w:t>é o espaço da reprodução</w:t>
      </w:r>
      <w:r w:rsidR="001B103E">
        <w:rPr>
          <w:rFonts w:ascii="Times New Roman" w:hAnsi="Times New Roman" w:cs="Times New Roman"/>
          <w:sz w:val="24"/>
          <w:szCs w:val="24"/>
        </w:rPr>
        <w:t xml:space="preserve"> das hierarquias e </w:t>
      </w:r>
      <w:r w:rsidR="00154154">
        <w:rPr>
          <w:rFonts w:ascii="Times New Roman" w:hAnsi="Times New Roman" w:cs="Times New Roman"/>
          <w:sz w:val="24"/>
          <w:szCs w:val="24"/>
        </w:rPr>
        <w:t xml:space="preserve">do </w:t>
      </w:r>
      <w:r w:rsidR="001B103E">
        <w:rPr>
          <w:rFonts w:ascii="Times New Roman" w:hAnsi="Times New Roman" w:cs="Times New Roman"/>
          <w:sz w:val="24"/>
          <w:szCs w:val="24"/>
        </w:rPr>
        <w:lastRenderedPageBreak/>
        <w:t>sofrimento social</w:t>
      </w:r>
      <w:r w:rsidR="00506BD7">
        <w:rPr>
          <w:rFonts w:ascii="Times New Roman" w:hAnsi="Times New Roman" w:cs="Times New Roman"/>
          <w:sz w:val="24"/>
          <w:szCs w:val="24"/>
        </w:rPr>
        <w:t xml:space="preserve"> justamente pois</w:t>
      </w:r>
      <w:r w:rsidR="000809EA">
        <w:rPr>
          <w:rFonts w:ascii="Times New Roman" w:hAnsi="Times New Roman" w:cs="Times New Roman"/>
          <w:sz w:val="24"/>
          <w:szCs w:val="24"/>
        </w:rPr>
        <w:t xml:space="preserve"> é nesse espaço que </w:t>
      </w:r>
      <w:r w:rsidR="0049206C">
        <w:rPr>
          <w:rFonts w:ascii="Times New Roman" w:hAnsi="Times New Roman" w:cs="Times New Roman"/>
          <w:sz w:val="24"/>
          <w:szCs w:val="24"/>
        </w:rPr>
        <w:t xml:space="preserve">se </w:t>
      </w:r>
      <w:r w:rsidR="000809EA">
        <w:rPr>
          <w:rFonts w:ascii="Times New Roman" w:hAnsi="Times New Roman" w:cs="Times New Roman"/>
          <w:sz w:val="24"/>
          <w:szCs w:val="24"/>
        </w:rPr>
        <w:t>desenvolve</w:t>
      </w:r>
      <w:r w:rsidR="00772414">
        <w:rPr>
          <w:rFonts w:ascii="Times New Roman" w:hAnsi="Times New Roman" w:cs="Times New Roman"/>
          <w:sz w:val="24"/>
          <w:szCs w:val="24"/>
        </w:rPr>
        <w:t xml:space="preserve"> </w:t>
      </w:r>
      <w:r w:rsidR="000809EA">
        <w:rPr>
          <w:rFonts w:ascii="Times New Roman" w:hAnsi="Times New Roman" w:cs="Times New Roman"/>
          <w:sz w:val="24"/>
          <w:szCs w:val="24"/>
        </w:rPr>
        <w:t xml:space="preserve">uma “economia moral” </w:t>
      </w:r>
      <w:r w:rsidR="00772414">
        <w:rPr>
          <w:rFonts w:ascii="Times New Roman" w:hAnsi="Times New Roman" w:cs="Times New Roman"/>
          <w:sz w:val="24"/>
          <w:szCs w:val="24"/>
        </w:rPr>
        <w:t xml:space="preserve">rica ou pobre </w:t>
      </w:r>
      <w:r w:rsidR="000809EA">
        <w:rPr>
          <w:rFonts w:ascii="Times New Roman" w:hAnsi="Times New Roman" w:cs="Times New Roman"/>
          <w:sz w:val="24"/>
          <w:szCs w:val="24"/>
        </w:rPr>
        <w:t>(Souza, 2009)</w:t>
      </w:r>
      <w:r w:rsidR="00EA7312">
        <w:rPr>
          <w:rFonts w:ascii="Times New Roman" w:hAnsi="Times New Roman" w:cs="Times New Roman"/>
          <w:sz w:val="24"/>
          <w:szCs w:val="24"/>
        </w:rPr>
        <w:t xml:space="preserve">: </w:t>
      </w:r>
    </w:p>
    <w:p w14:paraId="297AF45E" w14:textId="3A861CA1" w:rsidR="003A6762" w:rsidRPr="00F277E3" w:rsidRDefault="00EA7312" w:rsidP="00F277E3">
      <w:pPr>
        <w:spacing w:line="360" w:lineRule="auto"/>
        <w:ind w:left="2268" w:firstLine="564"/>
        <w:jc w:val="both"/>
        <w:rPr>
          <w:rFonts w:ascii="Times New Roman" w:hAnsi="Times New Roman" w:cs="Times New Roman"/>
          <w:sz w:val="20"/>
          <w:szCs w:val="20"/>
        </w:rPr>
      </w:pPr>
      <w:r w:rsidRPr="006A7BA4">
        <w:rPr>
          <w:rFonts w:ascii="Times New Roman" w:hAnsi="Times New Roman" w:cs="Times New Roman"/>
          <w:sz w:val="20"/>
          <w:szCs w:val="20"/>
        </w:rPr>
        <w:t xml:space="preserve">famílias não possuem, enquanto famílias, nenhuma matriz valorativa própria. Elas buscam a visão de mundo que implementam diariamente em </w:t>
      </w:r>
      <w:r w:rsidR="006A7BA4" w:rsidRPr="006A7BA4">
        <w:rPr>
          <w:rFonts w:ascii="Times New Roman" w:hAnsi="Times New Roman" w:cs="Times New Roman"/>
          <w:sz w:val="20"/>
          <w:szCs w:val="20"/>
        </w:rPr>
        <w:t>‘</w:t>
      </w:r>
      <w:r w:rsidRPr="006A7BA4">
        <w:rPr>
          <w:rFonts w:ascii="Times New Roman" w:hAnsi="Times New Roman" w:cs="Times New Roman"/>
          <w:sz w:val="20"/>
          <w:szCs w:val="20"/>
        </w:rPr>
        <w:t>outro</w:t>
      </w:r>
      <w:r w:rsidR="006A7BA4" w:rsidRPr="006A7BA4">
        <w:rPr>
          <w:rFonts w:ascii="Times New Roman" w:hAnsi="Times New Roman" w:cs="Times New Roman"/>
          <w:sz w:val="20"/>
          <w:szCs w:val="20"/>
        </w:rPr>
        <w:t>’</w:t>
      </w:r>
      <w:r w:rsidRPr="006A7BA4">
        <w:rPr>
          <w:rFonts w:ascii="Times New Roman" w:hAnsi="Times New Roman" w:cs="Times New Roman"/>
          <w:sz w:val="20"/>
          <w:szCs w:val="20"/>
        </w:rPr>
        <w:t xml:space="preserve"> lugar. Se não fosse assim</w:t>
      </w:r>
      <w:r w:rsidR="00E66FA2">
        <w:rPr>
          <w:rFonts w:ascii="Times New Roman" w:hAnsi="Times New Roman" w:cs="Times New Roman"/>
          <w:sz w:val="20"/>
          <w:szCs w:val="20"/>
        </w:rPr>
        <w:t>,</w:t>
      </w:r>
      <w:r w:rsidRPr="006A7BA4">
        <w:rPr>
          <w:rFonts w:ascii="Times New Roman" w:hAnsi="Times New Roman" w:cs="Times New Roman"/>
          <w:sz w:val="20"/>
          <w:szCs w:val="20"/>
        </w:rPr>
        <w:t xml:space="preserve"> cada família ensinaria coisas distintas aos filhos, o que, sabemos, não é o caso. Ao contrário, as famílias de uma mesma classe social ensinam coisas muito semelhantes aos filhos</w:t>
      </w:r>
      <w:r w:rsidR="00A565EA" w:rsidRPr="006A7BA4">
        <w:rPr>
          <w:rFonts w:ascii="Times New Roman" w:hAnsi="Times New Roman" w:cs="Times New Roman"/>
          <w:sz w:val="20"/>
          <w:szCs w:val="20"/>
        </w:rPr>
        <w:t xml:space="preserve"> </w:t>
      </w:r>
      <w:r w:rsidRPr="006A7BA4">
        <w:rPr>
          <w:rFonts w:ascii="Times New Roman" w:hAnsi="Times New Roman" w:cs="Times New Roman"/>
          <w:sz w:val="20"/>
          <w:szCs w:val="20"/>
        </w:rPr>
        <w:t>[...]</w:t>
      </w:r>
      <w:r w:rsidR="00A565EA" w:rsidRPr="006A7BA4">
        <w:rPr>
          <w:rFonts w:ascii="Times New Roman" w:hAnsi="Times New Roman" w:cs="Times New Roman"/>
          <w:sz w:val="20"/>
          <w:szCs w:val="20"/>
        </w:rPr>
        <w:t xml:space="preserve"> </w:t>
      </w:r>
      <w:r w:rsidRPr="006A7BA4">
        <w:rPr>
          <w:rFonts w:ascii="Times New Roman" w:hAnsi="Times New Roman" w:cs="Times New Roman"/>
          <w:sz w:val="20"/>
          <w:szCs w:val="20"/>
        </w:rPr>
        <w:t>as famílias reproduzem, na verdade, valores</w:t>
      </w:r>
      <w:r w:rsidR="00A565EA" w:rsidRPr="006A7BA4">
        <w:rPr>
          <w:rFonts w:ascii="Times New Roman" w:hAnsi="Times New Roman" w:cs="Times New Roman"/>
          <w:sz w:val="20"/>
          <w:szCs w:val="20"/>
        </w:rPr>
        <w:t xml:space="preserve"> </w:t>
      </w:r>
      <w:r w:rsidRPr="006A7BA4">
        <w:rPr>
          <w:rFonts w:ascii="Times New Roman" w:hAnsi="Times New Roman" w:cs="Times New Roman"/>
          <w:sz w:val="20"/>
          <w:szCs w:val="20"/>
        </w:rPr>
        <w:t>de uma classe social específica</w:t>
      </w:r>
      <w:r w:rsidR="00A565EA" w:rsidRPr="006A7BA4">
        <w:rPr>
          <w:rFonts w:ascii="Times New Roman" w:hAnsi="Times New Roman" w:cs="Times New Roman"/>
          <w:sz w:val="20"/>
          <w:szCs w:val="20"/>
        </w:rPr>
        <w:t>. (</w:t>
      </w:r>
      <w:r w:rsidR="006A7BA4" w:rsidRPr="006A7BA4">
        <w:rPr>
          <w:rFonts w:ascii="Times New Roman" w:hAnsi="Times New Roman" w:cs="Times New Roman"/>
          <w:sz w:val="20"/>
          <w:szCs w:val="20"/>
        </w:rPr>
        <w:t>SOUZA, 2009, p.</w:t>
      </w:r>
      <w:r w:rsidR="00B70834">
        <w:rPr>
          <w:rFonts w:ascii="Times New Roman" w:hAnsi="Times New Roman" w:cs="Times New Roman"/>
          <w:sz w:val="20"/>
          <w:szCs w:val="20"/>
        </w:rPr>
        <w:t xml:space="preserve"> </w:t>
      </w:r>
      <w:r w:rsidR="006A7BA4" w:rsidRPr="006A7BA4">
        <w:rPr>
          <w:rFonts w:ascii="Times New Roman" w:hAnsi="Times New Roman" w:cs="Times New Roman"/>
          <w:sz w:val="20"/>
          <w:szCs w:val="20"/>
        </w:rPr>
        <w:t>44</w:t>
      </w:r>
      <w:r w:rsidR="00A565EA" w:rsidRPr="006A7BA4">
        <w:rPr>
          <w:rFonts w:ascii="Times New Roman" w:hAnsi="Times New Roman" w:cs="Times New Roman"/>
          <w:sz w:val="20"/>
          <w:szCs w:val="20"/>
        </w:rPr>
        <w:t xml:space="preserve">). </w:t>
      </w:r>
      <w:r w:rsidR="00D933D4">
        <w:rPr>
          <w:rFonts w:ascii="Times New Roman" w:hAnsi="Times New Roman" w:cs="Times New Roman"/>
          <w:color w:val="EE0000"/>
          <w:sz w:val="24"/>
          <w:szCs w:val="24"/>
        </w:rPr>
        <w:t xml:space="preserve"> </w:t>
      </w:r>
    </w:p>
    <w:p w14:paraId="3BFFB9E3" w14:textId="20D16F08" w:rsidR="007E37E5" w:rsidRDefault="007E37E5" w:rsidP="007E37E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Souza, na sequência, acentua suas críticas quanto à eficácia desses “espaços imparciais” de atenuação das desigualdades ao denunciar a forma como pais da </w:t>
      </w:r>
      <w:r w:rsidRPr="009E1800">
        <w:rPr>
          <w:rFonts w:ascii="Times New Roman" w:hAnsi="Times New Roman" w:cs="Times New Roman"/>
          <w:i/>
          <w:iCs/>
          <w:sz w:val="24"/>
          <w:szCs w:val="24"/>
        </w:rPr>
        <w:t>ralé</w:t>
      </w:r>
      <w:r>
        <w:rPr>
          <w:rFonts w:ascii="Times New Roman" w:hAnsi="Times New Roman" w:cs="Times New Roman"/>
          <w:sz w:val="24"/>
          <w:szCs w:val="24"/>
        </w:rPr>
        <w:t xml:space="preserve"> têm dificuldade, por exemplo, em passar aos filhos qual a importância da escola, pois muitas vezes eles também não são escolarizados, sendo assim: “[...] </w:t>
      </w:r>
      <w:r w:rsidRPr="0034597D">
        <w:rPr>
          <w:rFonts w:ascii="Times New Roman" w:hAnsi="Times New Roman" w:cs="Times New Roman"/>
          <w:sz w:val="24"/>
          <w:szCs w:val="24"/>
        </w:rPr>
        <w:t xml:space="preserve">não </w:t>
      </w:r>
      <w:r>
        <w:rPr>
          <w:rFonts w:ascii="Times New Roman" w:hAnsi="Times New Roman" w:cs="Times New Roman"/>
          <w:sz w:val="24"/>
          <w:szCs w:val="24"/>
        </w:rPr>
        <w:t>‘</w:t>
      </w:r>
      <w:r w:rsidRPr="0034597D">
        <w:rPr>
          <w:rFonts w:ascii="Times New Roman" w:hAnsi="Times New Roman" w:cs="Times New Roman"/>
          <w:sz w:val="24"/>
          <w:szCs w:val="24"/>
        </w:rPr>
        <w:t>sabem</w:t>
      </w:r>
      <w:r>
        <w:rPr>
          <w:rFonts w:ascii="Times New Roman" w:hAnsi="Times New Roman" w:cs="Times New Roman"/>
          <w:sz w:val="24"/>
          <w:szCs w:val="24"/>
        </w:rPr>
        <w:t>’</w:t>
      </w:r>
      <w:r w:rsidRPr="0034597D">
        <w:rPr>
          <w:rFonts w:ascii="Times New Roman" w:hAnsi="Times New Roman" w:cs="Times New Roman"/>
          <w:sz w:val="24"/>
          <w:szCs w:val="24"/>
        </w:rPr>
        <w:t xml:space="preserve">, de modo </w:t>
      </w:r>
      <w:r>
        <w:rPr>
          <w:rFonts w:ascii="Times New Roman" w:hAnsi="Times New Roman" w:cs="Times New Roman"/>
          <w:sz w:val="24"/>
          <w:szCs w:val="24"/>
        </w:rPr>
        <w:t>‘</w:t>
      </w:r>
      <w:r w:rsidRPr="0034597D">
        <w:rPr>
          <w:rFonts w:ascii="Times New Roman" w:hAnsi="Times New Roman" w:cs="Times New Roman"/>
          <w:sz w:val="24"/>
          <w:szCs w:val="24"/>
        </w:rPr>
        <w:t>emotivo</w:t>
      </w:r>
      <w:r>
        <w:rPr>
          <w:rFonts w:ascii="Times New Roman" w:hAnsi="Times New Roman" w:cs="Times New Roman"/>
          <w:sz w:val="24"/>
          <w:szCs w:val="24"/>
        </w:rPr>
        <w:t>’</w:t>
      </w:r>
      <w:r w:rsidRPr="0034597D">
        <w:rPr>
          <w:rFonts w:ascii="Times New Roman" w:hAnsi="Times New Roman" w:cs="Times New Roman"/>
          <w:sz w:val="24"/>
          <w:szCs w:val="24"/>
        </w:rPr>
        <w:t xml:space="preserve"> e</w:t>
      </w:r>
      <w:r>
        <w:rPr>
          <w:rFonts w:ascii="Times New Roman" w:hAnsi="Times New Roman" w:cs="Times New Roman"/>
          <w:sz w:val="24"/>
          <w:szCs w:val="24"/>
        </w:rPr>
        <w:t xml:space="preserve"> </w:t>
      </w:r>
      <w:r w:rsidRPr="0034597D">
        <w:rPr>
          <w:rFonts w:ascii="Times New Roman" w:hAnsi="Times New Roman" w:cs="Times New Roman"/>
          <w:sz w:val="24"/>
          <w:szCs w:val="24"/>
        </w:rPr>
        <w:t>por experiência própria, os benefícios da vida escolar.</w:t>
      </w:r>
      <w:r>
        <w:rPr>
          <w:rFonts w:ascii="Times New Roman" w:hAnsi="Times New Roman" w:cs="Times New Roman"/>
          <w:sz w:val="24"/>
          <w:szCs w:val="24"/>
        </w:rPr>
        <w:t>” (SOUZA, 2009, p. 46).</w:t>
      </w:r>
    </w:p>
    <w:p w14:paraId="0BE49308" w14:textId="4A7EC848" w:rsidR="00073220" w:rsidRPr="00905DE1" w:rsidRDefault="00073220" w:rsidP="00905DE1">
      <w:pPr>
        <w:spacing w:line="360" w:lineRule="auto"/>
        <w:ind w:left="2268" w:firstLine="709"/>
        <w:jc w:val="both"/>
        <w:rPr>
          <w:rFonts w:ascii="Times New Roman" w:hAnsi="Times New Roman" w:cs="Times New Roman"/>
          <w:sz w:val="20"/>
          <w:szCs w:val="20"/>
        </w:rPr>
      </w:pPr>
      <w:r w:rsidRPr="00121D50">
        <w:rPr>
          <w:rFonts w:ascii="Times New Roman" w:hAnsi="Times New Roman" w:cs="Times New Roman"/>
          <w:sz w:val="20"/>
          <w:szCs w:val="20"/>
        </w:rPr>
        <w:t xml:space="preserve">o único prêmio que a escola pode oferecer a quem “se dá bem” nela é a reafirmação de que se está indo bem. Desse modo, a escola só pode premiar e manter em seu quadro aqueles que já acham importante ir bem nela, ou seja, ela só pode ensinar alguma coisa a quem já aprendeu o principal. E esse </w:t>
      </w:r>
      <w:r w:rsidRPr="00121D50">
        <w:rPr>
          <w:rFonts w:ascii="Times New Roman" w:hAnsi="Times New Roman" w:cs="Times New Roman"/>
          <w:i/>
          <w:iCs/>
          <w:sz w:val="20"/>
          <w:szCs w:val="20"/>
        </w:rPr>
        <w:t xml:space="preserve">principal </w:t>
      </w:r>
      <w:r w:rsidRPr="00121D50">
        <w:rPr>
          <w:rFonts w:ascii="Times New Roman" w:hAnsi="Times New Roman" w:cs="Times New Roman"/>
          <w:sz w:val="20"/>
          <w:szCs w:val="20"/>
        </w:rPr>
        <w:t xml:space="preserve">vem mesmo do </w:t>
      </w:r>
      <w:r w:rsidRPr="00121D50">
        <w:rPr>
          <w:rFonts w:ascii="Times New Roman" w:hAnsi="Times New Roman" w:cs="Times New Roman"/>
          <w:i/>
          <w:iCs/>
          <w:sz w:val="20"/>
          <w:szCs w:val="20"/>
        </w:rPr>
        <w:t>princípio</w:t>
      </w:r>
      <w:r w:rsidRPr="00121D50">
        <w:rPr>
          <w:rFonts w:ascii="Times New Roman" w:hAnsi="Times New Roman" w:cs="Times New Roman"/>
          <w:sz w:val="20"/>
          <w:szCs w:val="20"/>
        </w:rPr>
        <w:t>: é a vida familiar prévia que o decide.</w:t>
      </w:r>
      <w:r>
        <w:rPr>
          <w:rFonts w:ascii="Times New Roman" w:hAnsi="Times New Roman" w:cs="Times New Roman"/>
          <w:sz w:val="20"/>
          <w:szCs w:val="20"/>
        </w:rPr>
        <w:t xml:space="preserve"> (SOUZA, 2009, p. 213).</w:t>
      </w:r>
    </w:p>
    <w:p w14:paraId="46B8C187" w14:textId="5CCDADAA" w:rsidR="00321482" w:rsidRDefault="00321482" w:rsidP="003A676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Souza afirma </w:t>
      </w:r>
      <w:r w:rsidR="000E2FB2">
        <w:rPr>
          <w:rFonts w:ascii="Times New Roman" w:hAnsi="Times New Roman" w:cs="Times New Roman"/>
          <w:sz w:val="24"/>
          <w:szCs w:val="24"/>
        </w:rPr>
        <w:t>que</w:t>
      </w:r>
      <w:r>
        <w:rPr>
          <w:rFonts w:ascii="Times New Roman" w:hAnsi="Times New Roman" w:cs="Times New Roman"/>
          <w:sz w:val="24"/>
          <w:szCs w:val="24"/>
        </w:rPr>
        <w:t xml:space="preserve"> </w:t>
      </w:r>
      <w:r w:rsidR="000E2FB2">
        <w:rPr>
          <w:rFonts w:ascii="Times New Roman" w:hAnsi="Times New Roman" w:cs="Times New Roman"/>
          <w:sz w:val="24"/>
          <w:szCs w:val="24"/>
        </w:rPr>
        <w:t>o</w:t>
      </w:r>
      <w:r>
        <w:rPr>
          <w:rFonts w:ascii="Times New Roman" w:hAnsi="Times New Roman" w:cs="Times New Roman"/>
          <w:sz w:val="24"/>
          <w:szCs w:val="24"/>
        </w:rPr>
        <w:t xml:space="preserve"> modo como </w:t>
      </w:r>
      <w:r w:rsidR="000E2FB2">
        <w:rPr>
          <w:rFonts w:ascii="Times New Roman" w:hAnsi="Times New Roman" w:cs="Times New Roman"/>
          <w:sz w:val="24"/>
          <w:szCs w:val="24"/>
        </w:rPr>
        <w:t>se vive</w:t>
      </w:r>
      <w:r>
        <w:rPr>
          <w:rFonts w:ascii="Times New Roman" w:hAnsi="Times New Roman" w:cs="Times New Roman"/>
          <w:sz w:val="24"/>
          <w:szCs w:val="24"/>
        </w:rPr>
        <w:t xml:space="preserve"> e as relações que </w:t>
      </w:r>
      <w:r w:rsidR="000E2FB2">
        <w:rPr>
          <w:rFonts w:ascii="Times New Roman" w:hAnsi="Times New Roman" w:cs="Times New Roman"/>
          <w:sz w:val="24"/>
          <w:szCs w:val="24"/>
        </w:rPr>
        <w:t xml:space="preserve">se estabelecem criam </w:t>
      </w:r>
      <w:r>
        <w:rPr>
          <w:rFonts w:ascii="Times New Roman" w:hAnsi="Times New Roman" w:cs="Times New Roman"/>
          <w:sz w:val="24"/>
          <w:szCs w:val="24"/>
        </w:rPr>
        <w:t xml:space="preserve">um </w:t>
      </w:r>
      <w:r>
        <w:rPr>
          <w:rFonts w:ascii="Times New Roman" w:hAnsi="Times New Roman" w:cs="Times New Roman"/>
          <w:i/>
          <w:iCs/>
          <w:sz w:val="24"/>
          <w:szCs w:val="24"/>
        </w:rPr>
        <w:t>habitus</w:t>
      </w:r>
      <w:r>
        <w:rPr>
          <w:rFonts w:ascii="Times New Roman" w:hAnsi="Times New Roman" w:cs="Times New Roman"/>
          <w:sz w:val="24"/>
          <w:szCs w:val="24"/>
        </w:rPr>
        <w:t>, ou seja, “</w:t>
      </w:r>
      <w:r w:rsidRPr="00321482">
        <w:rPr>
          <w:rFonts w:ascii="Times New Roman" w:hAnsi="Times New Roman" w:cs="Times New Roman"/>
          <w:sz w:val="24"/>
          <w:szCs w:val="24"/>
        </w:rPr>
        <w:t>um conjunto de disposições (de tendências) para sentir,</w:t>
      </w:r>
      <w:r>
        <w:rPr>
          <w:rFonts w:ascii="Times New Roman" w:hAnsi="Times New Roman" w:cs="Times New Roman"/>
          <w:sz w:val="24"/>
          <w:szCs w:val="24"/>
        </w:rPr>
        <w:t xml:space="preserve"> </w:t>
      </w:r>
      <w:r w:rsidRPr="00321482">
        <w:rPr>
          <w:rFonts w:ascii="Times New Roman" w:hAnsi="Times New Roman" w:cs="Times New Roman"/>
          <w:sz w:val="24"/>
          <w:szCs w:val="24"/>
        </w:rPr>
        <w:t>pensar e agir que refletem esse modo de viver e essas relações</w:t>
      </w:r>
      <w:r>
        <w:rPr>
          <w:rFonts w:ascii="Times New Roman" w:hAnsi="Times New Roman" w:cs="Times New Roman"/>
          <w:sz w:val="24"/>
          <w:szCs w:val="24"/>
        </w:rPr>
        <w:t>” (S</w:t>
      </w:r>
      <w:r w:rsidR="009E79A2">
        <w:rPr>
          <w:rFonts w:ascii="Times New Roman" w:hAnsi="Times New Roman" w:cs="Times New Roman"/>
          <w:sz w:val="24"/>
          <w:szCs w:val="24"/>
        </w:rPr>
        <w:t>ouza</w:t>
      </w:r>
      <w:r>
        <w:rPr>
          <w:rFonts w:ascii="Times New Roman" w:hAnsi="Times New Roman" w:cs="Times New Roman"/>
          <w:sz w:val="24"/>
          <w:szCs w:val="24"/>
        </w:rPr>
        <w:t>, 2009, p. 214)</w:t>
      </w:r>
      <w:r w:rsidR="00A120D3">
        <w:rPr>
          <w:rFonts w:ascii="Times New Roman" w:hAnsi="Times New Roman" w:cs="Times New Roman"/>
          <w:sz w:val="24"/>
          <w:szCs w:val="24"/>
        </w:rPr>
        <w:t xml:space="preserve">. Daí origina-se </w:t>
      </w:r>
      <w:r w:rsidR="000809EA">
        <w:rPr>
          <w:rFonts w:ascii="Times New Roman" w:hAnsi="Times New Roman" w:cs="Times New Roman"/>
          <w:sz w:val="24"/>
          <w:szCs w:val="24"/>
        </w:rPr>
        <w:t>uma “cultura de classe” (Souza, 2009) que dá</w:t>
      </w:r>
      <w:r w:rsidR="00A120D3">
        <w:rPr>
          <w:rFonts w:ascii="Times New Roman" w:hAnsi="Times New Roman" w:cs="Times New Roman"/>
          <w:sz w:val="24"/>
          <w:szCs w:val="24"/>
        </w:rPr>
        <w:t xml:space="preserve"> capacidade </w:t>
      </w:r>
      <w:r w:rsidR="000809EA">
        <w:rPr>
          <w:rFonts w:ascii="Times New Roman" w:hAnsi="Times New Roman" w:cs="Times New Roman"/>
          <w:sz w:val="24"/>
          <w:szCs w:val="24"/>
        </w:rPr>
        <w:t>à</w:t>
      </w:r>
      <w:r w:rsidR="00A120D3">
        <w:rPr>
          <w:rFonts w:ascii="Times New Roman" w:hAnsi="Times New Roman" w:cs="Times New Roman"/>
          <w:sz w:val="24"/>
          <w:szCs w:val="24"/>
        </w:rPr>
        <w:t>s crianças burguesas</w:t>
      </w:r>
      <w:r w:rsidR="000809EA">
        <w:rPr>
          <w:rFonts w:ascii="Times New Roman" w:hAnsi="Times New Roman" w:cs="Times New Roman"/>
          <w:color w:val="EE0000"/>
          <w:sz w:val="24"/>
          <w:szCs w:val="24"/>
        </w:rPr>
        <w:t xml:space="preserve"> </w:t>
      </w:r>
      <w:r w:rsidR="0083580C">
        <w:rPr>
          <w:rFonts w:ascii="Times New Roman" w:hAnsi="Times New Roman" w:cs="Times New Roman"/>
          <w:sz w:val="24"/>
          <w:szCs w:val="24"/>
        </w:rPr>
        <w:t xml:space="preserve">de </w:t>
      </w:r>
      <w:r w:rsidR="00A120D3">
        <w:rPr>
          <w:rFonts w:ascii="Times New Roman" w:hAnsi="Times New Roman" w:cs="Times New Roman"/>
          <w:sz w:val="24"/>
          <w:szCs w:val="24"/>
        </w:rPr>
        <w:t xml:space="preserve">conseguir </w:t>
      </w:r>
      <w:r w:rsidR="00621CFD">
        <w:rPr>
          <w:rFonts w:ascii="Times New Roman" w:hAnsi="Times New Roman" w:cs="Times New Roman"/>
          <w:sz w:val="24"/>
          <w:szCs w:val="24"/>
        </w:rPr>
        <w:t xml:space="preserve">dividir </w:t>
      </w:r>
      <w:r w:rsidR="00A120D3">
        <w:rPr>
          <w:rFonts w:ascii="Times New Roman" w:hAnsi="Times New Roman" w:cs="Times New Roman"/>
          <w:sz w:val="24"/>
          <w:szCs w:val="24"/>
        </w:rPr>
        <w:t xml:space="preserve">seu tempo com maior precisão e qualidade, separando suas vidas em várias esferas: tempo com parentes, tempo para atividades escolares, tempo para o lazer, tempo para o </w:t>
      </w:r>
      <w:r w:rsidR="00A120D3" w:rsidRPr="00A120D3">
        <w:rPr>
          <w:rFonts w:ascii="Times New Roman" w:hAnsi="Times New Roman" w:cs="Times New Roman"/>
          <w:i/>
          <w:iCs/>
          <w:sz w:val="24"/>
          <w:szCs w:val="24"/>
        </w:rPr>
        <w:t>ballet</w:t>
      </w:r>
      <w:r w:rsidR="00F53EA7">
        <w:rPr>
          <w:rFonts w:ascii="Times New Roman" w:hAnsi="Times New Roman" w:cs="Times New Roman"/>
          <w:sz w:val="24"/>
          <w:szCs w:val="24"/>
        </w:rPr>
        <w:t>, tempo para refinamento de suas potencialidades artísticas e</w:t>
      </w:r>
      <w:r w:rsidR="0083580C">
        <w:rPr>
          <w:rFonts w:ascii="Times New Roman" w:hAnsi="Times New Roman" w:cs="Times New Roman"/>
          <w:sz w:val="24"/>
          <w:szCs w:val="24"/>
        </w:rPr>
        <w:t xml:space="preserve"> assim por diante</w:t>
      </w:r>
      <w:r w:rsidR="00A120D3">
        <w:rPr>
          <w:rFonts w:ascii="Times New Roman" w:hAnsi="Times New Roman" w:cs="Times New Roman"/>
          <w:sz w:val="24"/>
          <w:szCs w:val="24"/>
        </w:rPr>
        <w:t xml:space="preserve">. Mas na criança da </w:t>
      </w:r>
      <w:r w:rsidR="00A120D3" w:rsidRPr="00A120D3">
        <w:rPr>
          <w:rFonts w:ascii="Times New Roman" w:hAnsi="Times New Roman" w:cs="Times New Roman"/>
          <w:i/>
          <w:iCs/>
          <w:sz w:val="24"/>
          <w:szCs w:val="24"/>
        </w:rPr>
        <w:t>ralé</w:t>
      </w:r>
      <w:r w:rsidR="00A120D3">
        <w:rPr>
          <w:rFonts w:ascii="Times New Roman" w:hAnsi="Times New Roman" w:cs="Times New Roman"/>
          <w:sz w:val="24"/>
          <w:szCs w:val="24"/>
        </w:rPr>
        <w:t xml:space="preserve"> a ausência d</w:t>
      </w:r>
      <w:r w:rsidR="009E79A2">
        <w:rPr>
          <w:rFonts w:ascii="Times New Roman" w:hAnsi="Times New Roman" w:cs="Times New Roman"/>
          <w:sz w:val="24"/>
          <w:szCs w:val="24"/>
        </w:rPr>
        <w:t>o</w:t>
      </w:r>
      <w:r w:rsidR="00A120D3">
        <w:rPr>
          <w:rFonts w:ascii="Times New Roman" w:hAnsi="Times New Roman" w:cs="Times New Roman"/>
          <w:sz w:val="24"/>
          <w:szCs w:val="24"/>
        </w:rPr>
        <w:t xml:space="preserve"> dinheiro produz um esvaziamento dessas esferas na medida em que não há recursos para acessar alguns ambientes e ferramentas. </w:t>
      </w:r>
      <w:r w:rsidR="009E79A2">
        <w:rPr>
          <w:rFonts w:ascii="Times New Roman" w:hAnsi="Times New Roman" w:cs="Times New Roman"/>
          <w:sz w:val="24"/>
          <w:szCs w:val="24"/>
        </w:rPr>
        <w:t xml:space="preserve">Da pobreza objetiva (econômica, material), deriva uma pobreza de dimensão subjetiva (cultural, intelectual, moral). </w:t>
      </w:r>
      <w:r w:rsidR="00A120D3">
        <w:rPr>
          <w:rFonts w:ascii="Times New Roman" w:hAnsi="Times New Roman" w:cs="Times New Roman"/>
          <w:sz w:val="24"/>
          <w:szCs w:val="24"/>
        </w:rPr>
        <w:t>Disso resulta uma menor complexidade, menor profundidade nos relacionamentos e na comunicação, o que é precisamente um menor capital simbólico e cultural.</w:t>
      </w:r>
      <w:r w:rsidR="000E2FB2">
        <w:rPr>
          <w:rFonts w:ascii="Times New Roman" w:hAnsi="Times New Roman" w:cs="Times New Roman"/>
          <w:sz w:val="24"/>
          <w:szCs w:val="24"/>
        </w:rPr>
        <w:t xml:space="preserve"> Esse componente</w:t>
      </w:r>
      <w:r w:rsidR="00F53EA7">
        <w:rPr>
          <w:rFonts w:ascii="Times New Roman" w:hAnsi="Times New Roman" w:cs="Times New Roman"/>
          <w:sz w:val="24"/>
          <w:szCs w:val="24"/>
        </w:rPr>
        <w:t xml:space="preserve"> também aparece expresso em</w:t>
      </w:r>
      <w:r w:rsidR="000E2FB2">
        <w:rPr>
          <w:rFonts w:ascii="Times New Roman" w:hAnsi="Times New Roman" w:cs="Times New Roman"/>
          <w:sz w:val="24"/>
          <w:szCs w:val="24"/>
        </w:rPr>
        <w:t xml:space="preserve"> Souza, que </w:t>
      </w:r>
      <w:r w:rsidR="000E2FB2">
        <w:rPr>
          <w:rFonts w:ascii="Times New Roman" w:hAnsi="Times New Roman" w:cs="Times New Roman"/>
          <w:sz w:val="24"/>
          <w:szCs w:val="24"/>
        </w:rPr>
        <w:lastRenderedPageBreak/>
        <w:t>denuncia a forma pela qual o hedonismo, o prazer imediato, muitas vezes se sobrepõe</w:t>
      </w:r>
      <w:r w:rsidR="00621CFD">
        <w:rPr>
          <w:rFonts w:ascii="Times New Roman" w:hAnsi="Times New Roman" w:cs="Times New Roman"/>
          <w:sz w:val="24"/>
          <w:szCs w:val="24"/>
        </w:rPr>
        <w:t xml:space="preserve"> às demais esferas</w:t>
      </w:r>
      <w:r w:rsidR="000E2FB2">
        <w:rPr>
          <w:rFonts w:ascii="Times New Roman" w:hAnsi="Times New Roman" w:cs="Times New Roman"/>
          <w:sz w:val="24"/>
          <w:szCs w:val="24"/>
        </w:rPr>
        <w:t xml:space="preserve"> e a “</w:t>
      </w:r>
      <w:r w:rsidR="000E2FB2" w:rsidRPr="000E2FB2">
        <w:rPr>
          <w:rFonts w:ascii="Times New Roman" w:hAnsi="Times New Roman" w:cs="Times New Roman"/>
          <w:sz w:val="24"/>
          <w:szCs w:val="24"/>
        </w:rPr>
        <w:t>esfera lúdica (resumida a atividades pouco</w:t>
      </w:r>
      <w:r w:rsidR="000E2FB2">
        <w:rPr>
          <w:rFonts w:ascii="Times New Roman" w:hAnsi="Times New Roman" w:cs="Times New Roman"/>
          <w:sz w:val="24"/>
          <w:szCs w:val="24"/>
        </w:rPr>
        <w:t xml:space="preserve"> so</w:t>
      </w:r>
      <w:r w:rsidR="000E2FB2" w:rsidRPr="000E2FB2">
        <w:rPr>
          <w:rFonts w:ascii="Times New Roman" w:hAnsi="Times New Roman" w:cs="Times New Roman"/>
          <w:sz w:val="24"/>
          <w:szCs w:val="24"/>
        </w:rPr>
        <w:t xml:space="preserve">fisticadas) </w:t>
      </w:r>
      <w:r w:rsidR="000E2FB2">
        <w:rPr>
          <w:rFonts w:ascii="Times New Roman" w:hAnsi="Times New Roman" w:cs="Times New Roman"/>
          <w:sz w:val="24"/>
          <w:szCs w:val="24"/>
        </w:rPr>
        <w:t xml:space="preserve">[se transforma] </w:t>
      </w:r>
      <w:r w:rsidR="000E2FB2" w:rsidRPr="000E2FB2">
        <w:rPr>
          <w:rFonts w:ascii="Times New Roman" w:hAnsi="Times New Roman" w:cs="Times New Roman"/>
          <w:sz w:val="24"/>
          <w:szCs w:val="24"/>
        </w:rPr>
        <w:t>numa esfera totalizadora da vida</w:t>
      </w:r>
      <w:r w:rsidR="000E2FB2">
        <w:rPr>
          <w:rFonts w:ascii="Times New Roman" w:hAnsi="Times New Roman" w:cs="Times New Roman"/>
          <w:sz w:val="24"/>
          <w:szCs w:val="24"/>
        </w:rPr>
        <w:t>” (S</w:t>
      </w:r>
      <w:r w:rsidR="009E79A2">
        <w:rPr>
          <w:rFonts w:ascii="Times New Roman" w:hAnsi="Times New Roman" w:cs="Times New Roman"/>
          <w:sz w:val="24"/>
          <w:szCs w:val="24"/>
        </w:rPr>
        <w:t>ouza</w:t>
      </w:r>
      <w:r w:rsidR="000E2FB2">
        <w:rPr>
          <w:rFonts w:ascii="Times New Roman" w:hAnsi="Times New Roman" w:cs="Times New Roman"/>
          <w:sz w:val="24"/>
          <w:szCs w:val="24"/>
        </w:rPr>
        <w:t>, 2009, p. 215). Isso ocorre porque a percepção do tempo, do esforço e do prazer são também produtos de uma socialização rica</w:t>
      </w:r>
      <w:r w:rsidR="00F53EA7">
        <w:rPr>
          <w:rFonts w:ascii="Times New Roman" w:hAnsi="Times New Roman" w:cs="Times New Roman"/>
          <w:sz w:val="24"/>
          <w:szCs w:val="24"/>
        </w:rPr>
        <w:t>, em ambiente familiar harmônico, por meio de transmissão afetiva</w:t>
      </w:r>
      <w:r w:rsidR="000E2FB2">
        <w:rPr>
          <w:rFonts w:ascii="Times New Roman" w:hAnsi="Times New Roman" w:cs="Times New Roman"/>
          <w:sz w:val="24"/>
          <w:szCs w:val="24"/>
        </w:rPr>
        <w:t>.</w:t>
      </w:r>
    </w:p>
    <w:p w14:paraId="77CC6C67" w14:textId="70F1CB34" w:rsidR="001B103E" w:rsidRDefault="007D7DD8" w:rsidP="00321482">
      <w:pPr>
        <w:spacing w:line="360" w:lineRule="auto"/>
        <w:ind w:firstLine="708"/>
        <w:jc w:val="both"/>
        <w:rPr>
          <w:rFonts w:ascii="Times New Roman" w:hAnsi="Times New Roman" w:cs="Times New Roman"/>
          <w:sz w:val="24"/>
          <w:szCs w:val="24"/>
        </w:rPr>
      </w:pPr>
      <w:r w:rsidRPr="00B70834">
        <w:rPr>
          <w:rFonts w:ascii="Times New Roman" w:hAnsi="Times New Roman" w:cs="Times New Roman"/>
          <w:sz w:val="24"/>
          <w:szCs w:val="24"/>
        </w:rPr>
        <w:t xml:space="preserve">Entretanto, </w:t>
      </w:r>
      <w:r>
        <w:rPr>
          <w:rFonts w:ascii="Times New Roman" w:hAnsi="Times New Roman" w:cs="Times New Roman"/>
          <w:sz w:val="24"/>
          <w:szCs w:val="24"/>
        </w:rPr>
        <w:t xml:space="preserve">pensar o conceito de </w:t>
      </w:r>
      <w:r w:rsidR="009728E7" w:rsidRPr="009728E7">
        <w:rPr>
          <w:rFonts w:ascii="Times New Roman" w:hAnsi="Times New Roman" w:cs="Times New Roman"/>
          <w:i/>
          <w:iCs/>
          <w:sz w:val="24"/>
          <w:szCs w:val="24"/>
        </w:rPr>
        <w:t>r</w:t>
      </w:r>
      <w:r w:rsidRPr="009728E7">
        <w:rPr>
          <w:rFonts w:ascii="Times New Roman" w:hAnsi="Times New Roman" w:cs="Times New Roman"/>
          <w:i/>
          <w:iCs/>
          <w:sz w:val="24"/>
          <w:szCs w:val="24"/>
        </w:rPr>
        <w:t>alé</w:t>
      </w:r>
      <w:r>
        <w:rPr>
          <w:rFonts w:ascii="Times New Roman" w:hAnsi="Times New Roman" w:cs="Times New Roman"/>
          <w:sz w:val="24"/>
          <w:szCs w:val="24"/>
        </w:rPr>
        <w:t xml:space="preserve"> vai além d</w:t>
      </w:r>
      <w:r w:rsidR="00B70834">
        <w:rPr>
          <w:rFonts w:ascii="Times New Roman" w:hAnsi="Times New Roman" w:cs="Times New Roman"/>
          <w:sz w:val="24"/>
          <w:szCs w:val="24"/>
        </w:rPr>
        <w:t xml:space="preserve">a </w:t>
      </w:r>
      <w:r w:rsidR="00CD5439">
        <w:rPr>
          <w:rFonts w:ascii="Times New Roman" w:hAnsi="Times New Roman" w:cs="Times New Roman"/>
          <w:sz w:val="24"/>
          <w:szCs w:val="24"/>
        </w:rPr>
        <w:t>forma</w:t>
      </w:r>
      <w:r>
        <w:rPr>
          <w:rFonts w:ascii="Times New Roman" w:hAnsi="Times New Roman" w:cs="Times New Roman"/>
          <w:sz w:val="24"/>
          <w:szCs w:val="24"/>
        </w:rPr>
        <w:t xml:space="preserve"> </w:t>
      </w:r>
      <w:r w:rsidR="00CD5439">
        <w:rPr>
          <w:rFonts w:ascii="Times New Roman" w:hAnsi="Times New Roman" w:cs="Times New Roman"/>
          <w:sz w:val="24"/>
          <w:szCs w:val="24"/>
        </w:rPr>
        <w:t xml:space="preserve">pela </w:t>
      </w:r>
      <w:r>
        <w:rPr>
          <w:rFonts w:ascii="Times New Roman" w:hAnsi="Times New Roman" w:cs="Times New Roman"/>
          <w:sz w:val="24"/>
          <w:szCs w:val="24"/>
        </w:rPr>
        <w:t xml:space="preserve">qual essa classe se reproduz. </w:t>
      </w:r>
      <w:r w:rsidR="009728E7">
        <w:rPr>
          <w:rFonts w:ascii="Times New Roman" w:hAnsi="Times New Roman" w:cs="Times New Roman"/>
          <w:sz w:val="24"/>
          <w:szCs w:val="24"/>
        </w:rPr>
        <w:t>Trata-se</w:t>
      </w:r>
      <w:r>
        <w:rPr>
          <w:rFonts w:ascii="Times New Roman" w:hAnsi="Times New Roman" w:cs="Times New Roman"/>
          <w:sz w:val="24"/>
          <w:szCs w:val="24"/>
        </w:rPr>
        <w:t xml:space="preserve">, também, de pensar a sua relação com o Estado. É nesse momento em que algumas críticas surgem na forma como outros autores </w:t>
      </w:r>
      <w:r w:rsidR="00BE72CF">
        <w:rPr>
          <w:rFonts w:ascii="Times New Roman" w:hAnsi="Times New Roman" w:cs="Times New Roman"/>
          <w:sz w:val="24"/>
          <w:szCs w:val="24"/>
        </w:rPr>
        <w:t xml:space="preserve">conceitualizam a </w:t>
      </w:r>
      <w:r w:rsidR="009728E7" w:rsidRPr="009728E7">
        <w:rPr>
          <w:rFonts w:ascii="Times New Roman" w:hAnsi="Times New Roman" w:cs="Times New Roman"/>
          <w:i/>
          <w:iCs/>
          <w:sz w:val="24"/>
          <w:szCs w:val="24"/>
        </w:rPr>
        <w:t>r</w:t>
      </w:r>
      <w:r w:rsidR="00BE72CF" w:rsidRPr="009728E7">
        <w:rPr>
          <w:rFonts w:ascii="Times New Roman" w:hAnsi="Times New Roman" w:cs="Times New Roman"/>
          <w:i/>
          <w:iCs/>
          <w:sz w:val="24"/>
          <w:szCs w:val="24"/>
        </w:rPr>
        <w:t>al</w:t>
      </w:r>
      <w:r w:rsidR="00F53EA7">
        <w:rPr>
          <w:rFonts w:ascii="Times New Roman" w:hAnsi="Times New Roman" w:cs="Times New Roman"/>
          <w:i/>
          <w:iCs/>
          <w:sz w:val="24"/>
          <w:szCs w:val="24"/>
        </w:rPr>
        <w:t>é</w:t>
      </w:r>
      <w:r>
        <w:rPr>
          <w:rFonts w:ascii="Times New Roman" w:hAnsi="Times New Roman" w:cs="Times New Roman"/>
          <w:sz w:val="24"/>
          <w:szCs w:val="24"/>
        </w:rPr>
        <w:t xml:space="preserve">. </w:t>
      </w:r>
      <w:r w:rsidR="00F53EA7">
        <w:rPr>
          <w:rFonts w:ascii="Times New Roman" w:hAnsi="Times New Roman" w:cs="Times New Roman"/>
          <w:sz w:val="24"/>
          <w:szCs w:val="24"/>
        </w:rPr>
        <w:t xml:space="preserve">No artigo </w:t>
      </w:r>
      <w:r w:rsidR="009728E7">
        <w:rPr>
          <w:rFonts w:ascii="Times New Roman" w:hAnsi="Times New Roman" w:cs="Times New Roman"/>
          <w:i/>
          <w:iCs/>
          <w:sz w:val="24"/>
          <w:szCs w:val="24"/>
        </w:rPr>
        <w:t>E</w:t>
      </w:r>
      <w:r w:rsidRPr="00332CF7">
        <w:rPr>
          <w:rFonts w:ascii="Times New Roman" w:hAnsi="Times New Roman" w:cs="Times New Roman"/>
          <w:i/>
          <w:iCs/>
          <w:sz w:val="24"/>
          <w:szCs w:val="24"/>
        </w:rPr>
        <w:t>cos da ralé brasileira</w:t>
      </w:r>
      <w:r>
        <w:rPr>
          <w:rFonts w:ascii="Times New Roman" w:hAnsi="Times New Roman" w:cs="Times New Roman"/>
          <w:sz w:val="24"/>
          <w:szCs w:val="24"/>
        </w:rPr>
        <w:t xml:space="preserve">, </w:t>
      </w:r>
      <w:r w:rsidR="00F53EA7">
        <w:rPr>
          <w:rFonts w:ascii="Times New Roman" w:hAnsi="Times New Roman" w:cs="Times New Roman"/>
          <w:sz w:val="24"/>
          <w:szCs w:val="24"/>
        </w:rPr>
        <w:t xml:space="preserve">a </w:t>
      </w:r>
      <w:r w:rsidRPr="009728E7">
        <w:rPr>
          <w:rFonts w:ascii="Times New Roman" w:hAnsi="Times New Roman" w:cs="Times New Roman"/>
          <w:i/>
          <w:iCs/>
          <w:sz w:val="24"/>
          <w:szCs w:val="24"/>
        </w:rPr>
        <w:t>ralé</w:t>
      </w:r>
      <w:r>
        <w:rPr>
          <w:rFonts w:ascii="Times New Roman" w:hAnsi="Times New Roman" w:cs="Times New Roman"/>
          <w:sz w:val="24"/>
          <w:szCs w:val="24"/>
        </w:rPr>
        <w:t xml:space="preserve"> </w:t>
      </w:r>
      <w:r w:rsidR="00F53EA7">
        <w:rPr>
          <w:rFonts w:ascii="Times New Roman" w:hAnsi="Times New Roman" w:cs="Times New Roman"/>
          <w:sz w:val="24"/>
          <w:szCs w:val="24"/>
        </w:rPr>
        <w:t xml:space="preserve">é pensada </w:t>
      </w:r>
      <w:r>
        <w:rPr>
          <w:rFonts w:ascii="Times New Roman" w:hAnsi="Times New Roman" w:cs="Times New Roman"/>
          <w:sz w:val="24"/>
          <w:szCs w:val="24"/>
        </w:rPr>
        <w:t>como um grupo que se constitui</w:t>
      </w:r>
      <w:r w:rsidR="0064058A">
        <w:rPr>
          <w:rFonts w:ascii="Times New Roman" w:hAnsi="Times New Roman" w:cs="Times New Roman"/>
          <w:sz w:val="24"/>
          <w:szCs w:val="24"/>
        </w:rPr>
        <w:t xml:space="preserve"> </w:t>
      </w:r>
      <w:r w:rsidR="00D33498">
        <w:rPr>
          <w:rFonts w:ascii="Times New Roman" w:hAnsi="Times New Roman" w:cs="Times New Roman"/>
          <w:sz w:val="24"/>
          <w:szCs w:val="24"/>
        </w:rPr>
        <w:t xml:space="preserve">pelo </w:t>
      </w:r>
      <w:r w:rsidR="00332CF7">
        <w:rPr>
          <w:rFonts w:ascii="Times New Roman" w:hAnsi="Times New Roman" w:cs="Times New Roman"/>
          <w:sz w:val="24"/>
          <w:szCs w:val="24"/>
        </w:rPr>
        <w:t>usufruto</w:t>
      </w:r>
      <w:r w:rsidR="00D33498">
        <w:rPr>
          <w:rFonts w:ascii="Times New Roman" w:hAnsi="Times New Roman" w:cs="Times New Roman"/>
          <w:sz w:val="24"/>
          <w:szCs w:val="24"/>
        </w:rPr>
        <w:t xml:space="preserve"> </w:t>
      </w:r>
      <w:r>
        <w:rPr>
          <w:rFonts w:ascii="Times New Roman" w:hAnsi="Times New Roman" w:cs="Times New Roman"/>
          <w:sz w:val="24"/>
          <w:szCs w:val="24"/>
        </w:rPr>
        <w:t>do</w:t>
      </w:r>
      <w:r w:rsidR="00D33498">
        <w:rPr>
          <w:rFonts w:ascii="Times New Roman" w:hAnsi="Times New Roman" w:cs="Times New Roman"/>
          <w:sz w:val="24"/>
          <w:szCs w:val="24"/>
        </w:rPr>
        <w:t>s</w:t>
      </w:r>
      <w:r>
        <w:rPr>
          <w:rFonts w:ascii="Times New Roman" w:hAnsi="Times New Roman" w:cs="Times New Roman"/>
          <w:sz w:val="24"/>
          <w:szCs w:val="24"/>
        </w:rPr>
        <w:t xml:space="preserve"> auxílio</w:t>
      </w:r>
      <w:r w:rsidR="00D33498">
        <w:rPr>
          <w:rFonts w:ascii="Times New Roman" w:hAnsi="Times New Roman" w:cs="Times New Roman"/>
          <w:sz w:val="24"/>
          <w:szCs w:val="24"/>
        </w:rPr>
        <w:t>s</w:t>
      </w:r>
      <w:r>
        <w:rPr>
          <w:rFonts w:ascii="Times New Roman" w:hAnsi="Times New Roman" w:cs="Times New Roman"/>
          <w:sz w:val="24"/>
          <w:szCs w:val="24"/>
        </w:rPr>
        <w:t xml:space="preserve"> do </w:t>
      </w:r>
      <w:r>
        <w:rPr>
          <w:rFonts w:ascii="Times New Roman" w:hAnsi="Times New Roman" w:cs="Times New Roman"/>
          <w:i/>
          <w:iCs/>
          <w:sz w:val="24"/>
          <w:szCs w:val="24"/>
        </w:rPr>
        <w:t xml:space="preserve">Welfare State </w:t>
      </w:r>
      <w:r>
        <w:rPr>
          <w:rFonts w:ascii="Times New Roman" w:hAnsi="Times New Roman" w:cs="Times New Roman"/>
          <w:sz w:val="24"/>
          <w:szCs w:val="24"/>
        </w:rPr>
        <w:t>que,</w:t>
      </w:r>
      <w:r w:rsidR="00F53EA7">
        <w:rPr>
          <w:rFonts w:ascii="Times New Roman" w:hAnsi="Times New Roman" w:cs="Times New Roman"/>
          <w:sz w:val="24"/>
          <w:szCs w:val="24"/>
        </w:rPr>
        <w:t xml:space="preserve"> para</w:t>
      </w:r>
      <w:r>
        <w:rPr>
          <w:rFonts w:ascii="Times New Roman" w:hAnsi="Times New Roman" w:cs="Times New Roman"/>
          <w:sz w:val="24"/>
          <w:szCs w:val="24"/>
        </w:rPr>
        <w:t xml:space="preserve"> </w:t>
      </w:r>
      <w:r w:rsidR="00F53EA7">
        <w:rPr>
          <w:rFonts w:ascii="Times New Roman" w:hAnsi="Times New Roman" w:cs="Times New Roman"/>
          <w:sz w:val="24"/>
          <w:szCs w:val="24"/>
        </w:rPr>
        <w:t xml:space="preserve">os autores, </w:t>
      </w:r>
      <w:r>
        <w:rPr>
          <w:rFonts w:ascii="Times New Roman" w:hAnsi="Times New Roman" w:cs="Times New Roman"/>
          <w:sz w:val="24"/>
          <w:szCs w:val="24"/>
        </w:rPr>
        <w:t>no caso brasileiro, consegue</w:t>
      </w:r>
      <w:r w:rsidR="0064058A">
        <w:rPr>
          <w:rFonts w:ascii="Times New Roman" w:hAnsi="Times New Roman" w:cs="Times New Roman"/>
          <w:sz w:val="24"/>
          <w:szCs w:val="24"/>
        </w:rPr>
        <w:t xml:space="preserve">, em alguma medida, </w:t>
      </w:r>
      <w:r>
        <w:rPr>
          <w:rFonts w:ascii="Times New Roman" w:hAnsi="Times New Roman" w:cs="Times New Roman"/>
          <w:sz w:val="24"/>
          <w:szCs w:val="24"/>
        </w:rPr>
        <w:t>atenuar as formas de sofrimento</w:t>
      </w:r>
      <w:r w:rsidR="00BE72CF">
        <w:rPr>
          <w:rFonts w:ascii="Times New Roman" w:hAnsi="Times New Roman" w:cs="Times New Roman"/>
          <w:sz w:val="24"/>
          <w:szCs w:val="24"/>
        </w:rPr>
        <w:t xml:space="preserve"> que assolam essa classe</w:t>
      </w:r>
      <w:r>
        <w:rPr>
          <w:rFonts w:ascii="Times New Roman" w:hAnsi="Times New Roman" w:cs="Times New Roman"/>
          <w:sz w:val="24"/>
          <w:szCs w:val="24"/>
        </w:rPr>
        <w:t xml:space="preserve">: </w:t>
      </w:r>
    </w:p>
    <w:p w14:paraId="7867AD1E" w14:textId="2E2268B7" w:rsidR="001B103E" w:rsidRPr="001B103E" w:rsidRDefault="007D7DD8" w:rsidP="00451809">
      <w:pPr>
        <w:spacing w:line="360" w:lineRule="auto"/>
        <w:ind w:left="2268" w:firstLine="564"/>
        <w:jc w:val="both"/>
        <w:rPr>
          <w:rFonts w:ascii="Times New Roman" w:hAnsi="Times New Roman" w:cs="Times New Roman"/>
          <w:sz w:val="20"/>
          <w:szCs w:val="20"/>
        </w:rPr>
      </w:pPr>
      <w:r w:rsidRPr="001B103E">
        <w:rPr>
          <w:rFonts w:ascii="Times New Roman" w:hAnsi="Times New Roman" w:cs="Times New Roman"/>
          <w:sz w:val="20"/>
          <w:szCs w:val="20"/>
        </w:rPr>
        <w:t xml:space="preserve">as políticas de assistência social e a ação do Estado para efetivar o mínimo de ação que possibilite moradia, saúde e educação dos seus cidadãos mais carentes, comprovam que esse grupo auxiliado pelo </w:t>
      </w:r>
      <w:r w:rsidRPr="001B103E">
        <w:rPr>
          <w:rFonts w:ascii="Times New Roman" w:hAnsi="Times New Roman" w:cs="Times New Roman"/>
          <w:i/>
          <w:iCs/>
          <w:sz w:val="20"/>
          <w:szCs w:val="20"/>
        </w:rPr>
        <w:t>Welfare State</w:t>
      </w:r>
      <w:r w:rsidRPr="001B103E">
        <w:rPr>
          <w:rFonts w:ascii="Times New Roman" w:hAnsi="Times New Roman" w:cs="Times New Roman"/>
          <w:sz w:val="20"/>
          <w:szCs w:val="20"/>
        </w:rPr>
        <w:t xml:space="preserve"> pode ser denominado, de modo parcial, de ralé</w:t>
      </w:r>
      <w:r w:rsidR="00451809">
        <w:rPr>
          <w:rFonts w:ascii="Times New Roman" w:hAnsi="Times New Roman" w:cs="Times New Roman"/>
          <w:sz w:val="20"/>
          <w:szCs w:val="20"/>
        </w:rPr>
        <w:t xml:space="preserve"> </w:t>
      </w:r>
      <w:r w:rsidR="00474D47" w:rsidRPr="00474D47">
        <w:rPr>
          <w:rFonts w:ascii="Times New Roman" w:hAnsi="Times New Roman" w:cs="Times New Roman"/>
          <w:sz w:val="20"/>
          <w:szCs w:val="20"/>
        </w:rPr>
        <w:t>(</w:t>
      </w:r>
      <w:bookmarkStart w:id="2" w:name="_Hlk192855690"/>
      <w:r w:rsidR="00474D47" w:rsidRPr="00474D47">
        <w:rPr>
          <w:rFonts w:ascii="Times New Roman" w:hAnsi="Times New Roman" w:cs="Times New Roman"/>
          <w:sz w:val="20"/>
          <w:szCs w:val="20"/>
        </w:rPr>
        <w:t>L</w:t>
      </w:r>
      <w:r w:rsidR="00451809">
        <w:rPr>
          <w:rFonts w:ascii="Times New Roman" w:hAnsi="Times New Roman" w:cs="Times New Roman"/>
          <w:sz w:val="20"/>
          <w:szCs w:val="20"/>
        </w:rPr>
        <w:t>ima</w:t>
      </w:r>
      <w:r w:rsidR="00C9090A">
        <w:rPr>
          <w:rFonts w:ascii="Times New Roman" w:hAnsi="Times New Roman" w:cs="Times New Roman"/>
          <w:sz w:val="20"/>
          <w:szCs w:val="20"/>
        </w:rPr>
        <w:t>; P</w:t>
      </w:r>
      <w:r w:rsidR="00451809">
        <w:rPr>
          <w:rFonts w:ascii="Times New Roman" w:hAnsi="Times New Roman" w:cs="Times New Roman"/>
          <w:sz w:val="20"/>
          <w:szCs w:val="20"/>
        </w:rPr>
        <w:t>izzio</w:t>
      </w:r>
      <w:r w:rsidR="00C9090A">
        <w:rPr>
          <w:rFonts w:ascii="Times New Roman" w:hAnsi="Times New Roman" w:cs="Times New Roman"/>
          <w:sz w:val="20"/>
          <w:szCs w:val="20"/>
        </w:rPr>
        <w:t>; L</w:t>
      </w:r>
      <w:r w:rsidR="00451809">
        <w:rPr>
          <w:rFonts w:ascii="Times New Roman" w:hAnsi="Times New Roman" w:cs="Times New Roman"/>
          <w:sz w:val="20"/>
          <w:szCs w:val="20"/>
        </w:rPr>
        <w:t>opes</w:t>
      </w:r>
      <w:r w:rsidR="00474D47" w:rsidRPr="00474D47">
        <w:rPr>
          <w:rFonts w:ascii="Times New Roman" w:hAnsi="Times New Roman" w:cs="Times New Roman"/>
          <w:sz w:val="20"/>
          <w:szCs w:val="20"/>
        </w:rPr>
        <w:t xml:space="preserve">, 2023, p. </w:t>
      </w:r>
      <w:r w:rsidR="00474D47">
        <w:rPr>
          <w:rFonts w:ascii="Times New Roman" w:hAnsi="Times New Roman" w:cs="Times New Roman"/>
          <w:sz w:val="20"/>
          <w:szCs w:val="20"/>
        </w:rPr>
        <w:t>56</w:t>
      </w:r>
      <w:bookmarkEnd w:id="2"/>
      <w:r w:rsidR="00474D47" w:rsidRPr="00474D47">
        <w:rPr>
          <w:rFonts w:ascii="Times New Roman" w:hAnsi="Times New Roman" w:cs="Times New Roman"/>
          <w:sz w:val="20"/>
          <w:szCs w:val="20"/>
        </w:rPr>
        <w:t>)</w:t>
      </w:r>
      <w:r w:rsidR="00451809">
        <w:rPr>
          <w:rFonts w:ascii="Times New Roman" w:hAnsi="Times New Roman" w:cs="Times New Roman"/>
          <w:sz w:val="20"/>
          <w:szCs w:val="20"/>
        </w:rPr>
        <w:t>.</w:t>
      </w:r>
    </w:p>
    <w:p w14:paraId="251B2FB1" w14:textId="55A66FFD" w:rsidR="00121D50" w:rsidRDefault="00F53EA7" w:rsidP="00DF139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Bem</w:t>
      </w:r>
      <w:r w:rsidR="00791C58">
        <w:rPr>
          <w:rFonts w:ascii="Times New Roman" w:hAnsi="Times New Roman" w:cs="Times New Roman"/>
          <w:sz w:val="24"/>
          <w:szCs w:val="24"/>
        </w:rPr>
        <w:t xml:space="preserve">, </w:t>
      </w:r>
      <w:r w:rsidR="00506BD7">
        <w:rPr>
          <w:rFonts w:ascii="Times New Roman" w:hAnsi="Times New Roman" w:cs="Times New Roman"/>
          <w:sz w:val="24"/>
          <w:szCs w:val="24"/>
        </w:rPr>
        <w:t>ocorre</w:t>
      </w:r>
      <w:r w:rsidR="00791C58">
        <w:rPr>
          <w:rFonts w:ascii="Times New Roman" w:hAnsi="Times New Roman" w:cs="Times New Roman"/>
          <w:sz w:val="24"/>
          <w:szCs w:val="24"/>
        </w:rPr>
        <w:t xml:space="preserve"> que</w:t>
      </w:r>
      <w:r>
        <w:rPr>
          <w:rFonts w:ascii="Times New Roman" w:hAnsi="Times New Roman" w:cs="Times New Roman"/>
          <w:sz w:val="24"/>
          <w:szCs w:val="24"/>
        </w:rPr>
        <w:t>,</w:t>
      </w:r>
      <w:r w:rsidR="00791C58">
        <w:rPr>
          <w:rFonts w:ascii="Times New Roman" w:hAnsi="Times New Roman" w:cs="Times New Roman"/>
          <w:sz w:val="24"/>
          <w:szCs w:val="24"/>
        </w:rPr>
        <w:t xml:space="preserve"> ao nomear a </w:t>
      </w:r>
      <w:r w:rsidR="002D20CA">
        <w:rPr>
          <w:rFonts w:ascii="Times New Roman" w:hAnsi="Times New Roman" w:cs="Times New Roman"/>
          <w:i/>
          <w:iCs/>
          <w:sz w:val="24"/>
          <w:szCs w:val="24"/>
        </w:rPr>
        <w:t>r</w:t>
      </w:r>
      <w:r w:rsidR="00791C58" w:rsidRPr="002D20CA">
        <w:rPr>
          <w:rFonts w:ascii="Times New Roman" w:hAnsi="Times New Roman" w:cs="Times New Roman"/>
          <w:i/>
          <w:iCs/>
          <w:sz w:val="24"/>
          <w:szCs w:val="24"/>
        </w:rPr>
        <w:t>alé</w:t>
      </w:r>
      <w:r w:rsidR="00791C58">
        <w:rPr>
          <w:rFonts w:ascii="Times New Roman" w:hAnsi="Times New Roman" w:cs="Times New Roman"/>
          <w:sz w:val="24"/>
          <w:szCs w:val="24"/>
        </w:rPr>
        <w:t xml:space="preserve"> como uma classe </w:t>
      </w:r>
      <w:r w:rsidR="00784732">
        <w:rPr>
          <w:rFonts w:ascii="Times New Roman" w:hAnsi="Times New Roman" w:cs="Times New Roman"/>
          <w:sz w:val="24"/>
          <w:szCs w:val="24"/>
        </w:rPr>
        <w:t>auxiliada pelo</w:t>
      </w:r>
      <w:r w:rsidR="00791C58">
        <w:rPr>
          <w:rFonts w:ascii="Times New Roman" w:hAnsi="Times New Roman" w:cs="Times New Roman"/>
          <w:sz w:val="24"/>
          <w:szCs w:val="24"/>
        </w:rPr>
        <w:t xml:space="preserve"> Estado de bem-estar social, os autores </w:t>
      </w:r>
      <w:r w:rsidR="00BF6B08">
        <w:rPr>
          <w:rFonts w:ascii="Times New Roman" w:hAnsi="Times New Roman" w:cs="Times New Roman"/>
          <w:sz w:val="24"/>
          <w:szCs w:val="24"/>
        </w:rPr>
        <w:t>passam a caracterizá-la</w:t>
      </w:r>
      <w:r>
        <w:rPr>
          <w:rFonts w:ascii="Times New Roman" w:hAnsi="Times New Roman" w:cs="Times New Roman"/>
          <w:sz w:val="24"/>
          <w:szCs w:val="24"/>
        </w:rPr>
        <w:t xml:space="preserve">, </w:t>
      </w:r>
      <w:r w:rsidR="000A719D">
        <w:rPr>
          <w:rFonts w:ascii="Times New Roman" w:hAnsi="Times New Roman" w:cs="Times New Roman"/>
          <w:sz w:val="24"/>
          <w:szCs w:val="24"/>
        </w:rPr>
        <w:t>p</w:t>
      </w:r>
      <w:r w:rsidR="00784732">
        <w:rPr>
          <w:rFonts w:ascii="Times New Roman" w:hAnsi="Times New Roman" w:cs="Times New Roman"/>
          <w:sz w:val="24"/>
          <w:szCs w:val="24"/>
        </w:rPr>
        <w:t>or ser a classe que</w:t>
      </w:r>
      <w:r w:rsidR="000A719D">
        <w:rPr>
          <w:rFonts w:ascii="Times New Roman" w:hAnsi="Times New Roman" w:cs="Times New Roman"/>
          <w:sz w:val="24"/>
          <w:szCs w:val="24"/>
        </w:rPr>
        <w:t xml:space="preserve"> </w:t>
      </w:r>
      <w:r w:rsidR="002D20CA">
        <w:rPr>
          <w:rFonts w:ascii="Times New Roman" w:hAnsi="Times New Roman" w:cs="Times New Roman"/>
          <w:sz w:val="24"/>
          <w:szCs w:val="24"/>
        </w:rPr>
        <w:t>acessa</w:t>
      </w:r>
      <w:r w:rsidR="00784732">
        <w:rPr>
          <w:rFonts w:ascii="Times New Roman" w:hAnsi="Times New Roman" w:cs="Times New Roman"/>
          <w:sz w:val="24"/>
          <w:szCs w:val="24"/>
        </w:rPr>
        <w:t xml:space="preserve"> </w:t>
      </w:r>
      <w:r w:rsidR="00BE72CF">
        <w:rPr>
          <w:rFonts w:ascii="Times New Roman" w:hAnsi="Times New Roman" w:cs="Times New Roman"/>
          <w:sz w:val="24"/>
          <w:szCs w:val="24"/>
        </w:rPr>
        <w:t>as instalações, os insumos</w:t>
      </w:r>
      <w:r w:rsidR="00784732">
        <w:rPr>
          <w:rFonts w:ascii="Times New Roman" w:hAnsi="Times New Roman" w:cs="Times New Roman"/>
          <w:sz w:val="24"/>
          <w:szCs w:val="24"/>
        </w:rPr>
        <w:t xml:space="preserve"> e os auxílios </w:t>
      </w:r>
      <w:r w:rsidR="00BE72CF">
        <w:rPr>
          <w:rFonts w:ascii="Times New Roman" w:hAnsi="Times New Roman" w:cs="Times New Roman"/>
          <w:sz w:val="24"/>
          <w:szCs w:val="24"/>
        </w:rPr>
        <w:t xml:space="preserve">fornecidos e elaborados </w:t>
      </w:r>
      <w:r w:rsidR="00791C58">
        <w:rPr>
          <w:rFonts w:ascii="Times New Roman" w:hAnsi="Times New Roman" w:cs="Times New Roman"/>
          <w:sz w:val="24"/>
          <w:szCs w:val="24"/>
        </w:rPr>
        <w:t>pelo Estado de bem-estar social</w:t>
      </w:r>
      <w:r w:rsidR="005C2362">
        <w:rPr>
          <w:rFonts w:ascii="Times New Roman" w:hAnsi="Times New Roman" w:cs="Times New Roman"/>
          <w:sz w:val="24"/>
          <w:szCs w:val="24"/>
        </w:rPr>
        <w:t xml:space="preserve"> </w:t>
      </w:r>
      <w:r w:rsidR="00295A46">
        <w:rPr>
          <w:rFonts w:ascii="Times New Roman" w:hAnsi="Times New Roman" w:cs="Times New Roman"/>
          <w:sz w:val="24"/>
          <w:szCs w:val="24"/>
        </w:rPr>
        <w:t xml:space="preserve">preocupado em </w:t>
      </w:r>
      <w:r w:rsidR="005C2362">
        <w:rPr>
          <w:rFonts w:ascii="Times New Roman" w:hAnsi="Times New Roman" w:cs="Times New Roman"/>
          <w:sz w:val="24"/>
          <w:szCs w:val="24"/>
        </w:rPr>
        <w:t>assisti-la</w:t>
      </w:r>
      <w:r w:rsidR="000A719D">
        <w:rPr>
          <w:rFonts w:ascii="Times New Roman" w:hAnsi="Times New Roman" w:cs="Times New Roman"/>
          <w:sz w:val="24"/>
          <w:szCs w:val="24"/>
        </w:rPr>
        <w:t xml:space="preserve">. </w:t>
      </w:r>
      <w:r w:rsidR="00BE72CF">
        <w:rPr>
          <w:rFonts w:ascii="Times New Roman" w:hAnsi="Times New Roman" w:cs="Times New Roman"/>
          <w:sz w:val="24"/>
          <w:szCs w:val="24"/>
        </w:rPr>
        <w:t xml:space="preserve">A problemática parece surgir quando </w:t>
      </w:r>
      <w:r w:rsidR="00451809">
        <w:rPr>
          <w:rFonts w:ascii="Times New Roman" w:hAnsi="Times New Roman" w:cs="Times New Roman"/>
          <w:sz w:val="24"/>
          <w:szCs w:val="24"/>
        </w:rPr>
        <w:t>se nota</w:t>
      </w:r>
      <w:r w:rsidR="00E04EAA">
        <w:rPr>
          <w:rFonts w:ascii="Times New Roman" w:hAnsi="Times New Roman" w:cs="Times New Roman"/>
          <w:sz w:val="24"/>
          <w:szCs w:val="24"/>
        </w:rPr>
        <w:t xml:space="preserve"> </w:t>
      </w:r>
      <w:r w:rsidR="000A719D">
        <w:rPr>
          <w:rFonts w:ascii="Times New Roman" w:hAnsi="Times New Roman" w:cs="Times New Roman"/>
          <w:sz w:val="24"/>
          <w:szCs w:val="24"/>
        </w:rPr>
        <w:t>que</w:t>
      </w:r>
      <w:r w:rsidR="00D33498">
        <w:rPr>
          <w:rFonts w:ascii="Times New Roman" w:hAnsi="Times New Roman" w:cs="Times New Roman"/>
          <w:sz w:val="24"/>
          <w:szCs w:val="24"/>
        </w:rPr>
        <w:t xml:space="preserve"> essa tentativa de conceitualiza</w:t>
      </w:r>
      <w:r w:rsidR="00506BD7">
        <w:rPr>
          <w:rFonts w:ascii="Times New Roman" w:hAnsi="Times New Roman" w:cs="Times New Roman"/>
          <w:sz w:val="24"/>
          <w:szCs w:val="24"/>
        </w:rPr>
        <w:t>ção</w:t>
      </w:r>
      <w:r w:rsidR="00D33498">
        <w:rPr>
          <w:rFonts w:ascii="Times New Roman" w:hAnsi="Times New Roman" w:cs="Times New Roman"/>
          <w:sz w:val="24"/>
          <w:szCs w:val="24"/>
        </w:rPr>
        <w:t xml:space="preserve"> talvez traga mais problemas que apresente contribuições teórico-conceituais.</w:t>
      </w:r>
      <w:r w:rsidR="00D33498">
        <w:rPr>
          <w:rStyle w:val="Refdenotaderodap"/>
          <w:rFonts w:ascii="Times New Roman" w:hAnsi="Times New Roman" w:cs="Times New Roman"/>
          <w:sz w:val="24"/>
          <w:szCs w:val="24"/>
        </w:rPr>
        <w:footnoteReference w:id="11"/>
      </w:r>
      <w:r w:rsidR="00166D55">
        <w:rPr>
          <w:rFonts w:ascii="Times New Roman" w:hAnsi="Times New Roman" w:cs="Times New Roman"/>
          <w:sz w:val="24"/>
          <w:szCs w:val="24"/>
        </w:rPr>
        <w:t xml:space="preserve"> </w:t>
      </w:r>
      <w:r w:rsidR="00D33498">
        <w:rPr>
          <w:rFonts w:ascii="Times New Roman" w:hAnsi="Times New Roman" w:cs="Times New Roman"/>
          <w:sz w:val="24"/>
          <w:szCs w:val="24"/>
        </w:rPr>
        <w:t>Daí a necessidade de reto</w:t>
      </w:r>
      <w:r w:rsidR="00797FA0">
        <w:rPr>
          <w:rFonts w:ascii="Times New Roman" w:hAnsi="Times New Roman" w:cs="Times New Roman"/>
          <w:sz w:val="24"/>
          <w:szCs w:val="24"/>
        </w:rPr>
        <w:t>rn</w:t>
      </w:r>
      <w:r w:rsidR="00D33498">
        <w:rPr>
          <w:rFonts w:ascii="Times New Roman" w:hAnsi="Times New Roman" w:cs="Times New Roman"/>
          <w:sz w:val="24"/>
          <w:szCs w:val="24"/>
        </w:rPr>
        <w:t xml:space="preserve">ar ao Jessé </w:t>
      </w:r>
      <w:r w:rsidR="00AB0DE2">
        <w:rPr>
          <w:rFonts w:ascii="Times New Roman" w:hAnsi="Times New Roman" w:cs="Times New Roman"/>
          <w:sz w:val="24"/>
          <w:szCs w:val="24"/>
        </w:rPr>
        <w:t xml:space="preserve">Souza </w:t>
      </w:r>
      <w:r w:rsidR="00D33498">
        <w:rPr>
          <w:rFonts w:ascii="Times New Roman" w:hAnsi="Times New Roman" w:cs="Times New Roman"/>
          <w:sz w:val="24"/>
          <w:szCs w:val="24"/>
        </w:rPr>
        <w:t xml:space="preserve">e relembrar a </w:t>
      </w:r>
      <w:r w:rsidR="00AB0DE2" w:rsidRPr="00AB0DE2">
        <w:rPr>
          <w:rFonts w:ascii="Times New Roman" w:hAnsi="Times New Roman" w:cs="Times New Roman"/>
          <w:i/>
          <w:iCs/>
          <w:sz w:val="24"/>
          <w:szCs w:val="24"/>
        </w:rPr>
        <w:t>r</w:t>
      </w:r>
      <w:r w:rsidR="00D33498" w:rsidRPr="00AB0DE2">
        <w:rPr>
          <w:rFonts w:ascii="Times New Roman" w:hAnsi="Times New Roman" w:cs="Times New Roman"/>
          <w:i/>
          <w:iCs/>
          <w:sz w:val="24"/>
          <w:szCs w:val="24"/>
        </w:rPr>
        <w:t>alé</w:t>
      </w:r>
      <w:r w:rsidR="00D33498">
        <w:rPr>
          <w:rFonts w:ascii="Times New Roman" w:hAnsi="Times New Roman" w:cs="Times New Roman"/>
          <w:sz w:val="24"/>
          <w:szCs w:val="24"/>
        </w:rPr>
        <w:t xml:space="preserve"> </w:t>
      </w:r>
      <w:r w:rsidR="00D33498">
        <w:rPr>
          <w:rFonts w:ascii="Times New Roman" w:hAnsi="Times New Roman" w:cs="Times New Roman"/>
          <w:sz w:val="24"/>
          <w:szCs w:val="24"/>
        </w:rPr>
        <w:lastRenderedPageBreak/>
        <w:t xml:space="preserve">como sendo </w:t>
      </w:r>
      <w:r w:rsidR="00ED11A6">
        <w:rPr>
          <w:rFonts w:ascii="Times New Roman" w:hAnsi="Times New Roman" w:cs="Times New Roman"/>
          <w:sz w:val="24"/>
          <w:szCs w:val="24"/>
        </w:rPr>
        <w:t>uma classe que</w:t>
      </w:r>
      <w:r w:rsidR="00B91634">
        <w:rPr>
          <w:rFonts w:ascii="Times New Roman" w:hAnsi="Times New Roman" w:cs="Times New Roman"/>
          <w:sz w:val="24"/>
          <w:szCs w:val="24"/>
        </w:rPr>
        <w:t xml:space="preserve"> à</w:t>
      </w:r>
      <w:r w:rsidR="00ED11A6">
        <w:rPr>
          <w:rFonts w:ascii="Times New Roman" w:hAnsi="Times New Roman" w:cs="Times New Roman"/>
          <w:sz w:val="24"/>
          <w:szCs w:val="24"/>
        </w:rPr>
        <w:t xml:space="preserve">s vezes </w:t>
      </w:r>
      <w:r w:rsidR="00D33498">
        <w:rPr>
          <w:rFonts w:ascii="Times New Roman" w:hAnsi="Times New Roman" w:cs="Times New Roman"/>
          <w:sz w:val="24"/>
          <w:szCs w:val="24"/>
        </w:rPr>
        <w:t xml:space="preserve">sequer </w:t>
      </w:r>
      <w:r w:rsidR="00797FA0">
        <w:rPr>
          <w:rFonts w:ascii="Times New Roman" w:hAnsi="Times New Roman" w:cs="Times New Roman"/>
          <w:sz w:val="24"/>
          <w:szCs w:val="24"/>
        </w:rPr>
        <w:t>dispõe d</w:t>
      </w:r>
      <w:r w:rsidR="00D33498">
        <w:rPr>
          <w:rFonts w:ascii="Times New Roman" w:hAnsi="Times New Roman" w:cs="Times New Roman"/>
          <w:sz w:val="24"/>
          <w:szCs w:val="24"/>
        </w:rPr>
        <w:t xml:space="preserve">o capital cultural necessário </w:t>
      </w:r>
      <w:r w:rsidR="00784732">
        <w:rPr>
          <w:rFonts w:ascii="Times New Roman" w:hAnsi="Times New Roman" w:cs="Times New Roman"/>
          <w:sz w:val="24"/>
          <w:szCs w:val="24"/>
        </w:rPr>
        <w:t>para se apropriar</w:t>
      </w:r>
      <w:r w:rsidR="00797FA0">
        <w:rPr>
          <w:rFonts w:ascii="Times New Roman" w:hAnsi="Times New Roman" w:cs="Times New Roman"/>
          <w:sz w:val="24"/>
          <w:szCs w:val="24"/>
        </w:rPr>
        <w:t xml:space="preserve"> dos </w:t>
      </w:r>
      <w:r w:rsidR="00D33498">
        <w:rPr>
          <w:rFonts w:ascii="Times New Roman" w:hAnsi="Times New Roman" w:cs="Times New Roman"/>
          <w:sz w:val="24"/>
          <w:szCs w:val="24"/>
        </w:rPr>
        <w:t>auxílios</w:t>
      </w:r>
      <w:r w:rsidR="00784732">
        <w:rPr>
          <w:rFonts w:ascii="Times New Roman" w:hAnsi="Times New Roman" w:cs="Times New Roman"/>
          <w:sz w:val="24"/>
          <w:szCs w:val="24"/>
        </w:rPr>
        <w:t xml:space="preserve"> ou acessar com qualidade essas instalações</w:t>
      </w:r>
      <w:r w:rsidR="008436C4">
        <w:rPr>
          <w:rFonts w:ascii="Times New Roman" w:hAnsi="Times New Roman" w:cs="Times New Roman"/>
          <w:sz w:val="24"/>
          <w:szCs w:val="24"/>
        </w:rPr>
        <w:t xml:space="preserve"> ou instituições</w:t>
      </w:r>
      <w:r w:rsidR="00784732">
        <w:rPr>
          <w:rFonts w:ascii="Times New Roman" w:hAnsi="Times New Roman" w:cs="Times New Roman"/>
          <w:sz w:val="24"/>
          <w:szCs w:val="24"/>
        </w:rPr>
        <w:t>.</w:t>
      </w:r>
      <w:r w:rsidR="008436C4">
        <w:rPr>
          <w:rFonts w:ascii="Times New Roman" w:hAnsi="Times New Roman" w:cs="Times New Roman"/>
          <w:sz w:val="24"/>
          <w:szCs w:val="24"/>
        </w:rPr>
        <w:t xml:space="preserve"> Esses espaços</w:t>
      </w:r>
      <w:r w:rsidR="00987219">
        <w:rPr>
          <w:rFonts w:ascii="Times New Roman" w:hAnsi="Times New Roman" w:cs="Times New Roman"/>
          <w:sz w:val="24"/>
          <w:szCs w:val="24"/>
        </w:rPr>
        <w:t xml:space="preserve"> (</w:t>
      </w:r>
      <w:r w:rsidR="007E37E5">
        <w:rPr>
          <w:rFonts w:ascii="Times New Roman" w:hAnsi="Times New Roman" w:cs="Times New Roman"/>
          <w:sz w:val="24"/>
          <w:szCs w:val="24"/>
        </w:rPr>
        <w:t xml:space="preserve">as creches, </w:t>
      </w:r>
      <w:r w:rsidR="00987219">
        <w:rPr>
          <w:rFonts w:ascii="Times New Roman" w:hAnsi="Times New Roman" w:cs="Times New Roman"/>
          <w:sz w:val="24"/>
          <w:szCs w:val="24"/>
        </w:rPr>
        <w:t>a</w:t>
      </w:r>
      <w:r w:rsidR="007E37E5">
        <w:rPr>
          <w:rFonts w:ascii="Times New Roman" w:hAnsi="Times New Roman" w:cs="Times New Roman"/>
          <w:sz w:val="24"/>
          <w:szCs w:val="24"/>
        </w:rPr>
        <w:t>s</w:t>
      </w:r>
      <w:r w:rsidR="00987219">
        <w:rPr>
          <w:rFonts w:ascii="Times New Roman" w:hAnsi="Times New Roman" w:cs="Times New Roman"/>
          <w:sz w:val="24"/>
          <w:szCs w:val="24"/>
        </w:rPr>
        <w:t xml:space="preserve"> escola</w:t>
      </w:r>
      <w:r w:rsidR="007E37E5">
        <w:rPr>
          <w:rFonts w:ascii="Times New Roman" w:hAnsi="Times New Roman" w:cs="Times New Roman"/>
          <w:sz w:val="24"/>
          <w:szCs w:val="24"/>
        </w:rPr>
        <w:t>s</w:t>
      </w:r>
      <w:r w:rsidR="00987219">
        <w:rPr>
          <w:rFonts w:ascii="Times New Roman" w:hAnsi="Times New Roman" w:cs="Times New Roman"/>
          <w:sz w:val="24"/>
          <w:szCs w:val="24"/>
        </w:rPr>
        <w:t>, a</w:t>
      </w:r>
      <w:r w:rsidR="007E37E5">
        <w:rPr>
          <w:rFonts w:ascii="Times New Roman" w:hAnsi="Times New Roman" w:cs="Times New Roman"/>
          <w:sz w:val="24"/>
          <w:szCs w:val="24"/>
        </w:rPr>
        <w:t>s</w:t>
      </w:r>
      <w:r w:rsidR="00987219">
        <w:rPr>
          <w:rFonts w:ascii="Times New Roman" w:hAnsi="Times New Roman" w:cs="Times New Roman"/>
          <w:sz w:val="24"/>
          <w:szCs w:val="24"/>
        </w:rPr>
        <w:t xml:space="preserve"> universidade</w:t>
      </w:r>
      <w:r w:rsidR="007E37E5">
        <w:rPr>
          <w:rFonts w:ascii="Times New Roman" w:hAnsi="Times New Roman" w:cs="Times New Roman"/>
          <w:sz w:val="24"/>
          <w:szCs w:val="24"/>
        </w:rPr>
        <w:t>s</w:t>
      </w:r>
      <w:r w:rsidR="00987219">
        <w:rPr>
          <w:rFonts w:ascii="Times New Roman" w:hAnsi="Times New Roman" w:cs="Times New Roman"/>
          <w:sz w:val="24"/>
          <w:szCs w:val="24"/>
        </w:rPr>
        <w:t>, os hospitais, as praças, os meios de transporte</w:t>
      </w:r>
      <w:r w:rsidR="00307357">
        <w:rPr>
          <w:rFonts w:ascii="Times New Roman" w:hAnsi="Times New Roman" w:cs="Times New Roman"/>
          <w:sz w:val="24"/>
          <w:szCs w:val="24"/>
        </w:rPr>
        <w:t>, em geral, todas instalações públicas</w:t>
      </w:r>
      <w:r w:rsidR="00987219">
        <w:rPr>
          <w:rFonts w:ascii="Times New Roman" w:hAnsi="Times New Roman" w:cs="Times New Roman"/>
          <w:sz w:val="24"/>
          <w:szCs w:val="24"/>
        </w:rPr>
        <w:t>)</w:t>
      </w:r>
      <w:r w:rsidR="00ED11A6">
        <w:rPr>
          <w:rFonts w:ascii="Times New Roman" w:hAnsi="Times New Roman" w:cs="Times New Roman"/>
          <w:sz w:val="24"/>
          <w:szCs w:val="24"/>
        </w:rPr>
        <w:t>, sob esse viés, não são “o ponto zero da competição social por recursos escassos” (S</w:t>
      </w:r>
      <w:r w:rsidR="00797FA0">
        <w:rPr>
          <w:rFonts w:ascii="Times New Roman" w:hAnsi="Times New Roman" w:cs="Times New Roman"/>
          <w:sz w:val="24"/>
          <w:szCs w:val="24"/>
        </w:rPr>
        <w:t>ouza</w:t>
      </w:r>
      <w:r w:rsidR="00ED11A6">
        <w:rPr>
          <w:rFonts w:ascii="Times New Roman" w:hAnsi="Times New Roman" w:cs="Times New Roman"/>
          <w:sz w:val="24"/>
          <w:szCs w:val="24"/>
        </w:rPr>
        <w:t>, 2009, p. 82) porque dentro del</w:t>
      </w:r>
      <w:r w:rsidR="008436C4">
        <w:rPr>
          <w:rFonts w:ascii="Times New Roman" w:hAnsi="Times New Roman" w:cs="Times New Roman"/>
          <w:sz w:val="24"/>
          <w:szCs w:val="24"/>
        </w:rPr>
        <w:t>es</w:t>
      </w:r>
      <w:r w:rsidR="00ED11A6">
        <w:rPr>
          <w:rFonts w:ascii="Times New Roman" w:hAnsi="Times New Roman" w:cs="Times New Roman"/>
          <w:sz w:val="24"/>
          <w:szCs w:val="24"/>
        </w:rPr>
        <w:t xml:space="preserve"> (levando em conta </w:t>
      </w:r>
      <w:r w:rsidR="00ED11A6" w:rsidRPr="00ED11A6">
        <w:rPr>
          <w:rFonts w:ascii="Times New Roman" w:hAnsi="Times New Roman" w:cs="Times New Roman"/>
          <w:i/>
          <w:iCs/>
          <w:sz w:val="24"/>
          <w:szCs w:val="24"/>
        </w:rPr>
        <w:t>só</w:t>
      </w:r>
      <w:r w:rsidR="00ED11A6">
        <w:rPr>
          <w:rFonts w:ascii="Times New Roman" w:hAnsi="Times New Roman" w:cs="Times New Roman"/>
          <w:i/>
          <w:iCs/>
          <w:sz w:val="24"/>
          <w:szCs w:val="24"/>
        </w:rPr>
        <w:t xml:space="preserve"> </w:t>
      </w:r>
      <w:r w:rsidR="00176D9F">
        <w:rPr>
          <w:rFonts w:ascii="Times New Roman" w:hAnsi="Times New Roman" w:cs="Times New Roman"/>
          <w:sz w:val="24"/>
          <w:szCs w:val="24"/>
        </w:rPr>
        <w:t>as pessoas que</w:t>
      </w:r>
      <w:r w:rsidR="00ED11A6">
        <w:rPr>
          <w:rFonts w:ascii="Times New Roman" w:hAnsi="Times New Roman" w:cs="Times New Roman"/>
          <w:sz w:val="24"/>
          <w:szCs w:val="24"/>
        </w:rPr>
        <w:t xml:space="preserve"> chegam a e</w:t>
      </w:r>
      <w:r w:rsidR="00176D9F">
        <w:rPr>
          <w:rFonts w:ascii="Times New Roman" w:hAnsi="Times New Roman" w:cs="Times New Roman"/>
          <w:sz w:val="24"/>
          <w:szCs w:val="24"/>
        </w:rPr>
        <w:t>sses espaços</w:t>
      </w:r>
      <w:r w:rsidR="008436C4">
        <w:rPr>
          <w:rFonts w:ascii="Times New Roman" w:hAnsi="Times New Roman" w:cs="Times New Roman"/>
          <w:sz w:val="24"/>
          <w:szCs w:val="24"/>
        </w:rPr>
        <w:t xml:space="preserve">, que acessam propriamente </w:t>
      </w:r>
      <w:r w:rsidR="0023768E">
        <w:rPr>
          <w:rFonts w:ascii="Times New Roman" w:hAnsi="Times New Roman" w:cs="Times New Roman"/>
          <w:sz w:val="24"/>
          <w:szCs w:val="24"/>
        </w:rPr>
        <w:t>esses</w:t>
      </w:r>
      <w:r w:rsidR="008436C4">
        <w:rPr>
          <w:rFonts w:ascii="Times New Roman" w:hAnsi="Times New Roman" w:cs="Times New Roman"/>
          <w:sz w:val="24"/>
          <w:szCs w:val="24"/>
        </w:rPr>
        <w:t xml:space="preserve"> ambiente</w:t>
      </w:r>
      <w:r w:rsidR="0023768E">
        <w:rPr>
          <w:rFonts w:ascii="Times New Roman" w:hAnsi="Times New Roman" w:cs="Times New Roman"/>
          <w:sz w:val="24"/>
          <w:szCs w:val="24"/>
        </w:rPr>
        <w:t>s</w:t>
      </w:r>
      <w:r w:rsidR="008436C4">
        <w:rPr>
          <w:rFonts w:ascii="Times New Roman" w:hAnsi="Times New Roman" w:cs="Times New Roman"/>
          <w:sz w:val="24"/>
          <w:szCs w:val="24"/>
        </w:rPr>
        <w:t>, o</w:t>
      </w:r>
      <w:r w:rsidR="0023768E">
        <w:rPr>
          <w:rFonts w:ascii="Times New Roman" w:hAnsi="Times New Roman" w:cs="Times New Roman"/>
          <w:sz w:val="24"/>
          <w:szCs w:val="24"/>
        </w:rPr>
        <w:t>s</w:t>
      </w:r>
      <w:r w:rsidR="008436C4">
        <w:rPr>
          <w:rFonts w:ascii="Times New Roman" w:hAnsi="Times New Roman" w:cs="Times New Roman"/>
          <w:sz w:val="24"/>
          <w:szCs w:val="24"/>
        </w:rPr>
        <w:t xml:space="preserve"> recurso</w:t>
      </w:r>
      <w:r w:rsidR="0023768E">
        <w:rPr>
          <w:rFonts w:ascii="Times New Roman" w:hAnsi="Times New Roman" w:cs="Times New Roman"/>
          <w:sz w:val="24"/>
          <w:szCs w:val="24"/>
        </w:rPr>
        <w:t>s</w:t>
      </w:r>
      <w:r w:rsidR="008436C4">
        <w:rPr>
          <w:rFonts w:ascii="Times New Roman" w:hAnsi="Times New Roman" w:cs="Times New Roman"/>
          <w:sz w:val="24"/>
          <w:szCs w:val="24"/>
        </w:rPr>
        <w:t xml:space="preserve"> ou a</w:t>
      </w:r>
      <w:r w:rsidR="0023768E">
        <w:rPr>
          <w:rFonts w:ascii="Times New Roman" w:hAnsi="Times New Roman" w:cs="Times New Roman"/>
          <w:sz w:val="24"/>
          <w:szCs w:val="24"/>
        </w:rPr>
        <w:t>s</w:t>
      </w:r>
      <w:r w:rsidR="008436C4">
        <w:rPr>
          <w:rFonts w:ascii="Times New Roman" w:hAnsi="Times New Roman" w:cs="Times New Roman"/>
          <w:sz w:val="24"/>
          <w:szCs w:val="24"/>
        </w:rPr>
        <w:t xml:space="preserve"> instalaç</w:t>
      </w:r>
      <w:r w:rsidR="0023768E">
        <w:rPr>
          <w:rFonts w:ascii="Times New Roman" w:hAnsi="Times New Roman" w:cs="Times New Roman"/>
          <w:sz w:val="24"/>
          <w:szCs w:val="24"/>
        </w:rPr>
        <w:t>ões</w:t>
      </w:r>
      <w:r w:rsidR="00ED11A6">
        <w:rPr>
          <w:rFonts w:ascii="Times New Roman" w:hAnsi="Times New Roman" w:cs="Times New Roman"/>
          <w:sz w:val="24"/>
          <w:szCs w:val="24"/>
        </w:rPr>
        <w:t>, o que já não constitui a totalidade</w:t>
      </w:r>
      <w:r w:rsidR="00ED11A6">
        <w:rPr>
          <w:rStyle w:val="Refdenotaderodap"/>
          <w:rFonts w:ascii="Times New Roman" w:hAnsi="Times New Roman" w:cs="Times New Roman"/>
          <w:sz w:val="24"/>
          <w:szCs w:val="24"/>
        </w:rPr>
        <w:footnoteReference w:id="12"/>
      </w:r>
      <w:r w:rsidR="0023768E">
        <w:rPr>
          <w:rFonts w:ascii="Times New Roman" w:hAnsi="Times New Roman" w:cs="Times New Roman"/>
          <w:sz w:val="24"/>
          <w:szCs w:val="24"/>
        </w:rPr>
        <w:t xml:space="preserve"> da </w:t>
      </w:r>
      <w:r w:rsidR="0023768E" w:rsidRPr="0023768E">
        <w:rPr>
          <w:rFonts w:ascii="Times New Roman" w:hAnsi="Times New Roman" w:cs="Times New Roman"/>
          <w:i/>
          <w:iCs/>
          <w:sz w:val="24"/>
          <w:szCs w:val="24"/>
        </w:rPr>
        <w:t>ralé</w:t>
      </w:r>
      <w:r w:rsidR="00ED11A6">
        <w:rPr>
          <w:rFonts w:ascii="Times New Roman" w:hAnsi="Times New Roman" w:cs="Times New Roman"/>
          <w:sz w:val="24"/>
          <w:szCs w:val="24"/>
        </w:rPr>
        <w:t>) a desigualdade já é latente</w:t>
      </w:r>
      <w:r w:rsidR="00121D50">
        <w:rPr>
          <w:rFonts w:ascii="Times New Roman" w:hAnsi="Times New Roman" w:cs="Times New Roman"/>
          <w:sz w:val="24"/>
          <w:szCs w:val="24"/>
        </w:rPr>
        <w:t xml:space="preserve">. </w:t>
      </w:r>
    </w:p>
    <w:p w14:paraId="46945B86" w14:textId="7AFBC4ED" w:rsidR="00B72B29" w:rsidRDefault="00C6547E" w:rsidP="004C046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Já no </w:t>
      </w:r>
      <w:r w:rsidR="006F46C2">
        <w:rPr>
          <w:rFonts w:ascii="Times New Roman" w:hAnsi="Times New Roman" w:cs="Times New Roman"/>
          <w:sz w:val="24"/>
          <w:szCs w:val="24"/>
        </w:rPr>
        <w:t xml:space="preserve">artigo </w:t>
      </w:r>
      <w:r w:rsidR="00B249B2">
        <w:rPr>
          <w:rFonts w:ascii="Times New Roman" w:hAnsi="Times New Roman" w:cs="Times New Roman"/>
          <w:i/>
          <w:iCs/>
          <w:sz w:val="24"/>
          <w:szCs w:val="24"/>
        </w:rPr>
        <w:t>E</w:t>
      </w:r>
      <w:r w:rsidR="00B249B2" w:rsidRPr="00B249B2">
        <w:rPr>
          <w:rFonts w:ascii="Times New Roman" w:hAnsi="Times New Roman" w:cs="Times New Roman"/>
          <w:i/>
          <w:iCs/>
          <w:sz w:val="24"/>
          <w:szCs w:val="24"/>
        </w:rPr>
        <w:t>mpreendedorismo e ralé brasileira</w:t>
      </w:r>
      <w:r w:rsidR="00B249B2">
        <w:rPr>
          <w:rFonts w:ascii="Times New Roman" w:hAnsi="Times New Roman" w:cs="Times New Roman"/>
          <w:i/>
          <w:iCs/>
          <w:sz w:val="24"/>
          <w:szCs w:val="24"/>
        </w:rPr>
        <w:t>,</w:t>
      </w:r>
      <w:r w:rsidR="00B249B2">
        <w:rPr>
          <w:rFonts w:ascii="Times New Roman" w:hAnsi="Times New Roman" w:cs="Times New Roman"/>
          <w:sz w:val="24"/>
          <w:szCs w:val="24"/>
        </w:rPr>
        <w:t xml:space="preserve"> as autoras pensam </w:t>
      </w:r>
      <w:r w:rsidR="001A3084">
        <w:rPr>
          <w:rFonts w:ascii="Times New Roman" w:hAnsi="Times New Roman" w:cs="Times New Roman"/>
          <w:sz w:val="24"/>
          <w:szCs w:val="24"/>
        </w:rPr>
        <w:t xml:space="preserve">o empreendedorismo como forma </w:t>
      </w:r>
      <w:r w:rsidR="007D2678">
        <w:rPr>
          <w:rFonts w:ascii="Times New Roman" w:hAnsi="Times New Roman" w:cs="Times New Roman"/>
          <w:sz w:val="24"/>
          <w:szCs w:val="24"/>
        </w:rPr>
        <w:t>d</w:t>
      </w:r>
      <w:r w:rsidR="001A3084">
        <w:rPr>
          <w:rFonts w:ascii="Times New Roman" w:hAnsi="Times New Roman" w:cs="Times New Roman"/>
          <w:sz w:val="24"/>
          <w:szCs w:val="24"/>
        </w:rPr>
        <w:t>e alavancar a condição socioeconômica</w:t>
      </w:r>
      <w:r w:rsidR="00176D9F">
        <w:rPr>
          <w:rFonts w:ascii="Times New Roman" w:hAnsi="Times New Roman" w:cs="Times New Roman"/>
          <w:sz w:val="24"/>
          <w:szCs w:val="24"/>
        </w:rPr>
        <w:t xml:space="preserve"> da </w:t>
      </w:r>
      <w:r w:rsidR="00176D9F" w:rsidRPr="00176D9F">
        <w:rPr>
          <w:rFonts w:ascii="Times New Roman" w:hAnsi="Times New Roman" w:cs="Times New Roman"/>
          <w:i/>
          <w:iCs/>
          <w:sz w:val="24"/>
          <w:szCs w:val="24"/>
        </w:rPr>
        <w:t>ralé</w:t>
      </w:r>
      <w:r w:rsidR="001A3084">
        <w:rPr>
          <w:rFonts w:ascii="Times New Roman" w:hAnsi="Times New Roman" w:cs="Times New Roman"/>
          <w:sz w:val="24"/>
          <w:szCs w:val="24"/>
        </w:rPr>
        <w:t xml:space="preserve">, como uma possibilidade </w:t>
      </w:r>
      <w:r w:rsidR="006579A8">
        <w:rPr>
          <w:rFonts w:ascii="Times New Roman" w:hAnsi="Times New Roman" w:cs="Times New Roman"/>
          <w:sz w:val="24"/>
          <w:szCs w:val="24"/>
        </w:rPr>
        <w:t xml:space="preserve">de </w:t>
      </w:r>
      <w:r w:rsidR="001A3084">
        <w:rPr>
          <w:rFonts w:ascii="Times New Roman" w:hAnsi="Times New Roman" w:cs="Times New Roman"/>
          <w:sz w:val="24"/>
          <w:szCs w:val="24"/>
        </w:rPr>
        <w:t>entrada</w:t>
      </w:r>
      <w:r w:rsidR="00176D9F">
        <w:rPr>
          <w:rFonts w:ascii="Times New Roman" w:hAnsi="Times New Roman" w:cs="Times New Roman"/>
          <w:sz w:val="24"/>
          <w:szCs w:val="24"/>
        </w:rPr>
        <w:t xml:space="preserve"> dessa classe</w:t>
      </w:r>
      <w:r w:rsidR="001A3084">
        <w:rPr>
          <w:rFonts w:ascii="Times New Roman" w:hAnsi="Times New Roman" w:cs="Times New Roman"/>
          <w:sz w:val="24"/>
          <w:szCs w:val="24"/>
        </w:rPr>
        <w:t xml:space="preserve"> no “jogo” capitalista.</w:t>
      </w:r>
      <w:r w:rsidR="005342F7">
        <w:rPr>
          <w:rFonts w:ascii="Times New Roman" w:hAnsi="Times New Roman" w:cs="Times New Roman"/>
          <w:sz w:val="24"/>
          <w:szCs w:val="24"/>
        </w:rPr>
        <w:t xml:space="preserve"> </w:t>
      </w:r>
      <w:r w:rsidR="005342F7" w:rsidRPr="005342F7">
        <w:rPr>
          <w:rFonts w:ascii="Times New Roman" w:hAnsi="Times New Roman" w:cs="Times New Roman"/>
          <w:sz w:val="24"/>
          <w:szCs w:val="24"/>
        </w:rPr>
        <w:t xml:space="preserve">Aqui se </w:t>
      </w:r>
      <w:r w:rsidR="005342F7" w:rsidRPr="00B95047">
        <w:rPr>
          <w:rFonts w:ascii="Times New Roman" w:hAnsi="Times New Roman" w:cs="Times New Roman"/>
          <w:sz w:val="24"/>
          <w:szCs w:val="24"/>
        </w:rPr>
        <w:t xml:space="preserve">desenha </w:t>
      </w:r>
      <w:r w:rsidR="004C046E" w:rsidRPr="00B95047">
        <w:rPr>
          <w:rFonts w:ascii="Times New Roman" w:hAnsi="Times New Roman" w:cs="Times New Roman"/>
          <w:sz w:val="24"/>
          <w:szCs w:val="24"/>
        </w:rPr>
        <w:t xml:space="preserve">uma outra forma de lidar com o </w:t>
      </w:r>
      <w:r w:rsidR="005342F7" w:rsidRPr="005342F7">
        <w:rPr>
          <w:rFonts w:ascii="Times New Roman" w:hAnsi="Times New Roman" w:cs="Times New Roman"/>
          <w:sz w:val="24"/>
          <w:szCs w:val="24"/>
        </w:rPr>
        <w:t xml:space="preserve">conceito de </w:t>
      </w:r>
      <w:r w:rsidR="00ED30AE" w:rsidRPr="00ED30AE">
        <w:rPr>
          <w:rFonts w:ascii="Times New Roman" w:hAnsi="Times New Roman" w:cs="Times New Roman"/>
          <w:i/>
          <w:iCs/>
          <w:sz w:val="24"/>
          <w:szCs w:val="24"/>
        </w:rPr>
        <w:t>r</w:t>
      </w:r>
      <w:r w:rsidR="005342F7" w:rsidRPr="00ED30AE">
        <w:rPr>
          <w:rFonts w:ascii="Times New Roman" w:hAnsi="Times New Roman" w:cs="Times New Roman"/>
          <w:i/>
          <w:iCs/>
          <w:sz w:val="24"/>
          <w:szCs w:val="24"/>
        </w:rPr>
        <w:t>alé</w:t>
      </w:r>
      <w:r w:rsidR="005342F7" w:rsidRPr="005342F7">
        <w:rPr>
          <w:rFonts w:ascii="Times New Roman" w:hAnsi="Times New Roman" w:cs="Times New Roman"/>
          <w:sz w:val="24"/>
          <w:szCs w:val="24"/>
        </w:rPr>
        <w:t xml:space="preserve"> que </w:t>
      </w:r>
      <w:r w:rsidR="004C046E">
        <w:rPr>
          <w:rFonts w:ascii="Times New Roman" w:hAnsi="Times New Roman" w:cs="Times New Roman"/>
          <w:sz w:val="24"/>
          <w:szCs w:val="24"/>
        </w:rPr>
        <w:t xml:space="preserve">difere </w:t>
      </w:r>
      <w:r w:rsidR="00A278A3">
        <w:rPr>
          <w:rFonts w:ascii="Times New Roman" w:hAnsi="Times New Roman" w:cs="Times New Roman"/>
          <w:sz w:val="24"/>
          <w:szCs w:val="24"/>
        </w:rPr>
        <w:t>da</w:t>
      </w:r>
      <w:r w:rsidR="004C046E">
        <w:rPr>
          <w:rFonts w:ascii="Times New Roman" w:hAnsi="Times New Roman" w:cs="Times New Roman"/>
          <w:sz w:val="24"/>
          <w:szCs w:val="24"/>
        </w:rPr>
        <w:t xml:space="preserve"> </w:t>
      </w:r>
      <w:r w:rsidR="005342F7" w:rsidRPr="005342F7">
        <w:rPr>
          <w:rFonts w:ascii="Times New Roman" w:hAnsi="Times New Roman" w:cs="Times New Roman"/>
          <w:sz w:val="24"/>
          <w:szCs w:val="24"/>
        </w:rPr>
        <w:t>caracterização</w:t>
      </w:r>
      <w:r w:rsidR="004C046E">
        <w:rPr>
          <w:rStyle w:val="Refdenotaderodap"/>
          <w:rFonts w:ascii="Times New Roman" w:hAnsi="Times New Roman" w:cs="Times New Roman"/>
          <w:sz w:val="24"/>
          <w:szCs w:val="24"/>
        </w:rPr>
        <w:footnoteReference w:id="13"/>
      </w:r>
      <w:r w:rsidR="004C046E" w:rsidRPr="005342F7">
        <w:rPr>
          <w:rFonts w:ascii="Times New Roman" w:hAnsi="Times New Roman" w:cs="Times New Roman"/>
          <w:sz w:val="24"/>
          <w:szCs w:val="24"/>
        </w:rPr>
        <w:t xml:space="preserve"> </w:t>
      </w:r>
      <w:r w:rsidR="005342F7" w:rsidRPr="005342F7">
        <w:rPr>
          <w:rFonts w:ascii="Times New Roman" w:hAnsi="Times New Roman" w:cs="Times New Roman"/>
          <w:sz w:val="24"/>
          <w:szCs w:val="24"/>
        </w:rPr>
        <w:t xml:space="preserve">feita </w:t>
      </w:r>
      <w:r w:rsidR="002738ED">
        <w:rPr>
          <w:rFonts w:ascii="Times New Roman" w:hAnsi="Times New Roman" w:cs="Times New Roman"/>
          <w:sz w:val="24"/>
          <w:szCs w:val="24"/>
        </w:rPr>
        <w:t xml:space="preserve">por </w:t>
      </w:r>
      <w:r w:rsidR="007770E6">
        <w:rPr>
          <w:rFonts w:ascii="Times New Roman" w:hAnsi="Times New Roman" w:cs="Times New Roman"/>
          <w:sz w:val="24"/>
          <w:szCs w:val="24"/>
        </w:rPr>
        <w:t>Souz</w:t>
      </w:r>
      <w:r w:rsidR="002738ED">
        <w:rPr>
          <w:rFonts w:ascii="Times New Roman" w:hAnsi="Times New Roman" w:cs="Times New Roman"/>
          <w:sz w:val="24"/>
          <w:szCs w:val="24"/>
        </w:rPr>
        <w:t>a</w:t>
      </w:r>
      <w:r w:rsidR="005342F7" w:rsidRPr="005342F7">
        <w:rPr>
          <w:rFonts w:ascii="Times New Roman" w:hAnsi="Times New Roman" w:cs="Times New Roman"/>
          <w:sz w:val="24"/>
          <w:szCs w:val="24"/>
        </w:rPr>
        <w:t xml:space="preserve">. Ocorre que tratar a </w:t>
      </w:r>
      <w:r w:rsidR="007770E6" w:rsidRPr="007770E6">
        <w:rPr>
          <w:rFonts w:ascii="Times New Roman" w:hAnsi="Times New Roman" w:cs="Times New Roman"/>
          <w:i/>
          <w:iCs/>
          <w:sz w:val="24"/>
          <w:szCs w:val="24"/>
        </w:rPr>
        <w:t>r</w:t>
      </w:r>
      <w:r w:rsidR="005342F7" w:rsidRPr="007770E6">
        <w:rPr>
          <w:rFonts w:ascii="Times New Roman" w:hAnsi="Times New Roman" w:cs="Times New Roman"/>
          <w:i/>
          <w:iCs/>
          <w:sz w:val="24"/>
          <w:szCs w:val="24"/>
        </w:rPr>
        <w:t>alé</w:t>
      </w:r>
      <w:r w:rsidR="005342F7" w:rsidRPr="005342F7">
        <w:rPr>
          <w:rFonts w:ascii="Times New Roman" w:hAnsi="Times New Roman" w:cs="Times New Roman"/>
          <w:sz w:val="24"/>
          <w:szCs w:val="24"/>
        </w:rPr>
        <w:t xml:space="preserve"> como uma classe que goza da possibilidade de empreender é abrir portas para </w:t>
      </w:r>
      <w:r w:rsidR="0085398C">
        <w:rPr>
          <w:rFonts w:ascii="Times New Roman" w:hAnsi="Times New Roman" w:cs="Times New Roman"/>
          <w:sz w:val="24"/>
          <w:szCs w:val="24"/>
        </w:rPr>
        <w:t xml:space="preserve">se </w:t>
      </w:r>
      <w:r w:rsidR="005342F7" w:rsidRPr="005342F7">
        <w:rPr>
          <w:rFonts w:ascii="Times New Roman" w:hAnsi="Times New Roman" w:cs="Times New Roman"/>
          <w:sz w:val="24"/>
          <w:szCs w:val="24"/>
        </w:rPr>
        <w:t>projeta</w:t>
      </w:r>
      <w:r w:rsidR="0085398C">
        <w:rPr>
          <w:rFonts w:ascii="Times New Roman" w:hAnsi="Times New Roman" w:cs="Times New Roman"/>
          <w:sz w:val="24"/>
          <w:szCs w:val="24"/>
        </w:rPr>
        <w:t>r</w:t>
      </w:r>
      <w:r w:rsidR="005342F7" w:rsidRPr="005342F7">
        <w:rPr>
          <w:rFonts w:ascii="Times New Roman" w:hAnsi="Times New Roman" w:cs="Times New Roman"/>
          <w:sz w:val="24"/>
          <w:szCs w:val="24"/>
        </w:rPr>
        <w:t xml:space="preserve"> sobre</w:t>
      </w:r>
      <w:r w:rsidR="00176D9F">
        <w:rPr>
          <w:rFonts w:ascii="Times New Roman" w:hAnsi="Times New Roman" w:cs="Times New Roman"/>
          <w:sz w:val="24"/>
          <w:szCs w:val="24"/>
        </w:rPr>
        <w:t xml:space="preserve"> esse grupo </w:t>
      </w:r>
      <w:r w:rsidR="005342F7">
        <w:rPr>
          <w:rFonts w:ascii="Times New Roman" w:hAnsi="Times New Roman" w:cs="Times New Roman"/>
          <w:sz w:val="24"/>
          <w:szCs w:val="24"/>
        </w:rPr>
        <w:t>a visão</w:t>
      </w:r>
      <w:r w:rsidR="005342F7" w:rsidRPr="005342F7">
        <w:rPr>
          <w:rFonts w:ascii="Times New Roman" w:hAnsi="Times New Roman" w:cs="Times New Roman"/>
          <w:sz w:val="24"/>
          <w:szCs w:val="24"/>
        </w:rPr>
        <w:t xml:space="preserve"> de que a via do empreendedorismo pode ser generalizada, universalizada</w:t>
      </w:r>
      <w:r w:rsidR="006579A8">
        <w:rPr>
          <w:rFonts w:ascii="Times New Roman" w:hAnsi="Times New Roman" w:cs="Times New Roman"/>
          <w:sz w:val="24"/>
          <w:szCs w:val="24"/>
        </w:rPr>
        <w:t>.</w:t>
      </w:r>
      <w:r w:rsidR="00061AF5">
        <w:rPr>
          <w:rFonts w:ascii="Times New Roman" w:hAnsi="Times New Roman" w:cs="Times New Roman"/>
          <w:sz w:val="24"/>
          <w:szCs w:val="24"/>
        </w:rPr>
        <w:t xml:space="preserve"> </w:t>
      </w:r>
      <w:r w:rsidR="0085398C">
        <w:rPr>
          <w:rFonts w:ascii="Times New Roman" w:hAnsi="Times New Roman" w:cs="Times New Roman"/>
          <w:sz w:val="24"/>
          <w:szCs w:val="24"/>
        </w:rPr>
        <w:t>A possibilidade ou não de tal generalização no capitalismo não está em pauta</w:t>
      </w:r>
      <w:r>
        <w:rPr>
          <w:rFonts w:ascii="Times New Roman" w:hAnsi="Times New Roman" w:cs="Times New Roman"/>
          <w:sz w:val="24"/>
          <w:szCs w:val="24"/>
        </w:rPr>
        <w:t xml:space="preserve"> aqui</w:t>
      </w:r>
      <w:r w:rsidR="0085398C">
        <w:rPr>
          <w:rFonts w:ascii="Times New Roman" w:hAnsi="Times New Roman" w:cs="Times New Roman"/>
          <w:sz w:val="24"/>
          <w:szCs w:val="24"/>
        </w:rPr>
        <w:t xml:space="preserve">, mas no caso da </w:t>
      </w:r>
      <w:r w:rsidR="0085398C" w:rsidRPr="0085398C">
        <w:rPr>
          <w:rFonts w:ascii="Times New Roman" w:hAnsi="Times New Roman" w:cs="Times New Roman"/>
          <w:i/>
          <w:iCs/>
          <w:sz w:val="24"/>
          <w:szCs w:val="24"/>
        </w:rPr>
        <w:t>ralé</w:t>
      </w:r>
      <w:r w:rsidR="0085398C">
        <w:rPr>
          <w:rFonts w:ascii="Times New Roman" w:hAnsi="Times New Roman" w:cs="Times New Roman"/>
          <w:sz w:val="24"/>
          <w:szCs w:val="24"/>
        </w:rPr>
        <w:t xml:space="preserve"> não se pode </w:t>
      </w:r>
      <w:r w:rsidR="00061AF5">
        <w:rPr>
          <w:rFonts w:ascii="Times New Roman" w:hAnsi="Times New Roman" w:cs="Times New Roman"/>
          <w:sz w:val="24"/>
          <w:szCs w:val="24"/>
        </w:rPr>
        <w:t>suprim</w:t>
      </w:r>
      <w:r w:rsidR="0085398C">
        <w:rPr>
          <w:rFonts w:ascii="Times New Roman" w:hAnsi="Times New Roman" w:cs="Times New Roman"/>
          <w:sz w:val="24"/>
          <w:szCs w:val="24"/>
        </w:rPr>
        <w:t>ir</w:t>
      </w:r>
      <w:r w:rsidR="00061AF5">
        <w:rPr>
          <w:rFonts w:ascii="Times New Roman" w:hAnsi="Times New Roman" w:cs="Times New Roman"/>
          <w:sz w:val="24"/>
          <w:szCs w:val="24"/>
        </w:rPr>
        <w:t xml:space="preserve"> o aspecto da desqualificação até </w:t>
      </w:r>
      <w:r w:rsidR="0085398C">
        <w:rPr>
          <w:rFonts w:ascii="Times New Roman" w:hAnsi="Times New Roman" w:cs="Times New Roman"/>
          <w:sz w:val="24"/>
          <w:szCs w:val="24"/>
        </w:rPr>
        <w:t xml:space="preserve">mesmo </w:t>
      </w:r>
      <w:r w:rsidR="00061AF5">
        <w:rPr>
          <w:rFonts w:ascii="Times New Roman" w:hAnsi="Times New Roman" w:cs="Times New Roman"/>
          <w:sz w:val="24"/>
          <w:szCs w:val="24"/>
        </w:rPr>
        <w:t>para o trabalho assalariado. Souza sustenta</w:t>
      </w:r>
      <w:r w:rsidR="00DF1392">
        <w:rPr>
          <w:rFonts w:ascii="Times New Roman" w:hAnsi="Times New Roman" w:cs="Times New Roman"/>
          <w:sz w:val="24"/>
          <w:szCs w:val="24"/>
        </w:rPr>
        <w:t xml:space="preserve"> que, muitas vezes</w:t>
      </w:r>
      <w:r w:rsidR="00061AF5">
        <w:rPr>
          <w:rFonts w:ascii="Times New Roman" w:hAnsi="Times New Roman" w:cs="Times New Roman"/>
          <w:sz w:val="24"/>
          <w:szCs w:val="24"/>
        </w:rPr>
        <w:t>: “</w:t>
      </w:r>
      <w:r w:rsidR="00061AF5" w:rsidRPr="00061AF5">
        <w:rPr>
          <w:rFonts w:ascii="Times New Roman" w:hAnsi="Times New Roman" w:cs="Times New Roman"/>
          <w:sz w:val="24"/>
          <w:szCs w:val="24"/>
        </w:rPr>
        <w:t>a sociabilidade familiar não permitiu</w:t>
      </w:r>
      <w:r w:rsidR="00061AF5">
        <w:rPr>
          <w:rFonts w:ascii="Times New Roman" w:hAnsi="Times New Roman" w:cs="Times New Roman"/>
          <w:sz w:val="24"/>
          <w:szCs w:val="24"/>
        </w:rPr>
        <w:t xml:space="preserve"> </w:t>
      </w:r>
      <w:r w:rsidR="00061AF5" w:rsidRPr="00061AF5">
        <w:rPr>
          <w:rFonts w:ascii="Times New Roman" w:hAnsi="Times New Roman" w:cs="Times New Roman"/>
          <w:sz w:val="24"/>
          <w:szCs w:val="24"/>
        </w:rPr>
        <w:t>a aquisição das habilidades emocionais e cognitivas necessárias</w:t>
      </w:r>
      <w:r w:rsidR="00061AF5">
        <w:rPr>
          <w:rFonts w:ascii="Times New Roman" w:hAnsi="Times New Roman" w:cs="Times New Roman"/>
          <w:sz w:val="24"/>
          <w:szCs w:val="24"/>
        </w:rPr>
        <w:t xml:space="preserve"> </w:t>
      </w:r>
      <w:r w:rsidR="00061AF5" w:rsidRPr="00061AF5">
        <w:rPr>
          <w:rFonts w:ascii="Times New Roman" w:hAnsi="Times New Roman" w:cs="Times New Roman"/>
          <w:sz w:val="24"/>
          <w:szCs w:val="24"/>
        </w:rPr>
        <w:t>ao sucesso na escola e no trabalho</w:t>
      </w:r>
      <w:r w:rsidR="00061AF5">
        <w:rPr>
          <w:rFonts w:ascii="Times New Roman" w:hAnsi="Times New Roman" w:cs="Times New Roman"/>
          <w:sz w:val="24"/>
          <w:szCs w:val="24"/>
        </w:rPr>
        <w:t>” (S</w:t>
      </w:r>
      <w:r w:rsidR="0085398C">
        <w:rPr>
          <w:rFonts w:ascii="Times New Roman" w:hAnsi="Times New Roman" w:cs="Times New Roman"/>
          <w:sz w:val="24"/>
          <w:szCs w:val="24"/>
        </w:rPr>
        <w:t>ouza</w:t>
      </w:r>
      <w:r w:rsidR="00061AF5">
        <w:rPr>
          <w:rFonts w:ascii="Times New Roman" w:hAnsi="Times New Roman" w:cs="Times New Roman"/>
          <w:sz w:val="24"/>
          <w:szCs w:val="24"/>
        </w:rPr>
        <w:t xml:space="preserve">, 2009, p. 246). </w:t>
      </w:r>
      <w:r>
        <w:rPr>
          <w:rFonts w:ascii="Times New Roman" w:hAnsi="Times New Roman" w:cs="Times New Roman"/>
          <w:sz w:val="24"/>
          <w:szCs w:val="24"/>
        </w:rPr>
        <w:t>O</w:t>
      </w:r>
      <w:r w:rsidR="005B31DC">
        <w:rPr>
          <w:rFonts w:ascii="Times New Roman" w:hAnsi="Times New Roman" w:cs="Times New Roman"/>
          <w:sz w:val="24"/>
          <w:szCs w:val="24"/>
        </w:rPr>
        <w:t xml:space="preserve"> que dizer</w:t>
      </w:r>
      <w:r w:rsidR="003F54B6">
        <w:rPr>
          <w:rFonts w:ascii="Times New Roman" w:hAnsi="Times New Roman" w:cs="Times New Roman"/>
          <w:sz w:val="24"/>
          <w:szCs w:val="24"/>
        </w:rPr>
        <w:t>, então,</w:t>
      </w:r>
      <w:r w:rsidR="005B31DC">
        <w:rPr>
          <w:rFonts w:ascii="Times New Roman" w:hAnsi="Times New Roman" w:cs="Times New Roman"/>
          <w:sz w:val="24"/>
          <w:szCs w:val="24"/>
        </w:rPr>
        <w:t xml:space="preserve"> sobre uma qualificação para o empreendedorismo</w:t>
      </w:r>
      <w:r>
        <w:rPr>
          <w:rFonts w:ascii="Times New Roman" w:hAnsi="Times New Roman" w:cs="Times New Roman"/>
          <w:sz w:val="24"/>
          <w:szCs w:val="24"/>
        </w:rPr>
        <w:t xml:space="preserve"> sem o capital cultural</w:t>
      </w:r>
      <w:r w:rsidR="005B31DC">
        <w:rPr>
          <w:rFonts w:ascii="Times New Roman" w:hAnsi="Times New Roman" w:cs="Times New Roman"/>
          <w:sz w:val="24"/>
          <w:szCs w:val="24"/>
        </w:rPr>
        <w:t xml:space="preserve">? </w:t>
      </w:r>
      <w:r w:rsidR="005342F7">
        <w:rPr>
          <w:rFonts w:ascii="Times New Roman" w:hAnsi="Times New Roman" w:cs="Times New Roman"/>
          <w:sz w:val="24"/>
          <w:szCs w:val="24"/>
        </w:rPr>
        <w:t>Ocorre</w:t>
      </w:r>
      <w:r w:rsidR="005B31DC">
        <w:rPr>
          <w:rFonts w:ascii="Times New Roman" w:hAnsi="Times New Roman" w:cs="Times New Roman"/>
          <w:sz w:val="24"/>
          <w:szCs w:val="24"/>
        </w:rPr>
        <w:t xml:space="preserve"> </w:t>
      </w:r>
      <w:r w:rsidR="005342F7">
        <w:rPr>
          <w:rFonts w:ascii="Times New Roman" w:hAnsi="Times New Roman" w:cs="Times New Roman"/>
          <w:sz w:val="24"/>
          <w:szCs w:val="24"/>
        </w:rPr>
        <w:t>que, de fato, como as autoras mencionam, “</w:t>
      </w:r>
      <w:r w:rsidR="005342F7" w:rsidRPr="005342F7">
        <w:rPr>
          <w:rFonts w:ascii="Times New Roman" w:hAnsi="Times New Roman" w:cs="Times New Roman"/>
          <w:sz w:val="24"/>
          <w:szCs w:val="24"/>
        </w:rPr>
        <w:t>Empreendedorismo é,</w:t>
      </w:r>
      <w:r w:rsidR="005342F7">
        <w:rPr>
          <w:rFonts w:ascii="Times New Roman" w:hAnsi="Times New Roman" w:cs="Times New Roman"/>
          <w:sz w:val="24"/>
          <w:szCs w:val="24"/>
        </w:rPr>
        <w:t xml:space="preserve"> </w:t>
      </w:r>
      <w:r w:rsidR="005342F7" w:rsidRPr="005342F7">
        <w:rPr>
          <w:rFonts w:ascii="Times New Roman" w:hAnsi="Times New Roman" w:cs="Times New Roman"/>
          <w:sz w:val="24"/>
          <w:szCs w:val="24"/>
        </w:rPr>
        <w:t>par</w:t>
      </w:r>
      <w:r w:rsidR="005342F7">
        <w:rPr>
          <w:rFonts w:ascii="Times New Roman" w:hAnsi="Times New Roman" w:cs="Times New Roman"/>
          <w:sz w:val="24"/>
          <w:szCs w:val="24"/>
        </w:rPr>
        <w:t xml:space="preserve">a </w:t>
      </w:r>
      <w:r w:rsidR="005342F7" w:rsidRPr="005342F7">
        <w:rPr>
          <w:rFonts w:ascii="Times New Roman" w:hAnsi="Times New Roman" w:cs="Times New Roman"/>
          <w:sz w:val="24"/>
          <w:szCs w:val="24"/>
        </w:rPr>
        <w:t>muitas</w:t>
      </w:r>
      <w:r w:rsidR="005342F7">
        <w:rPr>
          <w:rFonts w:ascii="Times New Roman" w:hAnsi="Times New Roman" w:cs="Times New Roman"/>
          <w:sz w:val="24"/>
          <w:szCs w:val="24"/>
        </w:rPr>
        <w:t xml:space="preserve"> </w:t>
      </w:r>
      <w:r w:rsidR="005342F7" w:rsidRPr="005342F7">
        <w:rPr>
          <w:rFonts w:ascii="Times New Roman" w:hAnsi="Times New Roman" w:cs="Times New Roman"/>
          <w:sz w:val="24"/>
          <w:szCs w:val="24"/>
        </w:rPr>
        <w:t>pessoas,</w:t>
      </w:r>
      <w:r w:rsidR="005342F7">
        <w:rPr>
          <w:rFonts w:ascii="Times New Roman" w:hAnsi="Times New Roman" w:cs="Times New Roman"/>
          <w:sz w:val="24"/>
          <w:szCs w:val="24"/>
        </w:rPr>
        <w:t xml:space="preserve"> </w:t>
      </w:r>
      <w:r w:rsidR="005342F7" w:rsidRPr="005342F7">
        <w:rPr>
          <w:rFonts w:ascii="Times New Roman" w:hAnsi="Times New Roman" w:cs="Times New Roman"/>
          <w:sz w:val="24"/>
          <w:szCs w:val="24"/>
        </w:rPr>
        <w:t>uma</w:t>
      </w:r>
      <w:r w:rsidR="005342F7">
        <w:rPr>
          <w:rFonts w:ascii="Times New Roman" w:hAnsi="Times New Roman" w:cs="Times New Roman"/>
          <w:sz w:val="24"/>
          <w:szCs w:val="24"/>
        </w:rPr>
        <w:t xml:space="preserve"> </w:t>
      </w:r>
      <w:r w:rsidR="005342F7" w:rsidRPr="005342F7">
        <w:rPr>
          <w:rFonts w:ascii="Times New Roman" w:hAnsi="Times New Roman" w:cs="Times New Roman"/>
          <w:sz w:val="24"/>
          <w:szCs w:val="24"/>
        </w:rPr>
        <w:t>questão</w:t>
      </w:r>
      <w:r w:rsidR="005342F7">
        <w:rPr>
          <w:rFonts w:ascii="Times New Roman" w:hAnsi="Times New Roman" w:cs="Times New Roman"/>
          <w:sz w:val="24"/>
          <w:szCs w:val="24"/>
        </w:rPr>
        <w:t xml:space="preserve"> </w:t>
      </w:r>
      <w:r w:rsidR="005342F7" w:rsidRPr="005342F7">
        <w:rPr>
          <w:rFonts w:ascii="Times New Roman" w:hAnsi="Times New Roman" w:cs="Times New Roman"/>
          <w:sz w:val="24"/>
          <w:szCs w:val="24"/>
        </w:rPr>
        <w:t>de</w:t>
      </w:r>
      <w:r w:rsidR="005342F7">
        <w:rPr>
          <w:rFonts w:ascii="Times New Roman" w:hAnsi="Times New Roman" w:cs="Times New Roman"/>
          <w:sz w:val="24"/>
          <w:szCs w:val="24"/>
        </w:rPr>
        <w:t xml:space="preserve"> </w:t>
      </w:r>
      <w:r w:rsidR="005342F7" w:rsidRPr="005342F7">
        <w:rPr>
          <w:rFonts w:ascii="Times New Roman" w:hAnsi="Times New Roman" w:cs="Times New Roman"/>
          <w:sz w:val="24"/>
          <w:szCs w:val="24"/>
        </w:rPr>
        <w:t>sobrevivência</w:t>
      </w:r>
      <w:r w:rsidR="005342F7">
        <w:rPr>
          <w:rFonts w:ascii="Times New Roman" w:hAnsi="Times New Roman" w:cs="Times New Roman"/>
          <w:sz w:val="24"/>
          <w:szCs w:val="24"/>
        </w:rPr>
        <w:t xml:space="preserve">” </w:t>
      </w:r>
      <w:r w:rsidR="00C131CE" w:rsidRPr="00C131CE">
        <w:rPr>
          <w:rFonts w:ascii="Times New Roman" w:hAnsi="Times New Roman" w:cs="Times New Roman"/>
          <w:sz w:val="24"/>
          <w:szCs w:val="24"/>
        </w:rPr>
        <w:t>(O</w:t>
      </w:r>
      <w:r>
        <w:rPr>
          <w:rFonts w:ascii="Times New Roman" w:hAnsi="Times New Roman" w:cs="Times New Roman"/>
          <w:sz w:val="24"/>
          <w:szCs w:val="24"/>
        </w:rPr>
        <w:t>liveira</w:t>
      </w:r>
      <w:r w:rsidR="00C131CE" w:rsidRPr="00C131CE">
        <w:rPr>
          <w:rFonts w:ascii="Times New Roman" w:hAnsi="Times New Roman" w:cs="Times New Roman"/>
          <w:sz w:val="24"/>
          <w:szCs w:val="24"/>
        </w:rPr>
        <w:t xml:space="preserve"> et al., 2013, p. </w:t>
      </w:r>
      <w:r w:rsidR="00C131CE">
        <w:rPr>
          <w:rFonts w:ascii="Times New Roman" w:hAnsi="Times New Roman" w:cs="Times New Roman"/>
          <w:sz w:val="24"/>
          <w:szCs w:val="24"/>
        </w:rPr>
        <w:t>36</w:t>
      </w:r>
      <w:r w:rsidR="00C131CE" w:rsidRPr="00C131CE">
        <w:rPr>
          <w:rFonts w:ascii="Times New Roman" w:hAnsi="Times New Roman" w:cs="Times New Roman"/>
          <w:sz w:val="24"/>
          <w:szCs w:val="24"/>
        </w:rPr>
        <w:t>)</w:t>
      </w:r>
      <w:r w:rsidR="00C131CE">
        <w:rPr>
          <w:rFonts w:ascii="Times New Roman" w:hAnsi="Times New Roman" w:cs="Times New Roman"/>
          <w:sz w:val="24"/>
          <w:szCs w:val="24"/>
        </w:rPr>
        <w:t xml:space="preserve"> </w:t>
      </w:r>
      <w:r w:rsidR="005342F7">
        <w:rPr>
          <w:rFonts w:ascii="Times New Roman" w:hAnsi="Times New Roman" w:cs="Times New Roman"/>
          <w:sz w:val="24"/>
          <w:szCs w:val="24"/>
        </w:rPr>
        <w:t xml:space="preserve">e </w:t>
      </w:r>
      <w:r>
        <w:rPr>
          <w:rFonts w:ascii="Times New Roman" w:hAnsi="Times New Roman" w:cs="Times New Roman"/>
          <w:sz w:val="24"/>
          <w:szCs w:val="24"/>
        </w:rPr>
        <w:t xml:space="preserve">pode </w:t>
      </w:r>
      <w:r w:rsidR="005342F7">
        <w:rPr>
          <w:rFonts w:ascii="Times New Roman" w:hAnsi="Times New Roman" w:cs="Times New Roman"/>
          <w:sz w:val="24"/>
          <w:szCs w:val="24"/>
        </w:rPr>
        <w:t>possibilita</w:t>
      </w:r>
      <w:r>
        <w:rPr>
          <w:rFonts w:ascii="Times New Roman" w:hAnsi="Times New Roman" w:cs="Times New Roman"/>
          <w:sz w:val="24"/>
          <w:szCs w:val="24"/>
        </w:rPr>
        <w:t>r</w:t>
      </w:r>
      <w:r w:rsidR="005342F7">
        <w:rPr>
          <w:rFonts w:ascii="Times New Roman" w:hAnsi="Times New Roman" w:cs="Times New Roman"/>
          <w:sz w:val="24"/>
          <w:szCs w:val="24"/>
        </w:rPr>
        <w:t xml:space="preserve"> ascensão social. Entretanto</w:t>
      </w:r>
      <w:r w:rsidR="004560CA">
        <w:rPr>
          <w:rFonts w:ascii="Times New Roman" w:hAnsi="Times New Roman" w:cs="Times New Roman"/>
          <w:sz w:val="24"/>
          <w:szCs w:val="24"/>
        </w:rPr>
        <w:t>,</w:t>
      </w:r>
      <w:r w:rsidR="005342F7">
        <w:rPr>
          <w:rFonts w:ascii="Times New Roman" w:hAnsi="Times New Roman" w:cs="Times New Roman"/>
          <w:sz w:val="24"/>
          <w:szCs w:val="24"/>
        </w:rPr>
        <w:t xml:space="preserve"> o ponto crucial é que</w:t>
      </w:r>
      <w:r w:rsidR="00FC1A1F">
        <w:rPr>
          <w:rFonts w:ascii="Times New Roman" w:hAnsi="Times New Roman" w:cs="Times New Roman"/>
          <w:sz w:val="24"/>
          <w:szCs w:val="24"/>
        </w:rPr>
        <w:t>, quando Souza lê a condição da ralé como sistêmica, estrutural</w:t>
      </w:r>
      <w:r w:rsidR="005342F7">
        <w:rPr>
          <w:rFonts w:ascii="Times New Roman" w:hAnsi="Times New Roman" w:cs="Times New Roman"/>
          <w:sz w:val="24"/>
          <w:szCs w:val="24"/>
        </w:rPr>
        <w:t xml:space="preserve"> </w:t>
      </w:r>
      <w:r w:rsidR="00FC1A1F">
        <w:rPr>
          <w:rFonts w:ascii="Times New Roman" w:hAnsi="Times New Roman" w:cs="Times New Roman"/>
          <w:sz w:val="24"/>
          <w:szCs w:val="24"/>
        </w:rPr>
        <w:t xml:space="preserve">– não à toa sua caracterização de </w:t>
      </w:r>
      <w:r w:rsidR="00FC1A1F">
        <w:rPr>
          <w:rFonts w:ascii="Times New Roman" w:hAnsi="Times New Roman" w:cs="Times New Roman"/>
          <w:i/>
          <w:iCs/>
          <w:sz w:val="24"/>
          <w:szCs w:val="24"/>
        </w:rPr>
        <w:t>ralé estrutural</w:t>
      </w:r>
      <w:r w:rsidR="00FC1A1F">
        <w:rPr>
          <w:rFonts w:ascii="Times New Roman" w:hAnsi="Times New Roman" w:cs="Times New Roman"/>
          <w:sz w:val="24"/>
          <w:szCs w:val="24"/>
        </w:rPr>
        <w:t>, ou seja, aquela que “</w:t>
      </w:r>
      <w:r w:rsidR="00FC1A1F" w:rsidRPr="00254BAD">
        <w:rPr>
          <w:rFonts w:ascii="Times New Roman" w:hAnsi="Times New Roman" w:cs="Times New Roman"/>
          <w:sz w:val="24"/>
          <w:szCs w:val="24"/>
        </w:rPr>
        <w:t xml:space="preserve">nunca </w:t>
      </w:r>
      <w:r w:rsidR="00FC1A1F">
        <w:rPr>
          <w:rFonts w:ascii="Times New Roman" w:hAnsi="Times New Roman" w:cs="Times New Roman"/>
          <w:sz w:val="24"/>
          <w:szCs w:val="24"/>
        </w:rPr>
        <w:t xml:space="preserve">[é] </w:t>
      </w:r>
      <w:r w:rsidR="00FC1A1F" w:rsidRPr="00254BAD">
        <w:rPr>
          <w:rFonts w:ascii="Times New Roman" w:hAnsi="Times New Roman" w:cs="Times New Roman"/>
          <w:sz w:val="24"/>
          <w:szCs w:val="24"/>
        </w:rPr>
        <w:t>percebida como</w:t>
      </w:r>
      <w:r w:rsidR="00FC1A1F">
        <w:rPr>
          <w:rFonts w:ascii="Times New Roman" w:hAnsi="Times New Roman" w:cs="Times New Roman"/>
          <w:sz w:val="24"/>
          <w:szCs w:val="24"/>
        </w:rPr>
        <w:t xml:space="preserve"> </w:t>
      </w:r>
      <w:r w:rsidR="00FC1A1F" w:rsidRPr="00254BAD">
        <w:rPr>
          <w:rFonts w:ascii="Times New Roman" w:hAnsi="Times New Roman" w:cs="Times New Roman"/>
          <w:sz w:val="24"/>
          <w:szCs w:val="24"/>
        </w:rPr>
        <w:t>possuindo uma gênese social e um destino comum</w:t>
      </w:r>
      <w:r w:rsidR="00FC1A1F">
        <w:rPr>
          <w:rFonts w:ascii="Times New Roman" w:hAnsi="Times New Roman" w:cs="Times New Roman"/>
          <w:sz w:val="24"/>
          <w:szCs w:val="24"/>
        </w:rPr>
        <w:t>” (Souza, 2009, p. 25) – deixa de ser</w:t>
      </w:r>
      <w:r>
        <w:rPr>
          <w:rFonts w:ascii="Times New Roman" w:hAnsi="Times New Roman" w:cs="Times New Roman"/>
          <w:sz w:val="24"/>
          <w:szCs w:val="24"/>
        </w:rPr>
        <w:t xml:space="preserve"> possível </w:t>
      </w:r>
      <w:r w:rsidR="005342F7">
        <w:rPr>
          <w:rFonts w:ascii="Times New Roman" w:hAnsi="Times New Roman" w:cs="Times New Roman"/>
          <w:sz w:val="24"/>
          <w:szCs w:val="24"/>
        </w:rPr>
        <w:t>confiar à chamada “Gestão Ordinária”</w:t>
      </w:r>
      <w:r w:rsidR="005342F7">
        <w:rPr>
          <w:rStyle w:val="Refdenotaderodap"/>
          <w:rFonts w:ascii="Times New Roman" w:hAnsi="Times New Roman" w:cs="Times New Roman"/>
          <w:sz w:val="24"/>
          <w:szCs w:val="24"/>
        </w:rPr>
        <w:footnoteReference w:id="14"/>
      </w:r>
      <w:r w:rsidR="00FC1A1F">
        <w:rPr>
          <w:rFonts w:ascii="Times New Roman" w:hAnsi="Times New Roman" w:cs="Times New Roman"/>
          <w:sz w:val="24"/>
          <w:szCs w:val="24"/>
        </w:rPr>
        <w:t xml:space="preserve"> a superação de tal condição. </w:t>
      </w:r>
      <w:r w:rsidR="003F54B6">
        <w:rPr>
          <w:rFonts w:ascii="Times New Roman" w:hAnsi="Times New Roman" w:cs="Times New Roman"/>
          <w:sz w:val="24"/>
          <w:szCs w:val="24"/>
        </w:rPr>
        <w:t xml:space="preserve">Empreender </w:t>
      </w:r>
      <w:r w:rsidR="004560CA">
        <w:rPr>
          <w:rFonts w:ascii="Times New Roman" w:hAnsi="Times New Roman" w:cs="Times New Roman"/>
          <w:sz w:val="24"/>
          <w:szCs w:val="24"/>
        </w:rPr>
        <w:t xml:space="preserve">aparece, </w:t>
      </w:r>
      <w:r w:rsidR="006967F2">
        <w:rPr>
          <w:rFonts w:ascii="Times New Roman" w:hAnsi="Times New Roman" w:cs="Times New Roman"/>
          <w:sz w:val="24"/>
          <w:szCs w:val="24"/>
        </w:rPr>
        <w:t xml:space="preserve">portanto, </w:t>
      </w:r>
      <w:r w:rsidR="004560CA">
        <w:rPr>
          <w:rFonts w:ascii="Times New Roman" w:hAnsi="Times New Roman" w:cs="Times New Roman"/>
          <w:sz w:val="24"/>
          <w:szCs w:val="24"/>
        </w:rPr>
        <w:t>como</w:t>
      </w:r>
      <w:r w:rsidR="006967F2">
        <w:rPr>
          <w:rFonts w:ascii="Times New Roman" w:hAnsi="Times New Roman" w:cs="Times New Roman"/>
          <w:sz w:val="24"/>
          <w:szCs w:val="24"/>
        </w:rPr>
        <w:t xml:space="preserve"> um suspiro, um paliativo, </w:t>
      </w:r>
      <w:r w:rsidR="00506FAF">
        <w:rPr>
          <w:rFonts w:ascii="Times New Roman" w:hAnsi="Times New Roman" w:cs="Times New Roman"/>
          <w:sz w:val="24"/>
          <w:szCs w:val="24"/>
        </w:rPr>
        <w:lastRenderedPageBreak/>
        <w:t>a gota de</w:t>
      </w:r>
      <w:r w:rsidR="006967F2">
        <w:rPr>
          <w:rFonts w:ascii="Times New Roman" w:hAnsi="Times New Roman" w:cs="Times New Roman"/>
          <w:sz w:val="24"/>
          <w:szCs w:val="24"/>
        </w:rPr>
        <w:t xml:space="preserve"> resistência</w:t>
      </w:r>
      <w:r w:rsidR="00254BAD">
        <w:rPr>
          <w:rStyle w:val="Refdenotaderodap"/>
          <w:rFonts w:ascii="Times New Roman" w:hAnsi="Times New Roman" w:cs="Times New Roman"/>
          <w:sz w:val="24"/>
          <w:szCs w:val="24"/>
        </w:rPr>
        <w:footnoteReference w:id="15"/>
      </w:r>
      <w:r w:rsidR="003F54B6">
        <w:rPr>
          <w:rFonts w:ascii="Times New Roman" w:hAnsi="Times New Roman" w:cs="Times New Roman"/>
          <w:sz w:val="24"/>
          <w:szCs w:val="24"/>
        </w:rPr>
        <w:t xml:space="preserve"> </w:t>
      </w:r>
      <w:r w:rsidR="006967F2">
        <w:rPr>
          <w:rFonts w:ascii="Times New Roman" w:hAnsi="Times New Roman" w:cs="Times New Roman"/>
          <w:sz w:val="24"/>
          <w:szCs w:val="24"/>
        </w:rPr>
        <w:t xml:space="preserve">em meio à </w:t>
      </w:r>
      <w:r w:rsidR="00506FAF">
        <w:rPr>
          <w:rFonts w:ascii="Times New Roman" w:hAnsi="Times New Roman" w:cs="Times New Roman"/>
          <w:sz w:val="24"/>
          <w:szCs w:val="24"/>
        </w:rPr>
        <w:t>chuva torrencial d</w:t>
      </w:r>
      <w:r w:rsidR="00873F65">
        <w:rPr>
          <w:rFonts w:ascii="Times New Roman" w:hAnsi="Times New Roman" w:cs="Times New Roman"/>
          <w:sz w:val="24"/>
          <w:szCs w:val="24"/>
        </w:rPr>
        <w:t>e</w:t>
      </w:r>
      <w:r w:rsidR="00506FAF">
        <w:rPr>
          <w:rFonts w:ascii="Times New Roman" w:hAnsi="Times New Roman" w:cs="Times New Roman"/>
          <w:sz w:val="24"/>
          <w:szCs w:val="24"/>
        </w:rPr>
        <w:t xml:space="preserve"> </w:t>
      </w:r>
      <w:r w:rsidR="006967F2">
        <w:rPr>
          <w:rFonts w:ascii="Times New Roman" w:hAnsi="Times New Roman" w:cs="Times New Roman"/>
          <w:sz w:val="24"/>
          <w:szCs w:val="24"/>
        </w:rPr>
        <w:t>precariedade</w:t>
      </w:r>
      <w:r w:rsidR="00873F65">
        <w:rPr>
          <w:rFonts w:ascii="Times New Roman" w:hAnsi="Times New Roman" w:cs="Times New Roman"/>
          <w:sz w:val="24"/>
          <w:szCs w:val="24"/>
        </w:rPr>
        <w:t xml:space="preserve">, é </w:t>
      </w:r>
      <w:r w:rsidR="006967F2">
        <w:rPr>
          <w:rFonts w:ascii="Times New Roman" w:hAnsi="Times New Roman" w:cs="Times New Roman"/>
          <w:sz w:val="24"/>
          <w:szCs w:val="24"/>
        </w:rPr>
        <w:t>resposta à estrutura da opressão</w:t>
      </w:r>
      <w:r w:rsidR="00254BAD">
        <w:rPr>
          <w:rFonts w:ascii="Times New Roman" w:hAnsi="Times New Roman" w:cs="Times New Roman"/>
          <w:sz w:val="24"/>
          <w:szCs w:val="24"/>
        </w:rPr>
        <w:t>.</w:t>
      </w:r>
    </w:p>
    <w:p w14:paraId="42457513" w14:textId="12A70D0C" w:rsidR="007914DE" w:rsidRDefault="00B72B29" w:rsidP="00A6517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Sendo assim, o empreendedorismo é, para a </w:t>
      </w:r>
      <w:r w:rsidR="0063146F" w:rsidRPr="0063146F">
        <w:rPr>
          <w:rFonts w:ascii="Times New Roman" w:hAnsi="Times New Roman" w:cs="Times New Roman"/>
          <w:i/>
          <w:iCs/>
          <w:sz w:val="24"/>
          <w:szCs w:val="24"/>
        </w:rPr>
        <w:t>r</w:t>
      </w:r>
      <w:r w:rsidRPr="0063146F">
        <w:rPr>
          <w:rFonts w:ascii="Times New Roman" w:hAnsi="Times New Roman" w:cs="Times New Roman"/>
          <w:i/>
          <w:iCs/>
          <w:sz w:val="24"/>
          <w:szCs w:val="24"/>
        </w:rPr>
        <w:t>alé</w:t>
      </w:r>
      <w:r>
        <w:rPr>
          <w:rFonts w:ascii="Times New Roman" w:hAnsi="Times New Roman" w:cs="Times New Roman"/>
          <w:sz w:val="24"/>
          <w:szCs w:val="24"/>
        </w:rPr>
        <w:t xml:space="preserve">, nos raríssimos momentos em que encontra campo para existir, uma </w:t>
      </w:r>
      <w:r w:rsidR="006000EA">
        <w:rPr>
          <w:rFonts w:ascii="Times New Roman" w:hAnsi="Times New Roman" w:cs="Times New Roman"/>
          <w:sz w:val="24"/>
          <w:szCs w:val="24"/>
        </w:rPr>
        <w:t xml:space="preserve">arma </w:t>
      </w:r>
      <w:r w:rsidR="002E5D83">
        <w:rPr>
          <w:rFonts w:ascii="Times New Roman" w:hAnsi="Times New Roman" w:cs="Times New Roman"/>
          <w:sz w:val="24"/>
          <w:szCs w:val="24"/>
        </w:rPr>
        <w:t>limitadíssima</w:t>
      </w:r>
      <w:r w:rsidR="006000EA">
        <w:rPr>
          <w:rFonts w:ascii="Times New Roman" w:hAnsi="Times New Roman" w:cs="Times New Roman"/>
          <w:sz w:val="24"/>
          <w:szCs w:val="24"/>
        </w:rPr>
        <w:t xml:space="preserve"> (</w:t>
      </w:r>
      <w:r w:rsidR="0063146F">
        <w:rPr>
          <w:rFonts w:ascii="Times New Roman" w:hAnsi="Times New Roman" w:cs="Times New Roman"/>
          <w:sz w:val="24"/>
          <w:szCs w:val="24"/>
        </w:rPr>
        <w:t xml:space="preserve">pois ocorre </w:t>
      </w:r>
      <w:r w:rsidR="004840C2">
        <w:rPr>
          <w:rFonts w:ascii="Times New Roman" w:hAnsi="Times New Roman" w:cs="Times New Roman"/>
          <w:sz w:val="24"/>
          <w:szCs w:val="24"/>
        </w:rPr>
        <w:t>no campo</w:t>
      </w:r>
      <w:r w:rsidR="006000EA">
        <w:rPr>
          <w:rFonts w:ascii="Times New Roman" w:hAnsi="Times New Roman" w:cs="Times New Roman"/>
          <w:sz w:val="24"/>
          <w:szCs w:val="24"/>
        </w:rPr>
        <w:t xml:space="preserve"> </w:t>
      </w:r>
      <w:r w:rsidR="004840C2">
        <w:rPr>
          <w:rFonts w:ascii="Times New Roman" w:hAnsi="Times New Roman" w:cs="Times New Roman"/>
          <w:sz w:val="24"/>
          <w:szCs w:val="24"/>
        </w:rPr>
        <w:t>d</w:t>
      </w:r>
      <w:r w:rsidR="006000EA">
        <w:rPr>
          <w:rFonts w:ascii="Times New Roman" w:hAnsi="Times New Roman" w:cs="Times New Roman"/>
          <w:sz w:val="24"/>
          <w:szCs w:val="24"/>
        </w:rPr>
        <w:t xml:space="preserve">a limitação econômica e de acesso aos recursos e instalações necessárias a uma empreitada que se pretenda mais sofisticada e/ou tecnológica) </w:t>
      </w:r>
      <w:r>
        <w:rPr>
          <w:rFonts w:ascii="Times New Roman" w:hAnsi="Times New Roman" w:cs="Times New Roman"/>
          <w:sz w:val="24"/>
          <w:szCs w:val="24"/>
        </w:rPr>
        <w:t>de atenuação do sofrimento individual</w:t>
      </w:r>
      <w:r w:rsidR="0063146F">
        <w:rPr>
          <w:rFonts w:ascii="Times New Roman" w:hAnsi="Times New Roman" w:cs="Times New Roman"/>
          <w:sz w:val="24"/>
          <w:szCs w:val="24"/>
        </w:rPr>
        <w:t xml:space="preserve"> </w:t>
      </w:r>
      <w:r w:rsidR="002E5D83">
        <w:rPr>
          <w:rFonts w:ascii="Times New Roman" w:hAnsi="Times New Roman" w:cs="Times New Roman"/>
          <w:sz w:val="24"/>
          <w:szCs w:val="24"/>
        </w:rPr>
        <w:t>tendo em vista que</w:t>
      </w:r>
      <w:r w:rsidR="00BD078E">
        <w:rPr>
          <w:rFonts w:ascii="Times New Roman" w:hAnsi="Times New Roman" w:cs="Times New Roman"/>
          <w:sz w:val="24"/>
          <w:szCs w:val="24"/>
        </w:rPr>
        <w:t xml:space="preserve">, </w:t>
      </w:r>
      <w:r w:rsidR="002E5D83">
        <w:rPr>
          <w:rFonts w:ascii="Times New Roman" w:hAnsi="Times New Roman" w:cs="Times New Roman"/>
          <w:sz w:val="24"/>
          <w:szCs w:val="24"/>
        </w:rPr>
        <w:t xml:space="preserve">na grande maioria das vezes, a </w:t>
      </w:r>
      <w:r w:rsidR="0063146F" w:rsidRPr="0063146F">
        <w:rPr>
          <w:rFonts w:ascii="Times New Roman" w:hAnsi="Times New Roman" w:cs="Times New Roman"/>
          <w:i/>
          <w:iCs/>
          <w:sz w:val="24"/>
          <w:szCs w:val="24"/>
        </w:rPr>
        <w:t>r</w:t>
      </w:r>
      <w:r w:rsidR="002E5D83" w:rsidRPr="0063146F">
        <w:rPr>
          <w:rFonts w:ascii="Times New Roman" w:hAnsi="Times New Roman" w:cs="Times New Roman"/>
          <w:i/>
          <w:iCs/>
          <w:sz w:val="24"/>
          <w:szCs w:val="24"/>
        </w:rPr>
        <w:t>alé</w:t>
      </w:r>
      <w:r w:rsidR="002E5D83">
        <w:rPr>
          <w:rFonts w:ascii="Times New Roman" w:hAnsi="Times New Roman" w:cs="Times New Roman"/>
          <w:sz w:val="24"/>
          <w:szCs w:val="24"/>
        </w:rPr>
        <w:t xml:space="preserve"> tem um escopo muito mais afunilado de possibilidades de empreende</w:t>
      </w:r>
      <w:r w:rsidR="0063146F">
        <w:rPr>
          <w:rFonts w:ascii="Times New Roman" w:hAnsi="Times New Roman" w:cs="Times New Roman"/>
          <w:sz w:val="24"/>
          <w:szCs w:val="24"/>
        </w:rPr>
        <w:t>dorismo</w:t>
      </w:r>
      <w:r w:rsidR="002E5D83">
        <w:rPr>
          <w:rFonts w:ascii="Times New Roman" w:hAnsi="Times New Roman" w:cs="Times New Roman"/>
          <w:sz w:val="24"/>
          <w:szCs w:val="24"/>
        </w:rPr>
        <w:t xml:space="preserve"> como as próprias autoras reconhecem</w:t>
      </w:r>
      <w:r w:rsidR="0063146F">
        <w:rPr>
          <w:rFonts w:ascii="Times New Roman" w:hAnsi="Times New Roman" w:cs="Times New Roman"/>
          <w:sz w:val="24"/>
          <w:szCs w:val="24"/>
        </w:rPr>
        <w:t xml:space="preserve"> na forma da limitação do trabalho feminino:</w:t>
      </w:r>
      <w:r w:rsidR="002E5D83">
        <w:rPr>
          <w:rFonts w:ascii="Times New Roman" w:hAnsi="Times New Roman" w:cs="Times New Roman"/>
          <w:sz w:val="24"/>
          <w:szCs w:val="24"/>
        </w:rPr>
        <w:t xml:space="preserve"> “</w:t>
      </w:r>
      <w:r w:rsidR="002E5D83" w:rsidRPr="002E5D83">
        <w:rPr>
          <w:rFonts w:ascii="Times New Roman" w:hAnsi="Times New Roman" w:cs="Times New Roman"/>
          <w:sz w:val="24"/>
          <w:szCs w:val="24"/>
        </w:rPr>
        <w:t>no</w:t>
      </w:r>
      <w:r w:rsidR="002E5D83">
        <w:rPr>
          <w:rFonts w:ascii="Times New Roman" w:hAnsi="Times New Roman" w:cs="Times New Roman"/>
          <w:sz w:val="24"/>
          <w:szCs w:val="24"/>
        </w:rPr>
        <w:t xml:space="preserve"> </w:t>
      </w:r>
      <w:r w:rsidR="002E5D83" w:rsidRPr="002E5D83">
        <w:rPr>
          <w:rFonts w:ascii="Times New Roman" w:hAnsi="Times New Roman" w:cs="Times New Roman"/>
          <w:sz w:val="24"/>
          <w:szCs w:val="24"/>
        </w:rPr>
        <w:t>caso das mulheres, que elas construam suas</w:t>
      </w:r>
      <w:r w:rsidR="002E5D83">
        <w:rPr>
          <w:rFonts w:ascii="Times New Roman" w:hAnsi="Times New Roman" w:cs="Times New Roman"/>
          <w:sz w:val="24"/>
          <w:szCs w:val="24"/>
        </w:rPr>
        <w:t xml:space="preserve"> </w:t>
      </w:r>
      <w:r w:rsidR="002E5D83" w:rsidRPr="002E5D83">
        <w:rPr>
          <w:rFonts w:ascii="Times New Roman" w:hAnsi="Times New Roman" w:cs="Times New Roman"/>
          <w:sz w:val="24"/>
          <w:szCs w:val="24"/>
        </w:rPr>
        <w:t>experiências com a vivência profissional (e</w:t>
      </w:r>
      <w:r w:rsidR="002E5D83">
        <w:rPr>
          <w:rFonts w:ascii="Times New Roman" w:hAnsi="Times New Roman" w:cs="Times New Roman"/>
          <w:sz w:val="24"/>
          <w:szCs w:val="24"/>
        </w:rPr>
        <w:t xml:space="preserve"> </w:t>
      </w:r>
      <w:r w:rsidR="002E5D83" w:rsidRPr="002E5D83">
        <w:rPr>
          <w:rFonts w:ascii="Times New Roman" w:hAnsi="Times New Roman" w:cs="Times New Roman"/>
          <w:sz w:val="24"/>
          <w:szCs w:val="24"/>
        </w:rPr>
        <w:t>familiar), exercendo trabalhos ligados ao ambiente</w:t>
      </w:r>
      <w:r w:rsidR="002E5D83">
        <w:rPr>
          <w:rFonts w:ascii="Times New Roman" w:hAnsi="Times New Roman" w:cs="Times New Roman"/>
          <w:sz w:val="24"/>
          <w:szCs w:val="24"/>
        </w:rPr>
        <w:t xml:space="preserve"> </w:t>
      </w:r>
      <w:r w:rsidR="002E5D83" w:rsidRPr="002E5D83">
        <w:rPr>
          <w:rFonts w:ascii="Times New Roman" w:hAnsi="Times New Roman" w:cs="Times New Roman"/>
          <w:sz w:val="24"/>
          <w:szCs w:val="24"/>
        </w:rPr>
        <w:t xml:space="preserve">doméstico: </w:t>
      </w:r>
      <w:r w:rsidR="002E5D83" w:rsidRPr="002E5D83">
        <w:rPr>
          <w:rFonts w:ascii="Times New Roman" w:hAnsi="Times New Roman" w:cs="Times New Roman"/>
          <w:i/>
          <w:iCs/>
          <w:sz w:val="24"/>
          <w:szCs w:val="24"/>
        </w:rPr>
        <w:t>cozinhar</w:t>
      </w:r>
      <w:r w:rsidR="002E5D83" w:rsidRPr="002E5D83">
        <w:rPr>
          <w:rFonts w:ascii="Times New Roman" w:hAnsi="Times New Roman" w:cs="Times New Roman"/>
          <w:sz w:val="24"/>
          <w:szCs w:val="24"/>
        </w:rPr>
        <w:t xml:space="preserve">, </w:t>
      </w:r>
      <w:r w:rsidR="002E5D83" w:rsidRPr="002E5D83">
        <w:rPr>
          <w:rFonts w:ascii="Times New Roman" w:hAnsi="Times New Roman" w:cs="Times New Roman"/>
          <w:i/>
          <w:iCs/>
          <w:sz w:val="24"/>
          <w:szCs w:val="24"/>
        </w:rPr>
        <w:t>costurar</w:t>
      </w:r>
      <w:r w:rsidR="002E5D83" w:rsidRPr="002E5D83">
        <w:rPr>
          <w:rFonts w:ascii="Times New Roman" w:hAnsi="Times New Roman" w:cs="Times New Roman"/>
          <w:sz w:val="24"/>
          <w:szCs w:val="24"/>
        </w:rPr>
        <w:t xml:space="preserve"> e </w:t>
      </w:r>
      <w:r w:rsidR="002E5D83" w:rsidRPr="002E5D83">
        <w:rPr>
          <w:rFonts w:ascii="Times New Roman" w:hAnsi="Times New Roman" w:cs="Times New Roman"/>
          <w:i/>
          <w:iCs/>
          <w:sz w:val="24"/>
          <w:szCs w:val="24"/>
        </w:rPr>
        <w:t>bordar</w:t>
      </w:r>
      <w:r w:rsidR="004840C2" w:rsidRPr="004840C2">
        <w:rPr>
          <w:rFonts w:ascii="Times New Roman" w:hAnsi="Times New Roman" w:cs="Times New Roman"/>
          <w:sz w:val="24"/>
          <w:szCs w:val="24"/>
        </w:rPr>
        <w:t xml:space="preserve">” </w:t>
      </w:r>
      <w:r w:rsidR="006000EA">
        <w:rPr>
          <w:rFonts w:ascii="Times New Roman" w:hAnsi="Times New Roman" w:cs="Times New Roman"/>
          <w:sz w:val="24"/>
          <w:szCs w:val="24"/>
        </w:rPr>
        <w:t>(</w:t>
      </w:r>
      <w:r w:rsidR="004840C2" w:rsidRPr="004840C2">
        <w:rPr>
          <w:rFonts w:ascii="Times New Roman" w:hAnsi="Times New Roman" w:cs="Times New Roman"/>
          <w:sz w:val="24"/>
          <w:szCs w:val="24"/>
        </w:rPr>
        <w:t>T</w:t>
      </w:r>
      <w:r w:rsidR="005A693C">
        <w:rPr>
          <w:rFonts w:ascii="Times New Roman" w:hAnsi="Times New Roman" w:cs="Times New Roman"/>
          <w:sz w:val="24"/>
          <w:szCs w:val="24"/>
        </w:rPr>
        <w:t>eodósio</w:t>
      </w:r>
      <w:r w:rsidR="004840C2" w:rsidRPr="004840C2">
        <w:rPr>
          <w:rFonts w:ascii="Times New Roman" w:hAnsi="Times New Roman" w:cs="Times New Roman"/>
          <w:sz w:val="24"/>
          <w:szCs w:val="24"/>
        </w:rPr>
        <w:t>, S</w:t>
      </w:r>
      <w:r w:rsidR="005A693C">
        <w:rPr>
          <w:rFonts w:ascii="Times New Roman" w:hAnsi="Times New Roman" w:cs="Times New Roman"/>
          <w:sz w:val="24"/>
          <w:szCs w:val="24"/>
        </w:rPr>
        <w:t>erafim</w:t>
      </w:r>
      <w:r w:rsidR="004840C2" w:rsidRPr="004840C2">
        <w:rPr>
          <w:rFonts w:ascii="Times New Roman" w:hAnsi="Times New Roman" w:cs="Times New Roman"/>
          <w:sz w:val="24"/>
          <w:szCs w:val="24"/>
        </w:rPr>
        <w:t xml:space="preserve"> </w:t>
      </w:r>
      <w:r w:rsidR="004840C2">
        <w:rPr>
          <w:rFonts w:ascii="Times New Roman" w:hAnsi="Times New Roman" w:cs="Times New Roman"/>
          <w:sz w:val="24"/>
          <w:szCs w:val="24"/>
        </w:rPr>
        <w:t>e</w:t>
      </w:r>
      <w:r w:rsidR="004840C2" w:rsidRPr="004840C2">
        <w:rPr>
          <w:rFonts w:ascii="Times New Roman" w:hAnsi="Times New Roman" w:cs="Times New Roman"/>
          <w:sz w:val="24"/>
          <w:szCs w:val="24"/>
        </w:rPr>
        <w:t xml:space="preserve"> V</w:t>
      </w:r>
      <w:r w:rsidR="005A693C">
        <w:rPr>
          <w:rFonts w:ascii="Times New Roman" w:hAnsi="Times New Roman" w:cs="Times New Roman"/>
          <w:sz w:val="24"/>
          <w:szCs w:val="24"/>
        </w:rPr>
        <w:t>ale</w:t>
      </w:r>
      <w:r w:rsidR="004840C2" w:rsidRPr="004840C2">
        <w:rPr>
          <w:rFonts w:ascii="Times New Roman" w:hAnsi="Times New Roman" w:cs="Times New Roman"/>
          <w:sz w:val="24"/>
          <w:szCs w:val="24"/>
        </w:rPr>
        <w:t>, 2011</w:t>
      </w:r>
      <w:r w:rsidR="004840C2">
        <w:rPr>
          <w:rFonts w:ascii="Times New Roman" w:hAnsi="Times New Roman" w:cs="Times New Roman"/>
          <w:sz w:val="24"/>
          <w:szCs w:val="24"/>
        </w:rPr>
        <w:t xml:space="preserve">, </w:t>
      </w:r>
      <w:r w:rsidR="004840C2" w:rsidRPr="004840C2">
        <w:rPr>
          <w:rFonts w:ascii="Times New Roman" w:hAnsi="Times New Roman" w:cs="Times New Roman"/>
          <w:sz w:val="24"/>
          <w:szCs w:val="24"/>
        </w:rPr>
        <w:t>apud O</w:t>
      </w:r>
      <w:r w:rsidR="005A693C">
        <w:rPr>
          <w:rFonts w:ascii="Times New Roman" w:hAnsi="Times New Roman" w:cs="Times New Roman"/>
          <w:sz w:val="24"/>
          <w:szCs w:val="24"/>
        </w:rPr>
        <w:t>liveira</w:t>
      </w:r>
      <w:r w:rsidR="004840C2" w:rsidRPr="004840C2">
        <w:rPr>
          <w:rFonts w:ascii="Times New Roman" w:hAnsi="Times New Roman" w:cs="Times New Roman"/>
          <w:sz w:val="24"/>
          <w:szCs w:val="24"/>
        </w:rPr>
        <w:t xml:space="preserve"> et al., 2013, p. 36</w:t>
      </w:r>
      <w:r w:rsidR="004840C2">
        <w:rPr>
          <w:rFonts w:ascii="Times New Roman" w:hAnsi="Times New Roman" w:cs="Times New Roman"/>
          <w:sz w:val="24"/>
          <w:szCs w:val="24"/>
        </w:rPr>
        <w:t xml:space="preserve">, </w:t>
      </w:r>
      <w:r w:rsidR="004840C2" w:rsidRPr="004840C2">
        <w:rPr>
          <w:rFonts w:ascii="Times New Roman" w:hAnsi="Times New Roman" w:cs="Times New Roman"/>
          <w:sz w:val="24"/>
          <w:szCs w:val="24"/>
        </w:rPr>
        <w:t>grifo meu).</w:t>
      </w:r>
      <w:r w:rsidR="0045532B">
        <w:rPr>
          <w:rFonts w:ascii="Times New Roman" w:hAnsi="Times New Roman" w:cs="Times New Roman"/>
          <w:sz w:val="24"/>
          <w:szCs w:val="24"/>
        </w:rPr>
        <w:t xml:space="preserve"> </w:t>
      </w:r>
      <w:r w:rsidR="00A6517A">
        <w:rPr>
          <w:rFonts w:ascii="Times New Roman" w:hAnsi="Times New Roman" w:cs="Times New Roman"/>
          <w:sz w:val="24"/>
          <w:szCs w:val="24"/>
        </w:rPr>
        <w:t>Essa citação</w:t>
      </w:r>
      <w:r w:rsidR="006000EA">
        <w:rPr>
          <w:rFonts w:ascii="Times New Roman" w:hAnsi="Times New Roman" w:cs="Times New Roman"/>
          <w:sz w:val="24"/>
          <w:szCs w:val="24"/>
        </w:rPr>
        <w:t xml:space="preserve"> </w:t>
      </w:r>
      <w:r w:rsidR="007B0FA2">
        <w:rPr>
          <w:rFonts w:ascii="Times New Roman" w:hAnsi="Times New Roman" w:cs="Times New Roman"/>
          <w:sz w:val="24"/>
          <w:szCs w:val="24"/>
        </w:rPr>
        <w:t>embasa</w:t>
      </w:r>
      <w:r w:rsidR="006000EA">
        <w:rPr>
          <w:rFonts w:ascii="Times New Roman" w:hAnsi="Times New Roman" w:cs="Times New Roman"/>
          <w:sz w:val="24"/>
          <w:szCs w:val="24"/>
        </w:rPr>
        <w:t>, inclusive</w:t>
      </w:r>
      <w:r w:rsidR="004840C2">
        <w:rPr>
          <w:rFonts w:ascii="Times New Roman" w:hAnsi="Times New Roman" w:cs="Times New Roman"/>
          <w:sz w:val="24"/>
          <w:szCs w:val="24"/>
        </w:rPr>
        <w:t>,</w:t>
      </w:r>
      <w:r w:rsidR="006000EA">
        <w:rPr>
          <w:rFonts w:ascii="Times New Roman" w:hAnsi="Times New Roman" w:cs="Times New Roman"/>
          <w:sz w:val="24"/>
          <w:szCs w:val="24"/>
        </w:rPr>
        <w:t xml:space="preserve"> </w:t>
      </w:r>
      <w:r w:rsidR="003A14BD">
        <w:rPr>
          <w:rFonts w:ascii="Times New Roman" w:hAnsi="Times New Roman" w:cs="Times New Roman"/>
          <w:sz w:val="24"/>
          <w:szCs w:val="24"/>
        </w:rPr>
        <w:t>a noção expressa sinteticamente na obra de Jessé</w:t>
      </w:r>
      <w:r w:rsidR="0063146F">
        <w:rPr>
          <w:rFonts w:ascii="Times New Roman" w:hAnsi="Times New Roman" w:cs="Times New Roman"/>
          <w:sz w:val="24"/>
          <w:szCs w:val="24"/>
        </w:rPr>
        <w:t xml:space="preserve"> Souza</w:t>
      </w:r>
      <w:r w:rsidR="003A14BD">
        <w:rPr>
          <w:rFonts w:ascii="Times New Roman" w:hAnsi="Times New Roman" w:cs="Times New Roman"/>
          <w:sz w:val="24"/>
          <w:szCs w:val="24"/>
        </w:rPr>
        <w:t xml:space="preserve"> </w:t>
      </w:r>
      <w:r w:rsidR="00A6517A">
        <w:rPr>
          <w:rFonts w:ascii="Times New Roman" w:hAnsi="Times New Roman" w:cs="Times New Roman"/>
          <w:sz w:val="24"/>
          <w:szCs w:val="24"/>
        </w:rPr>
        <w:t>segundo a qual</w:t>
      </w:r>
      <w:r w:rsidR="003F54B6">
        <w:rPr>
          <w:rFonts w:ascii="Times New Roman" w:hAnsi="Times New Roman" w:cs="Times New Roman"/>
          <w:sz w:val="24"/>
          <w:szCs w:val="24"/>
        </w:rPr>
        <w:t xml:space="preserve"> </w:t>
      </w:r>
      <w:r w:rsidR="003A14BD">
        <w:rPr>
          <w:rFonts w:ascii="Times New Roman" w:hAnsi="Times New Roman" w:cs="Times New Roman"/>
          <w:sz w:val="24"/>
          <w:szCs w:val="24"/>
        </w:rPr>
        <w:t>à mulher</w:t>
      </w:r>
      <w:r w:rsidR="00A6517A">
        <w:rPr>
          <w:rFonts w:ascii="Times New Roman" w:hAnsi="Times New Roman" w:cs="Times New Roman"/>
          <w:sz w:val="24"/>
          <w:szCs w:val="24"/>
        </w:rPr>
        <w:t xml:space="preserve"> da </w:t>
      </w:r>
      <w:r w:rsidR="00A6517A" w:rsidRPr="00A6517A">
        <w:rPr>
          <w:rFonts w:ascii="Times New Roman" w:hAnsi="Times New Roman" w:cs="Times New Roman"/>
          <w:i/>
          <w:iCs/>
          <w:sz w:val="24"/>
          <w:szCs w:val="24"/>
        </w:rPr>
        <w:t>ralé</w:t>
      </w:r>
      <w:r w:rsidR="003A14BD">
        <w:rPr>
          <w:rFonts w:ascii="Times New Roman" w:hAnsi="Times New Roman" w:cs="Times New Roman"/>
          <w:sz w:val="24"/>
          <w:szCs w:val="24"/>
        </w:rPr>
        <w:t xml:space="preserve"> resta</w:t>
      </w:r>
      <w:r w:rsidR="004840C2">
        <w:rPr>
          <w:rFonts w:ascii="Times New Roman" w:hAnsi="Times New Roman" w:cs="Times New Roman"/>
          <w:sz w:val="24"/>
          <w:szCs w:val="24"/>
        </w:rPr>
        <w:t xml:space="preserve"> </w:t>
      </w:r>
      <w:r w:rsidR="003A14BD">
        <w:rPr>
          <w:rFonts w:ascii="Times New Roman" w:hAnsi="Times New Roman" w:cs="Times New Roman"/>
          <w:sz w:val="24"/>
          <w:szCs w:val="24"/>
        </w:rPr>
        <w:t xml:space="preserve">uma possibilidade </w:t>
      </w:r>
      <w:r w:rsidR="004840C2">
        <w:rPr>
          <w:rFonts w:ascii="Times New Roman" w:hAnsi="Times New Roman" w:cs="Times New Roman"/>
          <w:sz w:val="24"/>
          <w:szCs w:val="24"/>
        </w:rPr>
        <w:t xml:space="preserve">ainda </w:t>
      </w:r>
      <w:r w:rsidR="003A14BD">
        <w:rPr>
          <w:rFonts w:ascii="Times New Roman" w:hAnsi="Times New Roman" w:cs="Times New Roman"/>
          <w:sz w:val="24"/>
          <w:szCs w:val="24"/>
        </w:rPr>
        <w:t>menor de formas de trabalho</w:t>
      </w:r>
      <w:r w:rsidR="0050291D">
        <w:rPr>
          <w:rFonts w:ascii="Times New Roman" w:hAnsi="Times New Roman" w:cs="Times New Roman"/>
          <w:sz w:val="24"/>
          <w:szCs w:val="24"/>
        </w:rPr>
        <w:t xml:space="preserve"> </w:t>
      </w:r>
      <w:r w:rsidR="003A14BD">
        <w:rPr>
          <w:rFonts w:ascii="Times New Roman" w:hAnsi="Times New Roman" w:cs="Times New Roman"/>
          <w:sz w:val="24"/>
          <w:szCs w:val="24"/>
        </w:rPr>
        <w:t>que estão sempre ligadas ao corpo</w:t>
      </w:r>
      <w:r w:rsidR="005B6A3B">
        <w:rPr>
          <w:rFonts w:ascii="Times New Roman" w:hAnsi="Times New Roman" w:cs="Times New Roman"/>
          <w:sz w:val="24"/>
          <w:szCs w:val="24"/>
        </w:rPr>
        <w:t xml:space="preserve">, </w:t>
      </w:r>
      <w:r w:rsidR="003A14BD">
        <w:rPr>
          <w:rFonts w:ascii="Times New Roman" w:hAnsi="Times New Roman" w:cs="Times New Roman"/>
          <w:sz w:val="24"/>
          <w:szCs w:val="24"/>
        </w:rPr>
        <w:t>seja de forma “moral” ou “imoral”</w:t>
      </w:r>
      <w:r w:rsidR="005B6A3B">
        <w:rPr>
          <w:rStyle w:val="Refdenotaderodap"/>
          <w:rFonts w:ascii="Times New Roman" w:hAnsi="Times New Roman" w:cs="Times New Roman"/>
          <w:sz w:val="24"/>
          <w:szCs w:val="24"/>
        </w:rPr>
        <w:footnoteReference w:id="16"/>
      </w:r>
      <w:r w:rsidR="004840C2">
        <w:t xml:space="preserve">: </w:t>
      </w:r>
      <w:r w:rsidR="003A14BD" w:rsidRPr="003A14BD">
        <w:rPr>
          <w:rFonts w:ascii="Times New Roman" w:hAnsi="Times New Roman" w:cs="Times New Roman"/>
          <w:sz w:val="24"/>
          <w:szCs w:val="24"/>
        </w:rPr>
        <w:t>“O serviço doméstico foi a primeira e talvez seja a única coisa que lhe ensinaram na vida, e ela gosta de fazê-lo benfeito, tal como sua mãe”</w:t>
      </w:r>
      <w:r w:rsidR="003A14BD">
        <w:rPr>
          <w:rFonts w:ascii="Times New Roman" w:hAnsi="Times New Roman" w:cs="Times New Roman"/>
          <w:sz w:val="24"/>
          <w:szCs w:val="24"/>
        </w:rPr>
        <w:t xml:space="preserve"> (</w:t>
      </w:r>
      <w:r w:rsidR="004840C2" w:rsidRPr="004840C2">
        <w:rPr>
          <w:rFonts w:ascii="Times New Roman" w:hAnsi="Times New Roman" w:cs="Times New Roman"/>
          <w:sz w:val="24"/>
          <w:szCs w:val="24"/>
        </w:rPr>
        <w:t>S</w:t>
      </w:r>
      <w:r w:rsidR="00A6517A">
        <w:rPr>
          <w:rFonts w:ascii="Times New Roman" w:hAnsi="Times New Roman" w:cs="Times New Roman"/>
          <w:sz w:val="24"/>
          <w:szCs w:val="24"/>
        </w:rPr>
        <w:t>ouza</w:t>
      </w:r>
      <w:r w:rsidR="004840C2" w:rsidRPr="004840C2">
        <w:rPr>
          <w:rFonts w:ascii="Times New Roman" w:hAnsi="Times New Roman" w:cs="Times New Roman"/>
          <w:sz w:val="24"/>
          <w:szCs w:val="24"/>
        </w:rPr>
        <w:t>, 2009, p.</w:t>
      </w:r>
      <w:r w:rsidR="0063146F">
        <w:rPr>
          <w:rFonts w:ascii="Times New Roman" w:hAnsi="Times New Roman" w:cs="Times New Roman"/>
          <w:sz w:val="24"/>
          <w:szCs w:val="24"/>
        </w:rPr>
        <w:t xml:space="preserve"> </w:t>
      </w:r>
      <w:r w:rsidR="004840C2">
        <w:rPr>
          <w:rFonts w:ascii="Times New Roman" w:hAnsi="Times New Roman" w:cs="Times New Roman"/>
          <w:sz w:val="24"/>
          <w:szCs w:val="24"/>
        </w:rPr>
        <w:t>126</w:t>
      </w:r>
      <w:r w:rsidR="003A14B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7A75E7C" w14:textId="77777777" w:rsidR="00341AA8" w:rsidRDefault="00341AA8" w:rsidP="00A6517A">
      <w:pPr>
        <w:spacing w:line="360" w:lineRule="auto"/>
        <w:ind w:firstLine="708"/>
        <w:jc w:val="both"/>
        <w:rPr>
          <w:rFonts w:ascii="Times New Roman" w:hAnsi="Times New Roman" w:cs="Times New Roman"/>
          <w:sz w:val="24"/>
          <w:szCs w:val="24"/>
        </w:rPr>
      </w:pPr>
    </w:p>
    <w:p w14:paraId="1F9BD7F9" w14:textId="3B31BA73" w:rsidR="00235AE0" w:rsidRPr="0079249F" w:rsidRDefault="004A4BF5" w:rsidP="00A6517A">
      <w:pPr>
        <w:spacing w:line="360" w:lineRule="auto"/>
        <w:jc w:val="both"/>
        <w:rPr>
          <w:rFonts w:ascii="Times New Roman" w:hAnsi="Times New Roman" w:cs="Times New Roman"/>
          <w:b/>
          <w:bCs/>
          <w:sz w:val="24"/>
          <w:szCs w:val="24"/>
        </w:rPr>
      </w:pPr>
      <w:r w:rsidRPr="0079249F">
        <w:rPr>
          <w:rFonts w:ascii="Times New Roman" w:hAnsi="Times New Roman" w:cs="Times New Roman"/>
          <w:b/>
          <w:bCs/>
          <w:sz w:val="24"/>
          <w:szCs w:val="24"/>
        </w:rPr>
        <w:t xml:space="preserve">O </w:t>
      </w:r>
      <w:r w:rsidR="00F07ABC" w:rsidRPr="0079249F">
        <w:rPr>
          <w:rFonts w:ascii="Times New Roman" w:hAnsi="Times New Roman" w:cs="Times New Roman"/>
          <w:b/>
          <w:bCs/>
          <w:sz w:val="24"/>
          <w:szCs w:val="24"/>
        </w:rPr>
        <w:t xml:space="preserve">SOFRIMENTO </w:t>
      </w:r>
      <w:r w:rsidR="009135F2">
        <w:rPr>
          <w:rFonts w:ascii="Times New Roman" w:hAnsi="Times New Roman" w:cs="Times New Roman"/>
          <w:b/>
          <w:bCs/>
          <w:sz w:val="24"/>
          <w:szCs w:val="24"/>
        </w:rPr>
        <w:t xml:space="preserve">SOCIAL </w:t>
      </w:r>
      <w:r w:rsidR="0002436D" w:rsidRPr="0079249F">
        <w:rPr>
          <w:rFonts w:ascii="Times New Roman" w:hAnsi="Times New Roman" w:cs="Times New Roman"/>
          <w:b/>
          <w:bCs/>
          <w:sz w:val="24"/>
          <w:szCs w:val="24"/>
        </w:rPr>
        <w:t xml:space="preserve">COMO </w:t>
      </w:r>
      <w:r w:rsidR="009135F2">
        <w:rPr>
          <w:rFonts w:ascii="Times New Roman" w:hAnsi="Times New Roman" w:cs="Times New Roman"/>
          <w:b/>
          <w:bCs/>
          <w:sz w:val="24"/>
          <w:szCs w:val="24"/>
        </w:rPr>
        <w:t xml:space="preserve">DIMENSÃO </w:t>
      </w:r>
      <w:r w:rsidRPr="0079249F">
        <w:rPr>
          <w:rFonts w:ascii="Times New Roman" w:hAnsi="Times New Roman" w:cs="Times New Roman"/>
          <w:b/>
          <w:bCs/>
          <w:sz w:val="24"/>
          <w:szCs w:val="24"/>
        </w:rPr>
        <w:t xml:space="preserve">DA </w:t>
      </w:r>
      <w:r w:rsidR="0002436D" w:rsidRPr="0079249F">
        <w:rPr>
          <w:rFonts w:ascii="Times New Roman" w:hAnsi="Times New Roman" w:cs="Times New Roman"/>
          <w:b/>
          <w:bCs/>
          <w:sz w:val="24"/>
          <w:szCs w:val="24"/>
        </w:rPr>
        <w:t xml:space="preserve">RALÉ </w:t>
      </w:r>
    </w:p>
    <w:p w14:paraId="45BC4A15" w14:textId="1A7BD21A" w:rsidR="00C9566E" w:rsidRDefault="004A4BF5" w:rsidP="0034030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Neste segundo momento do relatório,</w:t>
      </w:r>
      <w:r w:rsidR="009A5694">
        <w:rPr>
          <w:rFonts w:ascii="Times New Roman" w:hAnsi="Times New Roman" w:cs="Times New Roman"/>
          <w:sz w:val="24"/>
          <w:szCs w:val="24"/>
        </w:rPr>
        <w:t xml:space="preserve"> após uma delimitação mais específica acerca do conceito de </w:t>
      </w:r>
      <w:r w:rsidR="009A5694">
        <w:rPr>
          <w:rFonts w:ascii="Times New Roman" w:hAnsi="Times New Roman" w:cs="Times New Roman"/>
          <w:i/>
          <w:iCs/>
          <w:sz w:val="24"/>
          <w:szCs w:val="24"/>
        </w:rPr>
        <w:t>ralé</w:t>
      </w:r>
      <w:r w:rsidR="009A5694">
        <w:rPr>
          <w:rFonts w:ascii="Times New Roman" w:hAnsi="Times New Roman" w:cs="Times New Roman"/>
          <w:sz w:val="24"/>
          <w:szCs w:val="24"/>
        </w:rPr>
        <w:t>,</w:t>
      </w:r>
      <w:r>
        <w:rPr>
          <w:rFonts w:ascii="Times New Roman" w:hAnsi="Times New Roman" w:cs="Times New Roman"/>
          <w:sz w:val="24"/>
          <w:szCs w:val="24"/>
        </w:rPr>
        <w:t xml:space="preserve"> </w:t>
      </w:r>
      <w:r w:rsidR="00963E4A">
        <w:rPr>
          <w:rFonts w:ascii="Times New Roman" w:hAnsi="Times New Roman" w:cs="Times New Roman"/>
          <w:sz w:val="24"/>
          <w:szCs w:val="24"/>
        </w:rPr>
        <w:t xml:space="preserve">se faz necessário pensar a noção de </w:t>
      </w:r>
      <w:r w:rsidR="00963E4A" w:rsidRPr="00810943">
        <w:rPr>
          <w:rFonts w:ascii="Times New Roman" w:hAnsi="Times New Roman" w:cs="Times New Roman"/>
          <w:i/>
          <w:iCs/>
          <w:sz w:val="24"/>
          <w:szCs w:val="24"/>
        </w:rPr>
        <w:t>sofrimento</w:t>
      </w:r>
      <w:r w:rsidR="009A5694">
        <w:rPr>
          <w:rFonts w:ascii="Times New Roman" w:hAnsi="Times New Roman" w:cs="Times New Roman"/>
          <w:sz w:val="24"/>
          <w:szCs w:val="24"/>
        </w:rPr>
        <w:t xml:space="preserve"> e relacioná-la</w:t>
      </w:r>
      <w:r w:rsidR="00963E4A">
        <w:rPr>
          <w:rFonts w:ascii="Times New Roman" w:hAnsi="Times New Roman" w:cs="Times New Roman"/>
          <w:sz w:val="24"/>
          <w:szCs w:val="24"/>
        </w:rPr>
        <w:t xml:space="preserve"> </w:t>
      </w:r>
      <w:r w:rsidR="009A5694">
        <w:rPr>
          <w:rFonts w:ascii="Times New Roman" w:hAnsi="Times New Roman" w:cs="Times New Roman"/>
          <w:sz w:val="24"/>
          <w:szCs w:val="24"/>
        </w:rPr>
        <w:t xml:space="preserve">ao recorte de classe </w:t>
      </w:r>
      <w:r w:rsidR="00963E4A">
        <w:rPr>
          <w:rFonts w:ascii="Times New Roman" w:hAnsi="Times New Roman" w:cs="Times New Roman"/>
          <w:sz w:val="24"/>
          <w:szCs w:val="24"/>
        </w:rPr>
        <w:t xml:space="preserve">como aquilo que não apenas </w:t>
      </w:r>
      <w:r w:rsidR="00963E4A" w:rsidRPr="00810943">
        <w:rPr>
          <w:rFonts w:ascii="Times New Roman" w:hAnsi="Times New Roman" w:cs="Times New Roman"/>
          <w:sz w:val="24"/>
          <w:szCs w:val="24"/>
        </w:rPr>
        <w:t>atinge a</w:t>
      </w:r>
      <w:r w:rsidR="00963E4A">
        <w:rPr>
          <w:rFonts w:ascii="Times New Roman" w:hAnsi="Times New Roman" w:cs="Times New Roman"/>
          <w:sz w:val="24"/>
          <w:szCs w:val="24"/>
        </w:rPr>
        <w:t xml:space="preserve"> </w:t>
      </w:r>
      <w:r w:rsidRPr="004A4BF5">
        <w:rPr>
          <w:rFonts w:ascii="Times New Roman" w:hAnsi="Times New Roman" w:cs="Times New Roman"/>
          <w:i/>
          <w:iCs/>
          <w:sz w:val="24"/>
          <w:szCs w:val="24"/>
        </w:rPr>
        <w:t>r</w:t>
      </w:r>
      <w:r w:rsidR="00963E4A" w:rsidRPr="004A4BF5">
        <w:rPr>
          <w:rFonts w:ascii="Times New Roman" w:hAnsi="Times New Roman" w:cs="Times New Roman"/>
          <w:i/>
          <w:iCs/>
          <w:sz w:val="24"/>
          <w:szCs w:val="24"/>
        </w:rPr>
        <w:t>alé</w:t>
      </w:r>
      <w:r w:rsidR="00963E4A">
        <w:rPr>
          <w:rFonts w:ascii="Times New Roman" w:hAnsi="Times New Roman" w:cs="Times New Roman"/>
          <w:sz w:val="24"/>
          <w:szCs w:val="24"/>
        </w:rPr>
        <w:t xml:space="preserve"> de forma mais contundente, </w:t>
      </w:r>
      <w:r w:rsidR="00963E4A" w:rsidRPr="00810943">
        <w:rPr>
          <w:rFonts w:ascii="Times New Roman" w:hAnsi="Times New Roman" w:cs="Times New Roman"/>
          <w:sz w:val="24"/>
          <w:szCs w:val="24"/>
        </w:rPr>
        <w:t>mas a caracteriza enquanto tal de</w:t>
      </w:r>
      <w:r w:rsidR="00963E4A" w:rsidRPr="00AF35CC">
        <w:rPr>
          <w:rFonts w:ascii="Times New Roman" w:hAnsi="Times New Roman" w:cs="Times New Roman"/>
          <w:sz w:val="24"/>
          <w:szCs w:val="24"/>
        </w:rPr>
        <w:t xml:space="preserve"> forma</w:t>
      </w:r>
      <w:r>
        <w:rPr>
          <w:rFonts w:ascii="Times New Roman" w:hAnsi="Times New Roman" w:cs="Times New Roman"/>
          <w:sz w:val="24"/>
          <w:szCs w:val="24"/>
        </w:rPr>
        <w:t xml:space="preserve"> </w:t>
      </w:r>
      <w:r w:rsidR="00963E4A" w:rsidRPr="00AF35CC">
        <w:rPr>
          <w:rFonts w:ascii="Times New Roman" w:hAnsi="Times New Roman" w:cs="Times New Roman"/>
          <w:sz w:val="24"/>
          <w:szCs w:val="24"/>
        </w:rPr>
        <w:t>específica.</w:t>
      </w:r>
      <w:r w:rsidR="00AF35CC" w:rsidRPr="00AF35CC">
        <w:rPr>
          <w:rFonts w:ascii="Times New Roman" w:hAnsi="Times New Roman" w:cs="Times New Roman"/>
          <w:sz w:val="24"/>
          <w:szCs w:val="24"/>
        </w:rPr>
        <w:t xml:space="preserve"> </w:t>
      </w:r>
      <w:r w:rsidR="00AF35CC" w:rsidRPr="005B1666">
        <w:rPr>
          <w:rFonts w:ascii="Times New Roman" w:hAnsi="Times New Roman" w:cs="Times New Roman"/>
          <w:sz w:val="24"/>
          <w:szCs w:val="24"/>
        </w:rPr>
        <w:t>Esta pesquisa caminh</w:t>
      </w:r>
      <w:r w:rsidR="0040258A">
        <w:rPr>
          <w:rFonts w:ascii="Times New Roman" w:hAnsi="Times New Roman" w:cs="Times New Roman"/>
          <w:sz w:val="24"/>
          <w:szCs w:val="24"/>
        </w:rPr>
        <w:t>ou</w:t>
      </w:r>
      <w:r w:rsidR="00AF35CC" w:rsidRPr="005B1666">
        <w:rPr>
          <w:rFonts w:ascii="Times New Roman" w:hAnsi="Times New Roman" w:cs="Times New Roman"/>
          <w:sz w:val="24"/>
          <w:szCs w:val="24"/>
        </w:rPr>
        <w:t xml:space="preserve"> </w:t>
      </w:r>
      <w:r w:rsidR="00FA3C9B">
        <w:rPr>
          <w:rFonts w:ascii="Times New Roman" w:hAnsi="Times New Roman" w:cs="Times New Roman"/>
          <w:sz w:val="24"/>
          <w:szCs w:val="24"/>
        </w:rPr>
        <w:t xml:space="preserve">até </w:t>
      </w:r>
      <w:r w:rsidR="00D74872" w:rsidRPr="005B1666">
        <w:rPr>
          <w:rFonts w:ascii="Times New Roman" w:hAnsi="Times New Roman" w:cs="Times New Roman"/>
          <w:sz w:val="24"/>
          <w:szCs w:val="24"/>
        </w:rPr>
        <w:t xml:space="preserve">visualizar </w:t>
      </w:r>
      <w:r w:rsidR="00AF35CC" w:rsidRPr="005B1666">
        <w:rPr>
          <w:rFonts w:ascii="Times New Roman" w:hAnsi="Times New Roman" w:cs="Times New Roman"/>
          <w:sz w:val="24"/>
          <w:szCs w:val="24"/>
        </w:rPr>
        <w:t xml:space="preserve">quais </w:t>
      </w:r>
      <w:r w:rsidR="0040258A">
        <w:rPr>
          <w:rFonts w:ascii="Times New Roman" w:hAnsi="Times New Roman" w:cs="Times New Roman"/>
          <w:sz w:val="24"/>
          <w:szCs w:val="24"/>
        </w:rPr>
        <w:t xml:space="preserve">eram </w:t>
      </w:r>
      <w:r w:rsidR="00AF35CC" w:rsidRPr="005B1666">
        <w:rPr>
          <w:rFonts w:ascii="Times New Roman" w:hAnsi="Times New Roman" w:cs="Times New Roman"/>
          <w:sz w:val="24"/>
          <w:szCs w:val="24"/>
        </w:rPr>
        <w:t>os tipos e os graus de sofrimento que acomet</w:t>
      </w:r>
      <w:r w:rsidR="0040258A">
        <w:rPr>
          <w:rFonts w:ascii="Times New Roman" w:hAnsi="Times New Roman" w:cs="Times New Roman"/>
          <w:sz w:val="24"/>
          <w:szCs w:val="24"/>
        </w:rPr>
        <w:t>e</w:t>
      </w:r>
      <w:r w:rsidR="00AF35CC" w:rsidRPr="005B1666">
        <w:rPr>
          <w:rFonts w:ascii="Times New Roman" w:hAnsi="Times New Roman" w:cs="Times New Roman"/>
          <w:sz w:val="24"/>
          <w:szCs w:val="24"/>
        </w:rPr>
        <w:t xml:space="preserve">m a </w:t>
      </w:r>
      <w:r w:rsidRPr="005B1666">
        <w:rPr>
          <w:rFonts w:ascii="Times New Roman" w:hAnsi="Times New Roman" w:cs="Times New Roman"/>
          <w:i/>
          <w:iCs/>
          <w:sz w:val="24"/>
          <w:szCs w:val="24"/>
        </w:rPr>
        <w:t>r</w:t>
      </w:r>
      <w:r w:rsidR="00AF35CC" w:rsidRPr="005B1666">
        <w:rPr>
          <w:rFonts w:ascii="Times New Roman" w:hAnsi="Times New Roman" w:cs="Times New Roman"/>
          <w:i/>
          <w:iCs/>
          <w:sz w:val="24"/>
          <w:szCs w:val="24"/>
        </w:rPr>
        <w:t>alé</w:t>
      </w:r>
      <w:r w:rsidR="00AF35CC" w:rsidRPr="005B1666">
        <w:rPr>
          <w:rFonts w:ascii="Times New Roman" w:hAnsi="Times New Roman" w:cs="Times New Roman"/>
          <w:sz w:val="24"/>
          <w:szCs w:val="24"/>
        </w:rPr>
        <w:t xml:space="preserve"> e</w:t>
      </w:r>
      <w:r w:rsidR="0040258A">
        <w:rPr>
          <w:rFonts w:ascii="Times New Roman" w:hAnsi="Times New Roman" w:cs="Times New Roman"/>
          <w:sz w:val="24"/>
          <w:szCs w:val="24"/>
        </w:rPr>
        <w:t xml:space="preserve"> pensar</w:t>
      </w:r>
      <w:r w:rsidR="005B1666" w:rsidRPr="005B1666">
        <w:rPr>
          <w:rFonts w:ascii="Times New Roman" w:hAnsi="Times New Roman" w:cs="Times New Roman"/>
          <w:sz w:val="24"/>
          <w:szCs w:val="24"/>
        </w:rPr>
        <w:t xml:space="preserve"> como esse sofrimento</w:t>
      </w:r>
      <w:r w:rsidR="00AF35CC" w:rsidRPr="005B1666">
        <w:rPr>
          <w:rFonts w:ascii="Times New Roman" w:hAnsi="Times New Roman" w:cs="Times New Roman"/>
          <w:sz w:val="24"/>
          <w:szCs w:val="24"/>
        </w:rPr>
        <w:t xml:space="preserve"> </w:t>
      </w:r>
      <w:r w:rsidR="005B1666" w:rsidRPr="005B1666">
        <w:rPr>
          <w:rFonts w:ascii="Times New Roman" w:hAnsi="Times New Roman" w:cs="Times New Roman"/>
          <w:sz w:val="24"/>
          <w:szCs w:val="24"/>
        </w:rPr>
        <w:t xml:space="preserve">pode </w:t>
      </w:r>
      <w:r w:rsidR="00AF35CC" w:rsidRPr="005B1666">
        <w:rPr>
          <w:rFonts w:ascii="Times New Roman" w:hAnsi="Times New Roman" w:cs="Times New Roman"/>
          <w:sz w:val="24"/>
          <w:szCs w:val="24"/>
        </w:rPr>
        <w:t>constitu</w:t>
      </w:r>
      <w:r w:rsidR="005B1666" w:rsidRPr="005B1666">
        <w:rPr>
          <w:rFonts w:ascii="Times New Roman" w:hAnsi="Times New Roman" w:cs="Times New Roman"/>
          <w:sz w:val="24"/>
          <w:szCs w:val="24"/>
        </w:rPr>
        <w:t>ir</w:t>
      </w:r>
      <w:r w:rsidR="00AF35CC" w:rsidRPr="005B1666">
        <w:rPr>
          <w:rFonts w:ascii="Times New Roman" w:hAnsi="Times New Roman" w:cs="Times New Roman"/>
          <w:sz w:val="24"/>
          <w:szCs w:val="24"/>
        </w:rPr>
        <w:t xml:space="preserve"> </w:t>
      </w:r>
      <w:r w:rsidR="005B1666" w:rsidRPr="005B1666">
        <w:rPr>
          <w:rFonts w:ascii="Times New Roman" w:hAnsi="Times New Roman" w:cs="Times New Roman"/>
          <w:sz w:val="24"/>
          <w:szCs w:val="24"/>
        </w:rPr>
        <w:t xml:space="preserve">uma </w:t>
      </w:r>
      <w:r w:rsidR="00AF35CC" w:rsidRPr="005B1666">
        <w:rPr>
          <w:rFonts w:ascii="Times New Roman" w:hAnsi="Times New Roman" w:cs="Times New Roman"/>
          <w:sz w:val="24"/>
          <w:szCs w:val="24"/>
        </w:rPr>
        <w:t>particularidade distintiva do conceito em relação às demais formas de caracterização</w:t>
      </w:r>
      <w:r w:rsidR="003C542F" w:rsidRPr="005B1666">
        <w:rPr>
          <w:rFonts w:ascii="Times New Roman" w:hAnsi="Times New Roman" w:cs="Times New Roman"/>
          <w:sz w:val="24"/>
          <w:szCs w:val="24"/>
        </w:rPr>
        <w:t xml:space="preserve"> </w:t>
      </w:r>
      <w:r w:rsidR="00AF35CC" w:rsidRPr="005B1666">
        <w:rPr>
          <w:rFonts w:ascii="Times New Roman" w:hAnsi="Times New Roman" w:cs="Times New Roman"/>
          <w:sz w:val="24"/>
          <w:szCs w:val="24"/>
        </w:rPr>
        <w:t>da pobreza.</w:t>
      </w:r>
      <w:r w:rsidR="00C9566E">
        <w:rPr>
          <w:rFonts w:ascii="Times New Roman" w:hAnsi="Times New Roman" w:cs="Times New Roman"/>
          <w:sz w:val="24"/>
          <w:szCs w:val="24"/>
        </w:rPr>
        <w:t xml:space="preserve"> Para tanto, inicia-se por algumas distinções conceituais elementares.</w:t>
      </w:r>
      <w:r w:rsidR="00340305">
        <w:rPr>
          <w:rFonts w:ascii="Times New Roman" w:hAnsi="Times New Roman" w:cs="Times New Roman"/>
          <w:sz w:val="24"/>
          <w:szCs w:val="24"/>
        </w:rPr>
        <w:t xml:space="preserve"> </w:t>
      </w:r>
      <w:r w:rsidR="008640FE">
        <w:rPr>
          <w:rFonts w:ascii="Times New Roman" w:hAnsi="Times New Roman" w:cs="Times New Roman"/>
          <w:sz w:val="24"/>
          <w:szCs w:val="24"/>
        </w:rPr>
        <w:t>O</w:t>
      </w:r>
      <w:r w:rsidR="003B3970">
        <w:rPr>
          <w:rFonts w:ascii="Times New Roman" w:hAnsi="Times New Roman" w:cs="Times New Roman"/>
          <w:sz w:val="24"/>
          <w:szCs w:val="24"/>
        </w:rPr>
        <w:t xml:space="preserve"> horizonte maior desta pesquisa, isto é, a </w:t>
      </w:r>
      <w:r w:rsidR="00ED13F5">
        <w:rPr>
          <w:rFonts w:ascii="Times New Roman" w:hAnsi="Times New Roman" w:cs="Times New Roman"/>
          <w:i/>
          <w:iCs/>
          <w:sz w:val="24"/>
          <w:szCs w:val="24"/>
        </w:rPr>
        <w:t>Crítica da pobreza como objeto da filosofia social</w:t>
      </w:r>
      <w:r w:rsidR="00ED13F5">
        <w:rPr>
          <w:rFonts w:ascii="Times New Roman" w:hAnsi="Times New Roman" w:cs="Times New Roman"/>
          <w:sz w:val="24"/>
          <w:szCs w:val="24"/>
        </w:rPr>
        <w:t xml:space="preserve"> </w:t>
      </w:r>
      <w:r w:rsidR="00C503E6">
        <w:rPr>
          <w:rFonts w:ascii="Times New Roman" w:hAnsi="Times New Roman" w:cs="Times New Roman"/>
          <w:sz w:val="24"/>
          <w:szCs w:val="24"/>
        </w:rPr>
        <w:t>possui alguns direcionamentos importantes. O primeiro deles é a</w:t>
      </w:r>
      <w:r w:rsidR="008640FE">
        <w:rPr>
          <w:rFonts w:ascii="Times New Roman" w:hAnsi="Times New Roman" w:cs="Times New Roman"/>
          <w:sz w:val="24"/>
          <w:szCs w:val="24"/>
        </w:rPr>
        <w:t xml:space="preserve"> busca por des</w:t>
      </w:r>
      <w:r w:rsidR="00810943">
        <w:rPr>
          <w:rFonts w:ascii="Times New Roman" w:hAnsi="Times New Roman" w:cs="Times New Roman"/>
          <w:sz w:val="24"/>
          <w:szCs w:val="24"/>
        </w:rPr>
        <w:t>vincular</w:t>
      </w:r>
      <w:r w:rsidR="008640FE">
        <w:rPr>
          <w:rFonts w:ascii="Times New Roman" w:hAnsi="Times New Roman" w:cs="Times New Roman"/>
          <w:sz w:val="24"/>
          <w:szCs w:val="24"/>
        </w:rPr>
        <w:t xml:space="preserve"> o conceito de pobreza </w:t>
      </w:r>
      <w:r w:rsidR="009A5694">
        <w:rPr>
          <w:rFonts w:ascii="Times New Roman" w:hAnsi="Times New Roman" w:cs="Times New Roman"/>
          <w:sz w:val="24"/>
          <w:szCs w:val="24"/>
        </w:rPr>
        <w:t xml:space="preserve">apenas </w:t>
      </w:r>
      <w:r w:rsidR="00810943">
        <w:rPr>
          <w:rFonts w:ascii="Times New Roman" w:hAnsi="Times New Roman" w:cs="Times New Roman"/>
          <w:sz w:val="24"/>
          <w:szCs w:val="24"/>
        </w:rPr>
        <w:t>d</w:t>
      </w:r>
      <w:r w:rsidR="008640FE">
        <w:rPr>
          <w:rFonts w:ascii="Times New Roman" w:hAnsi="Times New Roman" w:cs="Times New Roman"/>
          <w:sz w:val="24"/>
          <w:szCs w:val="24"/>
        </w:rPr>
        <w:t>o “mínimo necessário para viver”, isto é, “a pobreza não será considerada aqui como um fenômeno ligado a privação do mínimo, mas como falta de acesso ao que foi socialmente produzido</w:t>
      </w:r>
      <w:r w:rsidR="004502D5">
        <w:rPr>
          <w:rFonts w:ascii="Times New Roman" w:hAnsi="Times New Roman" w:cs="Times New Roman"/>
          <w:sz w:val="24"/>
          <w:szCs w:val="24"/>
        </w:rPr>
        <w:t>” (Silva, 2022, p. 34)</w:t>
      </w:r>
      <w:r w:rsidR="00C60377">
        <w:rPr>
          <w:rStyle w:val="Refdenotaderodap"/>
          <w:rFonts w:ascii="Times New Roman" w:hAnsi="Times New Roman" w:cs="Times New Roman"/>
          <w:sz w:val="24"/>
          <w:szCs w:val="24"/>
        </w:rPr>
        <w:footnoteReference w:id="17"/>
      </w:r>
      <w:r w:rsidR="004502D5">
        <w:rPr>
          <w:rFonts w:ascii="Times New Roman" w:hAnsi="Times New Roman" w:cs="Times New Roman"/>
          <w:sz w:val="24"/>
          <w:szCs w:val="24"/>
        </w:rPr>
        <w:t xml:space="preserve">. Entretanto, segundo esse entendimento, na sociedade capitalista </w:t>
      </w:r>
      <w:r w:rsidR="006818B7">
        <w:rPr>
          <w:rFonts w:ascii="Times New Roman" w:hAnsi="Times New Roman" w:cs="Times New Roman"/>
          <w:sz w:val="24"/>
          <w:szCs w:val="24"/>
        </w:rPr>
        <w:t xml:space="preserve">a esmagadora maioria da </w:t>
      </w:r>
      <w:r w:rsidR="004502D5">
        <w:rPr>
          <w:rFonts w:ascii="Times New Roman" w:hAnsi="Times New Roman" w:cs="Times New Roman"/>
          <w:sz w:val="24"/>
          <w:szCs w:val="24"/>
        </w:rPr>
        <w:t>classe trabalhadora está, em maior ou menor grau,</w:t>
      </w:r>
      <w:r w:rsidR="00340305">
        <w:rPr>
          <w:rFonts w:ascii="Times New Roman" w:hAnsi="Times New Roman" w:cs="Times New Roman"/>
          <w:sz w:val="24"/>
          <w:szCs w:val="24"/>
        </w:rPr>
        <w:t xml:space="preserve"> privada do que foi socialmente produzido, logo, seria um conceito demasiadamente amplo que não necessariamente nomearia nenhuma especificidade.</w:t>
      </w:r>
      <w:r w:rsidR="00FB663B">
        <w:rPr>
          <w:rFonts w:ascii="Times New Roman" w:hAnsi="Times New Roman" w:cs="Times New Roman"/>
          <w:sz w:val="24"/>
          <w:szCs w:val="24"/>
        </w:rPr>
        <w:t xml:space="preserve"> </w:t>
      </w:r>
      <w:r w:rsidR="00340305">
        <w:rPr>
          <w:rFonts w:ascii="Times New Roman" w:hAnsi="Times New Roman" w:cs="Times New Roman"/>
          <w:sz w:val="24"/>
          <w:szCs w:val="24"/>
        </w:rPr>
        <w:t xml:space="preserve">Já o segundo direcionamento é a </w:t>
      </w:r>
      <w:r w:rsidR="00C503E6">
        <w:rPr>
          <w:rFonts w:ascii="Times New Roman" w:hAnsi="Times New Roman" w:cs="Times New Roman"/>
          <w:sz w:val="24"/>
          <w:szCs w:val="24"/>
        </w:rPr>
        <w:t xml:space="preserve">compreensão do sofrimento como </w:t>
      </w:r>
      <w:r w:rsidR="008640FE">
        <w:rPr>
          <w:rFonts w:ascii="Times New Roman" w:hAnsi="Times New Roman" w:cs="Times New Roman"/>
          <w:sz w:val="24"/>
          <w:szCs w:val="24"/>
        </w:rPr>
        <w:t>“</w:t>
      </w:r>
      <w:r w:rsidR="00C503E6">
        <w:rPr>
          <w:rFonts w:ascii="Times New Roman" w:hAnsi="Times New Roman" w:cs="Times New Roman"/>
          <w:sz w:val="24"/>
          <w:szCs w:val="24"/>
        </w:rPr>
        <w:t>dimensão da pobreza</w:t>
      </w:r>
      <w:r w:rsidR="008640FE">
        <w:rPr>
          <w:rFonts w:ascii="Times New Roman" w:hAnsi="Times New Roman" w:cs="Times New Roman"/>
          <w:sz w:val="24"/>
          <w:szCs w:val="24"/>
        </w:rPr>
        <w:t>”</w:t>
      </w:r>
      <w:r w:rsidR="00C503E6">
        <w:rPr>
          <w:rFonts w:ascii="Times New Roman" w:hAnsi="Times New Roman" w:cs="Times New Roman"/>
          <w:sz w:val="24"/>
          <w:szCs w:val="24"/>
        </w:rPr>
        <w:t xml:space="preserve"> (Silva</w:t>
      </w:r>
      <w:r w:rsidR="008640FE">
        <w:rPr>
          <w:rFonts w:ascii="Times New Roman" w:hAnsi="Times New Roman" w:cs="Times New Roman"/>
          <w:sz w:val="24"/>
          <w:szCs w:val="24"/>
        </w:rPr>
        <w:t>, 2022). Por essa ótica,</w:t>
      </w:r>
      <w:r w:rsidR="009A5694">
        <w:rPr>
          <w:rFonts w:ascii="Times New Roman" w:hAnsi="Times New Roman" w:cs="Times New Roman"/>
          <w:sz w:val="24"/>
          <w:szCs w:val="24"/>
        </w:rPr>
        <w:t xml:space="preserve"> </w:t>
      </w:r>
      <w:r w:rsidR="008640FE">
        <w:rPr>
          <w:rFonts w:ascii="Times New Roman" w:hAnsi="Times New Roman" w:cs="Times New Roman"/>
          <w:sz w:val="24"/>
          <w:szCs w:val="24"/>
        </w:rPr>
        <w:t xml:space="preserve">nota-se </w:t>
      </w:r>
      <w:r w:rsidR="00340305">
        <w:rPr>
          <w:rFonts w:ascii="Times New Roman" w:hAnsi="Times New Roman" w:cs="Times New Roman"/>
          <w:sz w:val="24"/>
          <w:szCs w:val="24"/>
        </w:rPr>
        <w:t xml:space="preserve">também como a suposta </w:t>
      </w:r>
      <w:r w:rsidR="00FB663B">
        <w:rPr>
          <w:rFonts w:ascii="Times New Roman" w:hAnsi="Times New Roman" w:cs="Times New Roman"/>
          <w:sz w:val="24"/>
          <w:szCs w:val="24"/>
        </w:rPr>
        <w:t xml:space="preserve">indeterminação </w:t>
      </w:r>
      <w:r w:rsidR="00340305">
        <w:rPr>
          <w:rFonts w:ascii="Times New Roman" w:hAnsi="Times New Roman" w:cs="Times New Roman"/>
          <w:sz w:val="24"/>
          <w:szCs w:val="24"/>
        </w:rPr>
        <w:t xml:space="preserve">do conceito de pobreza conduziria a uma genericidade </w:t>
      </w:r>
      <w:r w:rsidR="00FB663B">
        <w:rPr>
          <w:rFonts w:ascii="Times New Roman" w:hAnsi="Times New Roman" w:cs="Times New Roman"/>
          <w:sz w:val="24"/>
          <w:szCs w:val="24"/>
        </w:rPr>
        <w:t xml:space="preserve">do conceito de sofrimento. Ora, se toda classe trabalhadora é separada do que foi socialmente produzido e o sofrimento é dimensão da pobreza, logo, toda classe trabalhadora sofre. Ocorre que o ponto de inflexão é precisamente o “maior e menor grau”; a privação do que foi socialmente produzido e o sofrimento social experimentado não são idênticos em cada fração de classe. </w:t>
      </w:r>
      <w:r w:rsidR="006818B7">
        <w:rPr>
          <w:rFonts w:ascii="Times New Roman" w:hAnsi="Times New Roman" w:cs="Times New Roman"/>
          <w:sz w:val="24"/>
          <w:szCs w:val="24"/>
        </w:rPr>
        <w:t xml:space="preserve">Apesar disso, é evidente que, segundo essa concepção de pobreza, trabalhadores com altos salários e que, por conseguinte, podem acessar tudo que foi socialmente produzido, não se encaixam nessa definição de pobreza (Silva, 2022). No entanto, </w:t>
      </w:r>
      <w:r w:rsidR="00FB663B">
        <w:rPr>
          <w:rFonts w:ascii="Times New Roman" w:hAnsi="Times New Roman" w:cs="Times New Roman"/>
          <w:sz w:val="24"/>
          <w:szCs w:val="24"/>
        </w:rPr>
        <w:t xml:space="preserve">a </w:t>
      </w:r>
      <w:r w:rsidR="00FB663B" w:rsidRPr="00340305">
        <w:rPr>
          <w:rFonts w:ascii="Times New Roman" w:hAnsi="Times New Roman" w:cs="Times New Roman"/>
          <w:i/>
          <w:iCs/>
          <w:sz w:val="24"/>
          <w:szCs w:val="24"/>
        </w:rPr>
        <w:t>ralé</w:t>
      </w:r>
      <w:r w:rsidR="00FB663B">
        <w:rPr>
          <w:rFonts w:ascii="Times New Roman" w:hAnsi="Times New Roman" w:cs="Times New Roman"/>
          <w:sz w:val="24"/>
          <w:szCs w:val="24"/>
        </w:rPr>
        <w:t xml:space="preserve"> experiencia uma condição particular do fenômeno genérico “pobreza”, da qual deriva</w:t>
      </w:r>
      <w:r w:rsidR="00810943">
        <w:rPr>
          <w:rFonts w:ascii="Times New Roman" w:hAnsi="Times New Roman" w:cs="Times New Roman"/>
          <w:sz w:val="24"/>
          <w:szCs w:val="24"/>
        </w:rPr>
        <w:t>m</w:t>
      </w:r>
      <w:r w:rsidR="00FB663B">
        <w:rPr>
          <w:rFonts w:ascii="Times New Roman" w:hAnsi="Times New Roman" w:cs="Times New Roman"/>
          <w:sz w:val="24"/>
          <w:szCs w:val="24"/>
        </w:rPr>
        <w:t xml:space="preserve"> formas particulares, notadamente mais agudas, de sofrimento social. </w:t>
      </w:r>
    </w:p>
    <w:p w14:paraId="420791A2" w14:textId="1681BD2D" w:rsidR="00CA5C6B" w:rsidRDefault="004E2539" w:rsidP="00BD560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Como pontapé inicial, é necessário um contorno maior quanto ao conceito de </w:t>
      </w:r>
      <w:r w:rsidRPr="00810943">
        <w:rPr>
          <w:rFonts w:ascii="Times New Roman" w:hAnsi="Times New Roman" w:cs="Times New Roman"/>
          <w:i/>
          <w:iCs/>
          <w:sz w:val="24"/>
          <w:szCs w:val="24"/>
        </w:rPr>
        <w:t>sofrimento</w:t>
      </w:r>
      <w:r>
        <w:rPr>
          <w:rFonts w:ascii="Times New Roman" w:hAnsi="Times New Roman" w:cs="Times New Roman"/>
          <w:sz w:val="24"/>
          <w:szCs w:val="24"/>
        </w:rPr>
        <w:t xml:space="preserve">. </w:t>
      </w:r>
      <w:r w:rsidR="009A5694">
        <w:rPr>
          <w:rFonts w:ascii="Times New Roman" w:hAnsi="Times New Roman" w:cs="Times New Roman"/>
          <w:sz w:val="24"/>
          <w:szCs w:val="24"/>
        </w:rPr>
        <w:t xml:space="preserve">Nas palavras </w:t>
      </w:r>
      <w:r w:rsidR="00CA5C6B">
        <w:rPr>
          <w:rFonts w:ascii="Times New Roman" w:hAnsi="Times New Roman" w:cs="Times New Roman"/>
          <w:sz w:val="24"/>
          <w:szCs w:val="24"/>
        </w:rPr>
        <w:t xml:space="preserve">de </w:t>
      </w:r>
      <w:r w:rsidR="00CA5C6B" w:rsidRPr="00324201">
        <w:rPr>
          <w:rFonts w:ascii="Times New Roman" w:hAnsi="Times New Roman" w:cs="Times New Roman"/>
          <w:sz w:val="24"/>
          <w:szCs w:val="24"/>
        </w:rPr>
        <w:t>Emmanuel Renault</w:t>
      </w:r>
      <w:r w:rsidR="00CA5C6B">
        <w:rPr>
          <w:rFonts w:ascii="Times New Roman" w:hAnsi="Times New Roman" w:cs="Times New Roman"/>
          <w:sz w:val="24"/>
          <w:szCs w:val="24"/>
        </w:rPr>
        <w:t xml:space="preserve">: </w:t>
      </w:r>
    </w:p>
    <w:p w14:paraId="14F20D0A" w14:textId="018C0303" w:rsidR="00CA5C6B" w:rsidRPr="00CA5C6B" w:rsidRDefault="00CA5C6B" w:rsidP="00CA5C6B">
      <w:pPr>
        <w:spacing w:line="240" w:lineRule="auto"/>
        <w:ind w:left="2268" w:firstLine="709"/>
        <w:jc w:val="both"/>
        <w:rPr>
          <w:rFonts w:ascii="Times New Roman" w:hAnsi="Times New Roman" w:cs="Times New Roman"/>
          <w:sz w:val="20"/>
          <w:szCs w:val="20"/>
        </w:rPr>
      </w:pPr>
      <w:r w:rsidRPr="00CA5C6B">
        <w:rPr>
          <w:rFonts w:ascii="Times New Roman" w:hAnsi="Times New Roman" w:cs="Times New Roman"/>
          <w:sz w:val="20"/>
          <w:szCs w:val="20"/>
        </w:rPr>
        <w:t>Como regra geral, o termo “sofrimento” parece designar o resultado de uma insatisfação prolongada e insuportável das “necessidades do eu”, seja em razão da repressão de tendências enraizadas nessas necessidades, seja em virtude do conflito entre tais tendências, ou ainda da indisponibilidade dos objetos de necessidade ou dos meios de satisfazê-las</w:t>
      </w:r>
      <w:r>
        <w:rPr>
          <w:rFonts w:ascii="Times New Roman" w:hAnsi="Times New Roman" w:cs="Times New Roman"/>
          <w:sz w:val="20"/>
          <w:szCs w:val="20"/>
        </w:rPr>
        <w:t xml:space="preserve"> (Renault, 2017, p. 114, tradução minha</w:t>
      </w:r>
      <w:r>
        <w:rPr>
          <w:rStyle w:val="Refdenotaderodap"/>
          <w:rFonts w:ascii="Times New Roman" w:hAnsi="Times New Roman" w:cs="Times New Roman"/>
          <w:sz w:val="20"/>
          <w:szCs w:val="20"/>
        </w:rPr>
        <w:footnoteReference w:id="18"/>
      </w:r>
      <w:r>
        <w:rPr>
          <w:rFonts w:ascii="Times New Roman" w:hAnsi="Times New Roman" w:cs="Times New Roman"/>
          <w:sz w:val="20"/>
          <w:szCs w:val="20"/>
        </w:rPr>
        <w:t>).</w:t>
      </w:r>
    </w:p>
    <w:p w14:paraId="7A7DB5AA" w14:textId="0CB05DB4" w:rsidR="004E2539" w:rsidRPr="006C179E" w:rsidRDefault="00CA5C6B" w:rsidP="009A569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contribuição dessa conceitualização é </w:t>
      </w:r>
      <w:r w:rsidR="00324201">
        <w:rPr>
          <w:rFonts w:ascii="Times New Roman" w:hAnsi="Times New Roman" w:cs="Times New Roman"/>
          <w:sz w:val="24"/>
          <w:szCs w:val="24"/>
        </w:rPr>
        <w:t>realizar uma distinção importante entre o sofrimento individual (que não tem valor crítico, afinal é possível argumentar que sofrer é parte da experiência humana</w:t>
      </w:r>
      <w:r w:rsidR="00B02654">
        <w:rPr>
          <w:rFonts w:ascii="Times New Roman" w:hAnsi="Times New Roman" w:cs="Times New Roman"/>
          <w:sz w:val="24"/>
          <w:szCs w:val="24"/>
        </w:rPr>
        <w:t xml:space="preserve"> geral</w:t>
      </w:r>
      <w:r w:rsidR="00324201">
        <w:rPr>
          <w:rFonts w:ascii="Times New Roman" w:hAnsi="Times New Roman" w:cs="Times New Roman"/>
          <w:sz w:val="24"/>
          <w:szCs w:val="24"/>
        </w:rPr>
        <w:t xml:space="preserve">) e o sofrimento </w:t>
      </w:r>
      <w:r w:rsidR="009A5694">
        <w:rPr>
          <w:rFonts w:ascii="Times New Roman" w:hAnsi="Times New Roman" w:cs="Times New Roman"/>
          <w:sz w:val="24"/>
          <w:szCs w:val="24"/>
        </w:rPr>
        <w:t xml:space="preserve">dito </w:t>
      </w:r>
      <w:r w:rsidR="00324201">
        <w:rPr>
          <w:rFonts w:ascii="Times New Roman" w:hAnsi="Times New Roman" w:cs="Times New Roman"/>
          <w:sz w:val="24"/>
          <w:szCs w:val="24"/>
        </w:rPr>
        <w:t>social,</w:t>
      </w:r>
      <w:r w:rsidR="009A5694">
        <w:rPr>
          <w:rFonts w:ascii="Times New Roman" w:hAnsi="Times New Roman" w:cs="Times New Roman"/>
          <w:sz w:val="24"/>
          <w:szCs w:val="24"/>
        </w:rPr>
        <w:t xml:space="preserve"> que segundo o autor seria um</w:t>
      </w:r>
      <w:r w:rsidR="00324201">
        <w:rPr>
          <w:rFonts w:ascii="Times New Roman" w:hAnsi="Times New Roman" w:cs="Times New Roman"/>
          <w:sz w:val="24"/>
          <w:szCs w:val="24"/>
        </w:rPr>
        <w:t xml:space="preserve"> conceito com potencial crítico</w:t>
      </w:r>
      <w:r w:rsidR="00AF0085">
        <w:rPr>
          <w:rStyle w:val="Refdenotaderodap"/>
          <w:rFonts w:ascii="Times New Roman" w:hAnsi="Times New Roman" w:cs="Times New Roman"/>
          <w:sz w:val="24"/>
          <w:szCs w:val="24"/>
        </w:rPr>
        <w:footnoteReference w:id="19"/>
      </w:r>
      <w:r w:rsidR="00324201">
        <w:rPr>
          <w:rFonts w:ascii="Times New Roman" w:hAnsi="Times New Roman" w:cs="Times New Roman"/>
          <w:sz w:val="24"/>
          <w:szCs w:val="24"/>
        </w:rPr>
        <w:t>.</w:t>
      </w:r>
      <w:r w:rsidR="006C179E">
        <w:rPr>
          <w:rFonts w:ascii="Times New Roman" w:hAnsi="Times New Roman" w:cs="Times New Roman"/>
          <w:sz w:val="24"/>
          <w:szCs w:val="24"/>
        </w:rPr>
        <w:t xml:space="preserve"> Ou seja, sofrimento “estaria ligado a incapacidade, estendida no tempo, de satisfazer necessidades” (Silva, 2022, p. 35). Por sua vez, essas necessidades não aparecem como um elemento normativo colocado de fora por um grupo de teóricos, por exemplo, que definiriam de modo arbitrário o que pode ou não pode ser considerado</w:t>
      </w:r>
      <w:r w:rsidR="00B02654">
        <w:rPr>
          <w:rFonts w:ascii="Times New Roman" w:hAnsi="Times New Roman" w:cs="Times New Roman"/>
          <w:sz w:val="24"/>
          <w:szCs w:val="24"/>
        </w:rPr>
        <w:t xml:space="preserve"> necessário</w:t>
      </w:r>
      <w:r w:rsidR="006C179E">
        <w:rPr>
          <w:rFonts w:ascii="Times New Roman" w:hAnsi="Times New Roman" w:cs="Times New Roman"/>
          <w:sz w:val="24"/>
          <w:szCs w:val="24"/>
        </w:rPr>
        <w:t xml:space="preserve">. Ao contrário, Renault </w:t>
      </w:r>
      <w:r w:rsidR="00F14445">
        <w:rPr>
          <w:rFonts w:ascii="Times New Roman" w:hAnsi="Times New Roman" w:cs="Times New Roman"/>
          <w:sz w:val="24"/>
          <w:szCs w:val="24"/>
        </w:rPr>
        <w:t xml:space="preserve">as </w:t>
      </w:r>
      <w:r w:rsidR="006C179E">
        <w:rPr>
          <w:rFonts w:ascii="Times New Roman" w:hAnsi="Times New Roman" w:cs="Times New Roman"/>
          <w:sz w:val="24"/>
          <w:szCs w:val="24"/>
        </w:rPr>
        <w:t>nomeia como “necessidades do eu” (</w:t>
      </w:r>
      <w:r w:rsidR="006C179E" w:rsidRPr="006C179E">
        <w:rPr>
          <w:rFonts w:ascii="Times New Roman" w:hAnsi="Times New Roman" w:cs="Times New Roman"/>
          <w:i/>
          <w:iCs/>
          <w:sz w:val="24"/>
          <w:szCs w:val="24"/>
        </w:rPr>
        <w:t>needs of the self</w:t>
      </w:r>
      <w:r w:rsidR="006C179E">
        <w:rPr>
          <w:rFonts w:ascii="Times New Roman" w:hAnsi="Times New Roman" w:cs="Times New Roman"/>
          <w:sz w:val="24"/>
          <w:szCs w:val="24"/>
        </w:rPr>
        <w:t xml:space="preserve">) </w:t>
      </w:r>
      <w:r w:rsidR="00F14445">
        <w:rPr>
          <w:rFonts w:ascii="Times New Roman" w:hAnsi="Times New Roman" w:cs="Times New Roman"/>
          <w:sz w:val="24"/>
          <w:szCs w:val="24"/>
        </w:rPr>
        <w:t xml:space="preserve">precisamente por dizerem respeito </w:t>
      </w:r>
      <w:r w:rsidR="006C179E">
        <w:rPr>
          <w:rFonts w:ascii="Times New Roman" w:hAnsi="Times New Roman" w:cs="Times New Roman"/>
          <w:sz w:val="24"/>
          <w:szCs w:val="24"/>
        </w:rPr>
        <w:t xml:space="preserve">tanto às necessidades </w:t>
      </w:r>
      <w:r>
        <w:rPr>
          <w:rFonts w:ascii="Times New Roman" w:hAnsi="Times New Roman" w:cs="Times New Roman"/>
          <w:sz w:val="24"/>
          <w:szCs w:val="24"/>
        </w:rPr>
        <w:t xml:space="preserve">que o indivíduo julga </w:t>
      </w:r>
      <w:r w:rsidR="006C179E">
        <w:rPr>
          <w:rFonts w:ascii="Times New Roman" w:hAnsi="Times New Roman" w:cs="Times New Roman"/>
          <w:sz w:val="24"/>
          <w:szCs w:val="24"/>
        </w:rPr>
        <w:t xml:space="preserve">fundamentais (mínimo necessário) quanto a um conjunto de tendências que o indivíduo </w:t>
      </w:r>
      <w:r>
        <w:rPr>
          <w:rFonts w:ascii="Times New Roman" w:hAnsi="Times New Roman" w:cs="Times New Roman"/>
          <w:sz w:val="24"/>
          <w:szCs w:val="24"/>
        </w:rPr>
        <w:t xml:space="preserve">enxerga como necessárias e que só podem se </w:t>
      </w:r>
      <w:r w:rsidR="006C179E">
        <w:rPr>
          <w:rFonts w:ascii="Times New Roman" w:hAnsi="Times New Roman" w:cs="Times New Roman"/>
          <w:sz w:val="24"/>
          <w:szCs w:val="24"/>
        </w:rPr>
        <w:t>satisfazer socialmente</w:t>
      </w:r>
      <w:r w:rsidR="00800FCE">
        <w:rPr>
          <w:rFonts w:ascii="Times New Roman" w:hAnsi="Times New Roman" w:cs="Times New Roman"/>
          <w:sz w:val="24"/>
          <w:szCs w:val="24"/>
        </w:rPr>
        <w:t xml:space="preserve">, afinal o </w:t>
      </w:r>
      <w:r w:rsidR="006C179E">
        <w:rPr>
          <w:rFonts w:ascii="Times New Roman" w:hAnsi="Times New Roman" w:cs="Times New Roman"/>
          <w:sz w:val="24"/>
          <w:szCs w:val="24"/>
        </w:rPr>
        <w:t xml:space="preserve">“eu” necessitado está circunscrito em um </w:t>
      </w:r>
      <w:r w:rsidR="00800FCE">
        <w:rPr>
          <w:rFonts w:ascii="Times New Roman" w:hAnsi="Times New Roman" w:cs="Times New Roman"/>
          <w:sz w:val="24"/>
          <w:szCs w:val="24"/>
        </w:rPr>
        <w:t>espaço social</w:t>
      </w:r>
      <w:r w:rsidR="006C179E">
        <w:rPr>
          <w:rFonts w:ascii="Times New Roman" w:hAnsi="Times New Roman" w:cs="Times New Roman"/>
          <w:sz w:val="24"/>
          <w:szCs w:val="24"/>
        </w:rPr>
        <w:t xml:space="preserve"> que pode ou não </w:t>
      </w:r>
      <w:r>
        <w:rPr>
          <w:rFonts w:ascii="Times New Roman" w:hAnsi="Times New Roman" w:cs="Times New Roman"/>
          <w:sz w:val="24"/>
          <w:szCs w:val="24"/>
        </w:rPr>
        <w:t xml:space="preserve">realizar essas </w:t>
      </w:r>
      <w:r w:rsidR="006C179E">
        <w:rPr>
          <w:rFonts w:ascii="Times New Roman" w:hAnsi="Times New Roman" w:cs="Times New Roman"/>
          <w:sz w:val="24"/>
          <w:szCs w:val="24"/>
        </w:rPr>
        <w:t>tendências.</w:t>
      </w:r>
      <w:r w:rsidR="00800FCE">
        <w:rPr>
          <w:rFonts w:ascii="Times New Roman" w:hAnsi="Times New Roman" w:cs="Times New Roman"/>
          <w:sz w:val="24"/>
          <w:szCs w:val="24"/>
        </w:rPr>
        <w:t xml:space="preserve"> </w:t>
      </w:r>
      <w:r w:rsidR="00BD5601">
        <w:rPr>
          <w:rFonts w:ascii="Times New Roman" w:hAnsi="Times New Roman" w:cs="Times New Roman"/>
          <w:sz w:val="24"/>
          <w:szCs w:val="24"/>
        </w:rPr>
        <w:t>Nas palavras d</w:t>
      </w:r>
      <w:r>
        <w:rPr>
          <w:rFonts w:ascii="Times New Roman" w:hAnsi="Times New Roman" w:cs="Times New Roman"/>
          <w:sz w:val="24"/>
          <w:szCs w:val="24"/>
        </w:rPr>
        <w:t>o autor</w:t>
      </w:r>
      <w:r w:rsidR="00BD5601">
        <w:rPr>
          <w:rFonts w:ascii="Times New Roman" w:hAnsi="Times New Roman" w:cs="Times New Roman"/>
          <w:sz w:val="24"/>
          <w:szCs w:val="24"/>
        </w:rPr>
        <w:t>: “</w:t>
      </w:r>
      <w:r w:rsidR="00BD5601" w:rsidRPr="00BD5601">
        <w:rPr>
          <w:rFonts w:ascii="Times New Roman" w:hAnsi="Times New Roman" w:cs="Times New Roman"/>
          <w:sz w:val="24"/>
          <w:szCs w:val="24"/>
        </w:rPr>
        <w:t>Por necessidades do eu, entendemos uma totalidade de necessidades fundamentais ligadas às dimensões corporal, psicológica e social de nossa existência, que definem tendências gerais orientadas para a busca de</w:t>
      </w:r>
      <w:r w:rsidR="0077690B">
        <w:rPr>
          <w:rFonts w:ascii="Times New Roman" w:hAnsi="Times New Roman" w:cs="Times New Roman"/>
          <w:sz w:val="24"/>
          <w:szCs w:val="24"/>
        </w:rPr>
        <w:t xml:space="preserve"> </w:t>
      </w:r>
      <w:r w:rsidR="00BD5601" w:rsidRPr="00BD5601">
        <w:rPr>
          <w:rFonts w:ascii="Times New Roman" w:hAnsi="Times New Roman" w:cs="Times New Roman"/>
          <w:sz w:val="24"/>
          <w:szCs w:val="24"/>
        </w:rPr>
        <w:t>satisfação</w:t>
      </w:r>
      <w:r w:rsidR="00BD5601">
        <w:rPr>
          <w:rFonts w:ascii="Times New Roman" w:hAnsi="Times New Roman" w:cs="Times New Roman"/>
          <w:sz w:val="24"/>
          <w:szCs w:val="24"/>
        </w:rPr>
        <w:t>” (Renault, 2017, p. 114). Mas</w:t>
      </w:r>
      <w:r w:rsidR="0077690B">
        <w:rPr>
          <w:rFonts w:ascii="Times New Roman" w:hAnsi="Times New Roman" w:cs="Times New Roman"/>
          <w:sz w:val="24"/>
          <w:szCs w:val="24"/>
        </w:rPr>
        <w:t>,</w:t>
      </w:r>
      <w:r w:rsidR="00BD5601">
        <w:rPr>
          <w:rFonts w:ascii="Times New Roman" w:hAnsi="Times New Roman" w:cs="Times New Roman"/>
          <w:sz w:val="24"/>
          <w:szCs w:val="24"/>
        </w:rPr>
        <w:t xml:space="preserve"> para além disso, essas necessidades se articulam na forma de um “eu” que se constitui enquanto unidade</w:t>
      </w:r>
      <w:r>
        <w:rPr>
          <w:rFonts w:ascii="Times New Roman" w:hAnsi="Times New Roman" w:cs="Times New Roman"/>
          <w:sz w:val="24"/>
          <w:szCs w:val="24"/>
        </w:rPr>
        <w:t>,</w:t>
      </w:r>
      <w:r w:rsidR="0077690B">
        <w:rPr>
          <w:rFonts w:ascii="Times New Roman" w:hAnsi="Times New Roman" w:cs="Times New Roman"/>
          <w:sz w:val="24"/>
          <w:szCs w:val="24"/>
        </w:rPr>
        <w:t xml:space="preserve"> o que significa dizer que</w:t>
      </w:r>
      <w:r>
        <w:rPr>
          <w:rFonts w:ascii="Times New Roman" w:hAnsi="Times New Roman" w:cs="Times New Roman"/>
          <w:sz w:val="24"/>
          <w:szCs w:val="24"/>
        </w:rPr>
        <w:t>:</w:t>
      </w:r>
      <w:r w:rsidR="00800FCE">
        <w:rPr>
          <w:rFonts w:ascii="Times New Roman" w:hAnsi="Times New Roman" w:cs="Times New Roman"/>
          <w:sz w:val="24"/>
          <w:szCs w:val="24"/>
        </w:rPr>
        <w:t xml:space="preserve"> “</w:t>
      </w:r>
      <w:r w:rsidR="00800FCE" w:rsidRPr="00800FCE">
        <w:rPr>
          <w:rFonts w:ascii="Times New Roman" w:hAnsi="Times New Roman" w:cs="Times New Roman"/>
          <w:sz w:val="24"/>
          <w:szCs w:val="24"/>
        </w:rPr>
        <w:t>Entre as necessidades do eu está também a manutenção de uma certa forma de unidade do eu: a unidade dos diferentes componentes do eu psíquico (id, ego, superego), bem como do eu social (identidade)</w:t>
      </w:r>
      <w:r w:rsidR="00C71FF4">
        <w:rPr>
          <w:rFonts w:ascii="Times New Roman" w:hAnsi="Times New Roman" w:cs="Times New Roman"/>
          <w:sz w:val="24"/>
          <w:szCs w:val="24"/>
        </w:rPr>
        <w:t>”</w:t>
      </w:r>
      <w:r w:rsidR="00800FCE">
        <w:rPr>
          <w:rFonts w:ascii="Times New Roman" w:hAnsi="Times New Roman" w:cs="Times New Roman"/>
          <w:sz w:val="24"/>
          <w:szCs w:val="24"/>
        </w:rPr>
        <w:t xml:space="preserve"> (Renault, </w:t>
      </w:r>
      <w:r w:rsidR="00BD5601">
        <w:rPr>
          <w:rFonts w:ascii="Times New Roman" w:hAnsi="Times New Roman" w:cs="Times New Roman"/>
          <w:sz w:val="24"/>
          <w:szCs w:val="24"/>
        </w:rPr>
        <w:t xml:space="preserve">2017, p. </w:t>
      </w:r>
      <w:r w:rsidR="00C71FF4">
        <w:rPr>
          <w:rFonts w:ascii="Times New Roman" w:hAnsi="Times New Roman" w:cs="Times New Roman"/>
          <w:sz w:val="24"/>
          <w:szCs w:val="24"/>
        </w:rPr>
        <w:t xml:space="preserve">114). Percebe-se como a construção da “unidade </w:t>
      </w:r>
      <w:r w:rsidR="00C71FF4">
        <w:rPr>
          <w:rFonts w:ascii="Times New Roman" w:hAnsi="Times New Roman" w:cs="Times New Roman"/>
          <w:sz w:val="24"/>
          <w:szCs w:val="24"/>
        </w:rPr>
        <w:lastRenderedPageBreak/>
        <w:t>do eu” está, então, diretamente vinculada a possibilidade de satisfação das necessidades do indivíduo. Uma conclusão se desenha: o sofrimento (enquanto a impossibilidade, por motivos diversos, de satisfação dessas necessidades) produz um esfacelamento da noção do “eu” no indivíduo que sofre</w:t>
      </w:r>
      <w:r w:rsidR="00E765CA">
        <w:rPr>
          <w:rFonts w:ascii="Times New Roman" w:hAnsi="Times New Roman" w:cs="Times New Roman"/>
          <w:sz w:val="24"/>
          <w:szCs w:val="24"/>
        </w:rPr>
        <w:t xml:space="preserve">. </w:t>
      </w:r>
      <w:r w:rsidR="00C71FF4">
        <w:rPr>
          <w:rFonts w:ascii="Times New Roman" w:hAnsi="Times New Roman" w:cs="Times New Roman"/>
          <w:sz w:val="24"/>
          <w:szCs w:val="24"/>
        </w:rPr>
        <w:t xml:space="preserve">Jessé Souza também </w:t>
      </w:r>
      <w:r w:rsidR="00E765CA">
        <w:rPr>
          <w:rFonts w:ascii="Times New Roman" w:hAnsi="Times New Roman" w:cs="Times New Roman"/>
          <w:sz w:val="24"/>
          <w:szCs w:val="24"/>
        </w:rPr>
        <w:t>chega a mesma conclusão, mas</w:t>
      </w:r>
      <w:r w:rsidR="00C71FF4">
        <w:rPr>
          <w:rFonts w:ascii="Times New Roman" w:hAnsi="Times New Roman" w:cs="Times New Roman"/>
          <w:sz w:val="24"/>
          <w:szCs w:val="24"/>
        </w:rPr>
        <w:t xml:space="preserve"> de outro modo</w:t>
      </w:r>
      <w:r w:rsidR="00E765CA">
        <w:rPr>
          <w:rFonts w:ascii="Times New Roman" w:hAnsi="Times New Roman" w:cs="Times New Roman"/>
          <w:sz w:val="24"/>
          <w:szCs w:val="24"/>
        </w:rPr>
        <w:t>, ao analisar a</w:t>
      </w:r>
      <w:r w:rsidR="00C71FF4">
        <w:rPr>
          <w:rFonts w:ascii="Times New Roman" w:hAnsi="Times New Roman" w:cs="Times New Roman"/>
          <w:sz w:val="24"/>
          <w:szCs w:val="24"/>
        </w:rPr>
        <w:t xml:space="preserve"> forma com a qual uma noção precária do “eu” </w:t>
      </w:r>
      <w:r w:rsidR="000E7128">
        <w:rPr>
          <w:rFonts w:ascii="Times New Roman" w:hAnsi="Times New Roman" w:cs="Times New Roman"/>
          <w:sz w:val="24"/>
          <w:szCs w:val="24"/>
        </w:rPr>
        <w:t xml:space="preserve">está intimamente ligado </w:t>
      </w:r>
      <w:r w:rsidR="00212251">
        <w:rPr>
          <w:rFonts w:ascii="Times New Roman" w:hAnsi="Times New Roman" w:cs="Times New Roman"/>
          <w:sz w:val="24"/>
          <w:szCs w:val="24"/>
        </w:rPr>
        <w:t xml:space="preserve">a ausência do capital cultural, o que pode conduzir </w:t>
      </w:r>
      <w:r w:rsidR="00C71FF4">
        <w:rPr>
          <w:rFonts w:ascii="Times New Roman" w:hAnsi="Times New Roman" w:cs="Times New Roman"/>
          <w:sz w:val="24"/>
          <w:szCs w:val="24"/>
        </w:rPr>
        <w:t>a uma vida hedonista, de satisfação c</w:t>
      </w:r>
      <w:r w:rsidR="00E765CA">
        <w:rPr>
          <w:rFonts w:ascii="Times New Roman" w:hAnsi="Times New Roman" w:cs="Times New Roman"/>
          <w:sz w:val="24"/>
          <w:szCs w:val="24"/>
        </w:rPr>
        <w:t>o</w:t>
      </w:r>
      <w:r w:rsidR="00C71FF4">
        <w:rPr>
          <w:rFonts w:ascii="Times New Roman" w:hAnsi="Times New Roman" w:cs="Times New Roman"/>
          <w:sz w:val="24"/>
          <w:szCs w:val="24"/>
        </w:rPr>
        <w:t>mp</w:t>
      </w:r>
      <w:r w:rsidR="00E765CA">
        <w:rPr>
          <w:rFonts w:ascii="Times New Roman" w:hAnsi="Times New Roman" w:cs="Times New Roman"/>
          <w:sz w:val="24"/>
          <w:szCs w:val="24"/>
        </w:rPr>
        <w:t xml:space="preserve">ulsiva dos prazeres imediatos e </w:t>
      </w:r>
      <w:r w:rsidR="000E7128">
        <w:rPr>
          <w:rFonts w:ascii="Times New Roman" w:hAnsi="Times New Roman" w:cs="Times New Roman"/>
          <w:sz w:val="24"/>
          <w:szCs w:val="24"/>
        </w:rPr>
        <w:t>a uma</w:t>
      </w:r>
      <w:r w:rsidR="00E765CA">
        <w:rPr>
          <w:rFonts w:ascii="Times New Roman" w:hAnsi="Times New Roman" w:cs="Times New Roman"/>
          <w:sz w:val="24"/>
          <w:szCs w:val="24"/>
        </w:rPr>
        <w:t xml:space="preserve"> dificuldade em prospectar um futuro vitorioso: “</w:t>
      </w:r>
      <w:r w:rsidR="00E765CA" w:rsidRPr="00E765CA">
        <w:rPr>
          <w:rFonts w:ascii="Times New Roman" w:hAnsi="Times New Roman" w:cs="Times New Roman"/>
          <w:sz w:val="24"/>
          <w:szCs w:val="24"/>
        </w:rPr>
        <w:t>A exclusividade</w:t>
      </w:r>
      <w:r w:rsidR="00E765CA">
        <w:rPr>
          <w:rFonts w:ascii="Times New Roman" w:hAnsi="Times New Roman" w:cs="Times New Roman"/>
          <w:sz w:val="24"/>
          <w:szCs w:val="24"/>
        </w:rPr>
        <w:t xml:space="preserve"> </w:t>
      </w:r>
      <w:r w:rsidR="00E765CA" w:rsidRPr="00E765CA">
        <w:rPr>
          <w:rFonts w:ascii="Times New Roman" w:hAnsi="Times New Roman" w:cs="Times New Roman"/>
          <w:sz w:val="24"/>
          <w:szCs w:val="24"/>
        </w:rPr>
        <w:t>do lúdico na infância transforma-se</w:t>
      </w:r>
      <w:r w:rsidR="00E765CA">
        <w:rPr>
          <w:rFonts w:ascii="Times New Roman" w:hAnsi="Times New Roman" w:cs="Times New Roman"/>
          <w:sz w:val="24"/>
          <w:szCs w:val="24"/>
        </w:rPr>
        <w:t xml:space="preserve"> [...] </w:t>
      </w:r>
      <w:r w:rsidR="00E765CA" w:rsidRPr="00E765CA">
        <w:rPr>
          <w:rFonts w:ascii="Times New Roman" w:hAnsi="Times New Roman" w:cs="Times New Roman"/>
          <w:sz w:val="24"/>
          <w:szCs w:val="24"/>
        </w:rPr>
        <w:t>na exclusividade do hedonismo</w:t>
      </w:r>
      <w:r w:rsidR="00E765CA">
        <w:rPr>
          <w:rFonts w:ascii="Times New Roman" w:hAnsi="Times New Roman" w:cs="Times New Roman"/>
          <w:sz w:val="24"/>
          <w:szCs w:val="24"/>
        </w:rPr>
        <w:t xml:space="preserve"> [...]. </w:t>
      </w:r>
      <w:r w:rsidR="00E765CA" w:rsidRPr="00E765CA">
        <w:rPr>
          <w:rFonts w:ascii="Times New Roman" w:hAnsi="Times New Roman" w:cs="Times New Roman"/>
          <w:sz w:val="24"/>
          <w:szCs w:val="24"/>
        </w:rPr>
        <w:t>São aquelas mesmas tendências a sentir, pensar e agir</w:t>
      </w:r>
      <w:r w:rsidR="00E765CA">
        <w:rPr>
          <w:rFonts w:ascii="Times New Roman" w:hAnsi="Times New Roman" w:cs="Times New Roman"/>
          <w:sz w:val="24"/>
          <w:szCs w:val="24"/>
        </w:rPr>
        <w:t xml:space="preserve"> </w:t>
      </w:r>
      <w:r w:rsidR="00E765CA" w:rsidRPr="00E765CA">
        <w:rPr>
          <w:rFonts w:ascii="Times New Roman" w:hAnsi="Times New Roman" w:cs="Times New Roman"/>
          <w:sz w:val="24"/>
          <w:szCs w:val="24"/>
        </w:rPr>
        <w:t>focadas na satisfação imediata</w:t>
      </w:r>
      <w:r w:rsidR="00E765CA">
        <w:rPr>
          <w:rFonts w:ascii="Times New Roman" w:hAnsi="Times New Roman" w:cs="Times New Roman"/>
          <w:sz w:val="24"/>
          <w:szCs w:val="24"/>
        </w:rPr>
        <w:t>” (Souza, 2009, p. 218).</w:t>
      </w:r>
      <w:r w:rsidR="00F419CA">
        <w:rPr>
          <w:rFonts w:ascii="Times New Roman" w:hAnsi="Times New Roman" w:cs="Times New Roman"/>
          <w:sz w:val="24"/>
          <w:szCs w:val="24"/>
        </w:rPr>
        <w:t xml:space="preserve"> A sociedade aparece</w:t>
      </w:r>
      <w:r w:rsidR="00AF0085">
        <w:rPr>
          <w:rFonts w:ascii="Times New Roman" w:hAnsi="Times New Roman" w:cs="Times New Roman"/>
          <w:sz w:val="24"/>
          <w:szCs w:val="24"/>
        </w:rPr>
        <w:t xml:space="preserve"> </w:t>
      </w:r>
      <w:r w:rsidR="00F419CA">
        <w:rPr>
          <w:rFonts w:ascii="Times New Roman" w:hAnsi="Times New Roman" w:cs="Times New Roman"/>
          <w:sz w:val="24"/>
          <w:szCs w:val="24"/>
        </w:rPr>
        <w:t xml:space="preserve">como </w:t>
      </w:r>
      <w:r w:rsidR="00AF0085">
        <w:rPr>
          <w:rFonts w:ascii="Times New Roman" w:hAnsi="Times New Roman" w:cs="Times New Roman"/>
          <w:sz w:val="24"/>
          <w:szCs w:val="24"/>
        </w:rPr>
        <w:t>o espaço</w:t>
      </w:r>
      <w:r w:rsidR="00F419CA">
        <w:rPr>
          <w:rFonts w:ascii="Times New Roman" w:hAnsi="Times New Roman" w:cs="Times New Roman"/>
          <w:sz w:val="24"/>
          <w:szCs w:val="24"/>
        </w:rPr>
        <w:t xml:space="preserve"> </w:t>
      </w:r>
      <w:r w:rsidR="00AF0085">
        <w:rPr>
          <w:rFonts w:ascii="Times New Roman" w:hAnsi="Times New Roman" w:cs="Times New Roman"/>
          <w:sz w:val="24"/>
          <w:szCs w:val="24"/>
        </w:rPr>
        <w:t xml:space="preserve">do </w:t>
      </w:r>
      <w:r w:rsidR="00F419CA">
        <w:rPr>
          <w:rFonts w:ascii="Times New Roman" w:hAnsi="Times New Roman" w:cs="Times New Roman"/>
          <w:sz w:val="24"/>
          <w:szCs w:val="24"/>
        </w:rPr>
        <w:t xml:space="preserve">qual partem os indivíduos na busca pela satisfação de suas necessidades. Dispondo dos meios necessários para tanto, a satisfação pode ocorrer, caso contrário, há </w:t>
      </w:r>
      <w:r w:rsidR="00AF0085">
        <w:rPr>
          <w:rFonts w:ascii="Times New Roman" w:hAnsi="Times New Roman" w:cs="Times New Roman"/>
          <w:sz w:val="24"/>
          <w:szCs w:val="24"/>
        </w:rPr>
        <w:t>um</w:t>
      </w:r>
      <w:r w:rsidR="00F419CA">
        <w:rPr>
          <w:rFonts w:ascii="Times New Roman" w:hAnsi="Times New Roman" w:cs="Times New Roman"/>
          <w:sz w:val="24"/>
          <w:szCs w:val="24"/>
        </w:rPr>
        <w:t xml:space="preserve"> esvaziamento cada vez mais profundo do “eu”</w:t>
      </w:r>
      <w:r w:rsidR="00F70754">
        <w:rPr>
          <w:rFonts w:ascii="Times New Roman" w:hAnsi="Times New Roman" w:cs="Times New Roman"/>
          <w:sz w:val="24"/>
          <w:szCs w:val="24"/>
        </w:rPr>
        <w:t>.</w:t>
      </w:r>
    </w:p>
    <w:p w14:paraId="41ECCDF5" w14:textId="4830B9F8" w:rsidR="00411334" w:rsidRDefault="00F419CA" w:rsidP="00F7075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Ao </w:t>
      </w:r>
      <w:r w:rsidR="0040258A">
        <w:rPr>
          <w:rFonts w:ascii="Times New Roman" w:hAnsi="Times New Roman" w:cs="Times New Roman"/>
          <w:sz w:val="24"/>
          <w:szCs w:val="24"/>
        </w:rPr>
        <w:t>recorre</w:t>
      </w:r>
      <w:r>
        <w:rPr>
          <w:rFonts w:ascii="Times New Roman" w:hAnsi="Times New Roman" w:cs="Times New Roman"/>
          <w:sz w:val="24"/>
          <w:szCs w:val="24"/>
        </w:rPr>
        <w:t xml:space="preserve">r </w:t>
      </w:r>
      <w:r w:rsidR="0040258A">
        <w:rPr>
          <w:rFonts w:ascii="Times New Roman" w:hAnsi="Times New Roman" w:cs="Times New Roman"/>
          <w:sz w:val="24"/>
          <w:szCs w:val="24"/>
        </w:rPr>
        <w:t xml:space="preserve">a </w:t>
      </w:r>
      <w:r w:rsidR="00C91393">
        <w:rPr>
          <w:rFonts w:ascii="Times New Roman" w:hAnsi="Times New Roman" w:cs="Times New Roman"/>
          <w:sz w:val="24"/>
          <w:szCs w:val="24"/>
        </w:rPr>
        <w:t xml:space="preserve">um determinado momento final da obra </w:t>
      </w:r>
      <w:r w:rsidR="00C91393" w:rsidRPr="00496226">
        <w:rPr>
          <w:rFonts w:ascii="Times New Roman" w:hAnsi="Times New Roman" w:cs="Times New Roman"/>
          <w:i/>
          <w:iCs/>
          <w:sz w:val="24"/>
          <w:szCs w:val="24"/>
        </w:rPr>
        <w:t>Ensaio sobre a cegueira</w:t>
      </w:r>
      <w:r w:rsidR="00C91393">
        <w:rPr>
          <w:rFonts w:ascii="Times New Roman" w:hAnsi="Times New Roman" w:cs="Times New Roman"/>
          <w:sz w:val="24"/>
          <w:szCs w:val="24"/>
        </w:rPr>
        <w:t xml:space="preserve"> d</w:t>
      </w:r>
      <w:r w:rsidR="009808F6">
        <w:rPr>
          <w:rFonts w:ascii="Times New Roman" w:hAnsi="Times New Roman" w:cs="Times New Roman"/>
          <w:sz w:val="24"/>
          <w:szCs w:val="24"/>
        </w:rPr>
        <w:t>e</w:t>
      </w:r>
      <w:r w:rsidR="00C91393">
        <w:rPr>
          <w:rFonts w:ascii="Times New Roman" w:hAnsi="Times New Roman" w:cs="Times New Roman"/>
          <w:sz w:val="24"/>
          <w:szCs w:val="24"/>
        </w:rPr>
        <w:t xml:space="preserve"> José Saramago, </w:t>
      </w:r>
      <w:r>
        <w:rPr>
          <w:rFonts w:ascii="Times New Roman" w:hAnsi="Times New Roman" w:cs="Times New Roman"/>
          <w:sz w:val="24"/>
          <w:szCs w:val="24"/>
        </w:rPr>
        <w:t>é possível extrair contribuições</w:t>
      </w:r>
      <w:r w:rsidR="00F70754">
        <w:rPr>
          <w:rFonts w:ascii="Times New Roman" w:hAnsi="Times New Roman" w:cs="Times New Roman"/>
          <w:sz w:val="24"/>
          <w:szCs w:val="24"/>
        </w:rPr>
        <w:t xml:space="preserve"> de outra natureza</w:t>
      </w:r>
      <w:r>
        <w:rPr>
          <w:rFonts w:ascii="Times New Roman" w:hAnsi="Times New Roman" w:cs="Times New Roman"/>
          <w:sz w:val="24"/>
          <w:szCs w:val="24"/>
        </w:rPr>
        <w:t xml:space="preserve"> a esse debate. Nes</w:t>
      </w:r>
      <w:r w:rsidR="00AF0085">
        <w:rPr>
          <w:rFonts w:ascii="Times New Roman" w:hAnsi="Times New Roman" w:cs="Times New Roman"/>
          <w:sz w:val="24"/>
          <w:szCs w:val="24"/>
        </w:rPr>
        <w:t>t</w:t>
      </w:r>
      <w:r>
        <w:rPr>
          <w:rFonts w:ascii="Times New Roman" w:hAnsi="Times New Roman" w:cs="Times New Roman"/>
          <w:sz w:val="24"/>
          <w:szCs w:val="24"/>
        </w:rPr>
        <w:t>e trecho,</w:t>
      </w:r>
      <w:r w:rsidR="0040258A">
        <w:rPr>
          <w:rFonts w:ascii="Times New Roman" w:hAnsi="Times New Roman" w:cs="Times New Roman"/>
          <w:sz w:val="24"/>
          <w:szCs w:val="24"/>
        </w:rPr>
        <w:t xml:space="preserve"> </w:t>
      </w:r>
      <w:r w:rsidR="00C91393">
        <w:rPr>
          <w:rFonts w:ascii="Times New Roman" w:hAnsi="Times New Roman" w:cs="Times New Roman"/>
          <w:sz w:val="24"/>
          <w:szCs w:val="24"/>
        </w:rPr>
        <w:t xml:space="preserve">as personagens, cegas, apenas ouvem a leitura de um livro da única personagem que não fora cega em momento algum. É quando </w:t>
      </w:r>
      <w:r w:rsidR="00606E0C">
        <w:rPr>
          <w:rFonts w:ascii="Times New Roman" w:hAnsi="Times New Roman" w:cs="Times New Roman"/>
          <w:sz w:val="24"/>
          <w:szCs w:val="24"/>
        </w:rPr>
        <w:t>alguém diz: “se um dia eles [os olhos da mulher que não se cegou] se apagarem, não quero nem pensar, então o fio que nos une a essa humanidade partir-se-á”</w:t>
      </w:r>
      <w:r w:rsidR="0040258A">
        <w:rPr>
          <w:rFonts w:ascii="Times New Roman" w:hAnsi="Times New Roman" w:cs="Times New Roman"/>
          <w:sz w:val="24"/>
          <w:szCs w:val="24"/>
        </w:rPr>
        <w:t xml:space="preserve"> </w:t>
      </w:r>
      <w:r w:rsidR="00F2717B">
        <w:rPr>
          <w:rFonts w:ascii="Times New Roman" w:hAnsi="Times New Roman" w:cs="Times New Roman"/>
          <w:sz w:val="24"/>
          <w:szCs w:val="24"/>
        </w:rPr>
        <w:t>(</w:t>
      </w:r>
      <w:r w:rsidR="00F2717B" w:rsidRPr="00F2717B">
        <w:rPr>
          <w:rFonts w:ascii="Times New Roman" w:hAnsi="Times New Roman" w:cs="Times New Roman"/>
          <w:sz w:val="24"/>
          <w:szCs w:val="24"/>
        </w:rPr>
        <w:t>S</w:t>
      </w:r>
      <w:r w:rsidR="0040258A">
        <w:rPr>
          <w:rFonts w:ascii="Times New Roman" w:hAnsi="Times New Roman" w:cs="Times New Roman"/>
          <w:sz w:val="24"/>
          <w:szCs w:val="24"/>
        </w:rPr>
        <w:t>aramago</w:t>
      </w:r>
      <w:r w:rsidR="00F2717B">
        <w:rPr>
          <w:rFonts w:ascii="Times New Roman" w:hAnsi="Times New Roman" w:cs="Times New Roman"/>
          <w:sz w:val="24"/>
          <w:szCs w:val="24"/>
        </w:rPr>
        <w:t xml:space="preserve">, </w:t>
      </w:r>
      <w:r w:rsidR="00F2717B" w:rsidRPr="00F2717B">
        <w:rPr>
          <w:rFonts w:ascii="Times New Roman" w:hAnsi="Times New Roman" w:cs="Times New Roman"/>
          <w:sz w:val="24"/>
          <w:szCs w:val="24"/>
        </w:rPr>
        <w:t xml:space="preserve">1995, p. </w:t>
      </w:r>
      <w:r w:rsidR="00F2717B">
        <w:rPr>
          <w:rFonts w:ascii="Times New Roman" w:hAnsi="Times New Roman" w:cs="Times New Roman"/>
          <w:sz w:val="24"/>
          <w:szCs w:val="24"/>
        </w:rPr>
        <w:t>290</w:t>
      </w:r>
      <w:r w:rsidR="00F2717B" w:rsidRPr="00F2717B">
        <w:rPr>
          <w:rFonts w:ascii="Times New Roman" w:hAnsi="Times New Roman" w:cs="Times New Roman"/>
          <w:sz w:val="24"/>
          <w:szCs w:val="24"/>
        </w:rPr>
        <w:t>)</w:t>
      </w:r>
      <w:r w:rsidR="00606E0C">
        <w:rPr>
          <w:rFonts w:ascii="Times New Roman" w:hAnsi="Times New Roman" w:cs="Times New Roman"/>
          <w:sz w:val="24"/>
          <w:szCs w:val="24"/>
        </w:rPr>
        <w:t xml:space="preserve">. Nesse excerto, Saramago </w:t>
      </w:r>
      <w:r w:rsidR="0040258A">
        <w:rPr>
          <w:rFonts w:ascii="Times New Roman" w:hAnsi="Times New Roman" w:cs="Times New Roman"/>
          <w:sz w:val="24"/>
          <w:szCs w:val="24"/>
        </w:rPr>
        <w:t>pontua liricamente a importância da apropriação</w:t>
      </w:r>
      <w:r>
        <w:rPr>
          <w:rFonts w:ascii="Times New Roman" w:hAnsi="Times New Roman" w:cs="Times New Roman"/>
          <w:sz w:val="24"/>
          <w:szCs w:val="24"/>
        </w:rPr>
        <w:t xml:space="preserve"> individual</w:t>
      </w:r>
      <w:r w:rsidR="0040258A">
        <w:rPr>
          <w:rFonts w:ascii="Times New Roman" w:hAnsi="Times New Roman" w:cs="Times New Roman"/>
          <w:sz w:val="24"/>
          <w:szCs w:val="24"/>
        </w:rPr>
        <w:t xml:space="preserve"> dos </w:t>
      </w:r>
      <w:r w:rsidR="00606E0C">
        <w:rPr>
          <w:rFonts w:ascii="Times New Roman" w:hAnsi="Times New Roman" w:cs="Times New Roman"/>
          <w:sz w:val="24"/>
          <w:szCs w:val="24"/>
        </w:rPr>
        <w:t>elementos culturais que compõem a sociedade</w:t>
      </w:r>
      <w:r w:rsidR="00212251">
        <w:rPr>
          <w:rFonts w:ascii="Times New Roman" w:hAnsi="Times New Roman" w:cs="Times New Roman"/>
          <w:sz w:val="24"/>
          <w:szCs w:val="24"/>
        </w:rPr>
        <w:t>, i</w:t>
      </w:r>
      <w:r w:rsidR="0040258A">
        <w:rPr>
          <w:rFonts w:ascii="Times New Roman" w:hAnsi="Times New Roman" w:cs="Times New Roman"/>
          <w:sz w:val="24"/>
          <w:szCs w:val="24"/>
        </w:rPr>
        <w:t>sso seria</w:t>
      </w:r>
      <w:r w:rsidR="00606E0C">
        <w:rPr>
          <w:rFonts w:ascii="Times New Roman" w:hAnsi="Times New Roman" w:cs="Times New Roman"/>
          <w:sz w:val="24"/>
          <w:szCs w:val="24"/>
        </w:rPr>
        <w:t xml:space="preserve"> o “fio condutor que nos une à humanidade</w:t>
      </w:r>
      <w:r w:rsidR="00606E0C" w:rsidRPr="00122790">
        <w:rPr>
          <w:rFonts w:ascii="Times New Roman" w:hAnsi="Times New Roman" w:cs="Times New Roman"/>
          <w:sz w:val="24"/>
          <w:szCs w:val="24"/>
        </w:rPr>
        <w:t>”</w:t>
      </w:r>
      <w:r w:rsidR="00212251">
        <w:rPr>
          <w:rFonts w:ascii="Times New Roman" w:hAnsi="Times New Roman" w:cs="Times New Roman"/>
          <w:sz w:val="24"/>
          <w:szCs w:val="24"/>
        </w:rPr>
        <w:t>. P</w:t>
      </w:r>
      <w:r w:rsidR="00551A1E" w:rsidRPr="00122790">
        <w:rPr>
          <w:rFonts w:ascii="Times New Roman" w:hAnsi="Times New Roman" w:cs="Times New Roman"/>
          <w:sz w:val="24"/>
          <w:szCs w:val="24"/>
        </w:rPr>
        <w:t>ara o enredo</w:t>
      </w:r>
      <w:r w:rsidR="00606E0C" w:rsidRPr="00122790">
        <w:rPr>
          <w:rFonts w:ascii="Times New Roman" w:hAnsi="Times New Roman" w:cs="Times New Roman"/>
          <w:sz w:val="24"/>
          <w:szCs w:val="24"/>
        </w:rPr>
        <w:t>, se apropriar de</w:t>
      </w:r>
      <w:r w:rsidR="006400D2" w:rsidRPr="00122790">
        <w:rPr>
          <w:rFonts w:ascii="Times New Roman" w:hAnsi="Times New Roman" w:cs="Times New Roman"/>
          <w:sz w:val="24"/>
          <w:szCs w:val="24"/>
        </w:rPr>
        <w:t>sses elementos</w:t>
      </w:r>
      <w:r w:rsidR="00606E0C" w:rsidRPr="00122790">
        <w:rPr>
          <w:rFonts w:ascii="Times New Roman" w:hAnsi="Times New Roman" w:cs="Times New Roman"/>
          <w:sz w:val="24"/>
          <w:szCs w:val="24"/>
        </w:rPr>
        <w:t>, das objetificações das demais pessoas</w:t>
      </w:r>
      <w:r w:rsidR="004A4BF5" w:rsidRPr="00122790">
        <w:rPr>
          <w:rFonts w:ascii="Times New Roman" w:hAnsi="Times New Roman" w:cs="Times New Roman"/>
          <w:sz w:val="24"/>
          <w:szCs w:val="24"/>
        </w:rPr>
        <w:t xml:space="preserve"> ao longo da história</w:t>
      </w:r>
      <w:r w:rsidR="00606E0C" w:rsidRPr="00122790">
        <w:rPr>
          <w:rFonts w:ascii="Times New Roman" w:hAnsi="Times New Roman" w:cs="Times New Roman"/>
          <w:sz w:val="24"/>
          <w:szCs w:val="24"/>
        </w:rPr>
        <w:t>, é ser mais humano</w:t>
      </w:r>
      <w:r>
        <w:rPr>
          <w:rFonts w:ascii="Times New Roman" w:hAnsi="Times New Roman" w:cs="Times New Roman"/>
          <w:sz w:val="24"/>
          <w:szCs w:val="24"/>
        </w:rPr>
        <w:t>, é uma necessidade humana</w:t>
      </w:r>
      <w:r w:rsidR="00F70754">
        <w:rPr>
          <w:rFonts w:ascii="Times New Roman" w:hAnsi="Times New Roman" w:cs="Times New Roman"/>
          <w:sz w:val="24"/>
          <w:szCs w:val="24"/>
        </w:rPr>
        <w:t xml:space="preserve"> que contribui para uma rica construção do “eu”, regada a apropriação do mundo cultural</w:t>
      </w:r>
      <w:r w:rsidR="00212251">
        <w:rPr>
          <w:rFonts w:ascii="Times New Roman" w:hAnsi="Times New Roman" w:cs="Times New Roman"/>
          <w:sz w:val="24"/>
          <w:szCs w:val="24"/>
        </w:rPr>
        <w:t xml:space="preserve"> e material</w:t>
      </w:r>
      <w:r w:rsidR="00606E0C" w:rsidRPr="00122790">
        <w:rPr>
          <w:rFonts w:ascii="Times New Roman" w:hAnsi="Times New Roman" w:cs="Times New Roman"/>
          <w:sz w:val="24"/>
          <w:szCs w:val="24"/>
        </w:rPr>
        <w:t>.</w:t>
      </w:r>
      <w:r w:rsidR="007F1E0D" w:rsidRPr="00122790">
        <w:rPr>
          <w:rFonts w:ascii="Times New Roman" w:hAnsi="Times New Roman" w:cs="Times New Roman"/>
          <w:sz w:val="24"/>
          <w:szCs w:val="24"/>
        </w:rPr>
        <w:t xml:space="preserve"> </w:t>
      </w:r>
      <w:r w:rsidR="00D74872">
        <w:rPr>
          <w:rFonts w:ascii="Times New Roman" w:hAnsi="Times New Roman" w:cs="Times New Roman"/>
          <w:sz w:val="24"/>
          <w:szCs w:val="24"/>
        </w:rPr>
        <w:t>P</w:t>
      </w:r>
      <w:r w:rsidR="00606E0C">
        <w:rPr>
          <w:rFonts w:ascii="Times New Roman" w:hAnsi="Times New Roman" w:cs="Times New Roman"/>
          <w:sz w:val="24"/>
          <w:szCs w:val="24"/>
        </w:rPr>
        <w:t xml:space="preserve">artindo desse fragmento literário </w:t>
      </w:r>
      <w:r w:rsidR="00D74872">
        <w:rPr>
          <w:rFonts w:ascii="Times New Roman" w:hAnsi="Times New Roman" w:cs="Times New Roman"/>
          <w:sz w:val="24"/>
          <w:szCs w:val="24"/>
        </w:rPr>
        <w:t xml:space="preserve">nota-se </w:t>
      </w:r>
      <w:r w:rsidR="00606E0C">
        <w:rPr>
          <w:rFonts w:ascii="Times New Roman" w:hAnsi="Times New Roman" w:cs="Times New Roman"/>
          <w:sz w:val="24"/>
          <w:szCs w:val="24"/>
        </w:rPr>
        <w:t>que</w:t>
      </w:r>
      <w:r w:rsidR="00D74872">
        <w:rPr>
          <w:rFonts w:ascii="Times New Roman" w:hAnsi="Times New Roman" w:cs="Times New Roman"/>
          <w:sz w:val="24"/>
          <w:szCs w:val="24"/>
        </w:rPr>
        <w:t xml:space="preserve">, ao </w:t>
      </w:r>
      <w:r w:rsidR="00606E0C">
        <w:rPr>
          <w:rFonts w:ascii="Times New Roman" w:hAnsi="Times New Roman" w:cs="Times New Roman"/>
          <w:sz w:val="24"/>
          <w:szCs w:val="24"/>
        </w:rPr>
        <w:t xml:space="preserve">não </w:t>
      </w:r>
      <w:r w:rsidR="008A4E00">
        <w:rPr>
          <w:rFonts w:ascii="Times New Roman" w:hAnsi="Times New Roman" w:cs="Times New Roman"/>
          <w:sz w:val="24"/>
          <w:szCs w:val="24"/>
        </w:rPr>
        <w:t>acessa</w:t>
      </w:r>
      <w:r w:rsidR="00D74872">
        <w:rPr>
          <w:rFonts w:ascii="Times New Roman" w:hAnsi="Times New Roman" w:cs="Times New Roman"/>
          <w:sz w:val="24"/>
          <w:szCs w:val="24"/>
        </w:rPr>
        <w:t>r</w:t>
      </w:r>
      <w:r w:rsidR="004A4BF5">
        <w:rPr>
          <w:rFonts w:ascii="Times New Roman" w:hAnsi="Times New Roman" w:cs="Times New Roman"/>
          <w:sz w:val="24"/>
          <w:szCs w:val="24"/>
        </w:rPr>
        <w:t xml:space="preserve"> a riqueza social</w:t>
      </w:r>
      <w:r w:rsidR="00606E0C">
        <w:rPr>
          <w:rFonts w:ascii="Times New Roman" w:hAnsi="Times New Roman" w:cs="Times New Roman"/>
          <w:sz w:val="24"/>
          <w:szCs w:val="24"/>
        </w:rPr>
        <w:t xml:space="preserve">, </w:t>
      </w:r>
      <w:r w:rsidR="00D74872">
        <w:rPr>
          <w:rFonts w:ascii="Times New Roman" w:hAnsi="Times New Roman" w:cs="Times New Roman"/>
          <w:sz w:val="24"/>
          <w:szCs w:val="24"/>
        </w:rPr>
        <w:t xml:space="preserve">a </w:t>
      </w:r>
      <w:r w:rsidR="00D74872" w:rsidRPr="00D74872">
        <w:rPr>
          <w:rFonts w:ascii="Times New Roman" w:hAnsi="Times New Roman" w:cs="Times New Roman"/>
          <w:i/>
          <w:iCs/>
          <w:sz w:val="24"/>
          <w:szCs w:val="24"/>
        </w:rPr>
        <w:t>ralé</w:t>
      </w:r>
      <w:r w:rsidR="00D74872">
        <w:rPr>
          <w:rFonts w:ascii="Times New Roman" w:hAnsi="Times New Roman" w:cs="Times New Roman"/>
          <w:sz w:val="24"/>
          <w:szCs w:val="24"/>
        </w:rPr>
        <w:t xml:space="preserve"> passa a se </w:t>
      </w:r>
      <w:r w:rsidR="00606E0C">
        <w:rPr>
          <w:rFonts w:ascii="Times New Roman" w:hAnsi="Times New Roman" w:cs="Times New Roman"/>
          <w:sz w:val="24"/>
          <w:szCs w:val="24"/>
        </w:rPr>
        <w:t>constitui</w:t>
      </w:r>
      <w:r w:rsidR="00D74872">
        <w:rPr>
          <w:rFonts w:ascii="Times New Roman" w:hAnsi="Times New Roman" w:cs="Times New Roman"/>
          <w:sz w:val="24"/>
          <w:szCs w:val="24"/>
        </w:rPr>
        <w:t xml:space="preserve">r como um </w:t>
      </w:r>
      <w:r w:rsidR="00606E0C">
        <w:rPr>
          <w:rFonts w:ascii="Times New Roman" w:hAnsi="Times New Roman" w:cs="Times New Roman"/>
          <w:sz w:val="24"/>
          <w:szCs w:val="24"/>
        </w:rPr>
        <w:t xml:space="preserve">grupo do lado roto do fio que </w:t>
      </w:r>
      <w:r w:rsidR="00D74872">
        <w:rPr>
          <w:rFonts w:ascii="Times New Roman" w:hAnsi="Times New Roman" w:cs="Times New Roman"/>
          <w:sz w:val="24"/>
          <w:szCs w:val="24"/>
        </w:rPr>
        <w:t>a</w:t>
      </w:r>
      <w:r w:rsidR="00606E0C">
        <w:rPr>
          <w:rFonts w:ascii="Times New Roman" w:hAnsi="Times New Roman" w:cs="Times New Roman"/>
          <w:sz w:val="24"/>
          <w:szCs w:val="24"/>
        </w:rPr>
        <w:t xml:space="preserve"> uniria à humanidade. </w:t>
      </w:r>
      <w:r>
        <w:rPr>
          <w:rFonts w:ascii="Times New Roman" w:hAnsi="Times New Roman" w:cs="Times New Roman"/>
          <w:sz w:val="24"/>
          <w:szCs w:val="24"/>
        </w:rPr>
        <w:t>P</w:t>
      </w:r>
      <w:r w:rsidR="00D93A8C">
        <w:rPr>
          <w:rFonts w:ascii="Times New Roman" w:hAnsi="Times New Roman" w:cs="Times New Roman"/>
          <w:sz w:val="24"/>
          <w:szCs w:val="24"/>
        </w:rPr>
        <w:t xml:space="preserve">ara a </w:t>
      </w:r>
      <w:r w:rsidR="00D93A8C" w:rsidRPr="00D93A8C">
        <w:rPr>
          <w:rFonts w:ascii="Times New Roman" w:hAnsi="Times New Roman" w:cs="Times New Roman"/>
          <w:i/>
          <w:iCs/>
          <w:sz w:val="24"/>
          <w:szCs w:val="24"/>
        </w:rPr>
        <w:t>ralé</w:t>
      </w:r>
      <w:r w:rsidR="00D93A8C">
        <w:rPr>
          <w:rFonts w:ascii="Times New Roman" w:hAnsi="Times New Roman" w:cs="Times New Roman"/>
          <w:sz w:val="24"/>
          <w:szCs w:val="24"/>
        </w:rPr>
        <w:t>, apartada de quase toda riqueza social, as novas objetivações constituem sua afirmação enquanto tal e sua negação enquanto humanos</w:t>
      </w:r>
      <w:r w:rsidR="00F70754">
        <w:rPr>
          <w:rFonts w:ascii="Times New Roman" w:hAnsi="Times New Roman" w:cs="Times New Roman"/>
          <w:sz w:val="24"/>
          <w:szCs w:val="24"/>
        </w:rPr>
        <w:t>,</w:t>
      </w:r>
      <w:r>
        <w:rPr>
          <w:rFonts w:ascii="Times New Roman" w:hAnsi="Times New Roman" w:cs="Times New Roman"/>
          <w:sz w:val="24"/>
          <w:szCs w:val="24"/>
        </w:rPr>
        <w:t xml:space="preserve"> pois as novas tecnologias, por exemplo, que supr</w:t>
      </w:r>
      <w:r w:rsidR="0004373A">
        <w:rPr>
          <w:rFonts w:ascii="Times New Roman" w:hAnsi="Times New Roman" w:cs="Times New Roman"/>
          <w:sz w:val="24"/>
          <w:szCs w:val="24"/>
        </w:rPr>
        <w:t>iriam</w:t>
      </w:r>
      <w:r>
        <w:rPr>
          <w:rFonts w:ascii="Times New Roman" w:hAnsi="Times New Roman" w:cs="Times New Roman"/>
          <w:sz w:val="24"/>
          <w:szCs w:val="24"/>
        </w:rPr>
        <w:t xml:space="preserve"> carências e necessidades, sequer podem ser acessadas por esse grupo</w:t>
      </w:r>
      <w:r w:rsidR="00AF0085">
        <w:rPr>
          <w:rFonts w:ascii="Times New Roman" w:hAnsi="Times New Roman" w:cs="Times New Roman"/>
          <w:sz w:val="24"/>
          <w:szCs w:val="24"/>
        </w:rPr>
        <w:t>.</w:t>
      </w:r>
    </w:p>
    <w:p w14:paraId="5F045A46" w14:textId="2D53AE2B" w:rsidR="008A4EE8" w:rsidRPr="008A4EE8" w:rsidRDefault="008A4EE8" w:rsidP="0094117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Fora da literatura, retomando Silva</w:t>
      </w:r>
      <w:r w:rsidR="0004373A">
        <w:rPr>
          <w:rFonts w:ascii="Times New Roman" w:hAnsi="Times New Roman" w:cs="Times New Roman"/>
          <w:sz w:val="24"/>
          <w:szCs w:val="24"/>
        </w:rPr>
        <w:t xml:space="preserve">, </w:t>
      </w:r>
      <w:r>
        <w:rPr>
          <w:rFonts w:ascii="Times New Roman" w:hAnsi="Times New Roman" w:cs="Times New Roman"/>
          <w:sz w:val="24"/>
          <w:szCs w:val="24"/>
        </w:rPr>
        <w:t xml:space="preserve">é necessário distinguir os tipos de sofrimento que acometem grupos específicos, de tal modo que o sofrimento pode ser </w:t>
      </w:r>
      <w:r w:rsidRPr="008A4EE8">
        <w:rPr>
          <w:rFonts w:ascii="Times New Roman" w:hAnsi="Times New Roman" w:cs="Times New Roman"/>
          <w:i/>
          <w:iCs/>
          <w:sz w:val="24"/>
          <w:szCs w:val="24"/>
        </w:rPr>
        <w:t>anormal</w:t>
      </w:r>
      <w:r>
        <w:rPr>
          <w:rFonts w:ascii="Times New Roman" w:hAnsi="Times New Roman" w:cs="Times New Roman"/>
          <w:sz w:val="24"/>
          <w:szCs w:val="24"/>
        </w:rPr>
        <w:t xml:space="preserve"> ou </w:t>
      </w:r>
      <w:r w:rsidRPr="008A4EE8">
        <w:rPr>
          <w:rFonts w:ascii="Times New Roman" w:hAnsi="Times New Roman" w:cs="Times New Roman"/>
          <w:i/>
          <w:iCs/>
          <w:sz w:val="24"/>
          <w:szCs w:val="24"/>
        </w:rPr>
        <w:t>normal</w:t>
      </w:r>
      <w:r>
        <w:rPr>
          <w:rFonts w:ascii="Times New Roman" w:hAnsi="Times New Roman" w:cs="Times New Roman"/>
          <w:sz w:val="24"/>
          <w:szCs w:val="24"/>
        </w:rPr>
        <w:t>:</w:t>
      </w:r>
    </w:p>
    <w:p w14:paraId="6F281928" w14:textId="477F7451" w:rsidR="008A4EE8" w:rsidRPr="008A4EE8" w:rsidRDefault="008A4EE8" w:rsidP="008A4EE8">
      <w:pPr>
        <w:spacing w:line="240" w:lineRule="auto"/>
        <w:ind w:left="2268" w:firstLine="709"/>
        <w:jc w:val="both"/>
        <w:rPr>
          <w:rFonts w:ascii="Times New Roman" w:hAnsi="Times New Roman" w:cs="Times New Roman"/>
          <w:sz w:val="20"/>
          <w:szCs w:val="20"/>
        </w:rPr>
      </w:pPr>
      <w:r w:rsidRPr="008A4EE8">
        <w:rPr>
          <w:rFonts w:ascii="Times New Roman" w:hAnsi="Times New Roman" w:cs="Times New Roman"/>
          <w:sz w:val="20"/>
          <w:szCs w:val="20"/>
        </w:rPr>
        <w:lastRenderedPageBreak/>
        <w:t>Os critérios que podem auxiliar nessa tarefa podem ser de natureza interna ao âmbito</w:t>
      </w:r>
      <w:r w:rsidRPr="008A4EE8">
        <w:rPr>
          <w:rFonts w:ascii="Times New Roman" w:hAnsi="Times New Roman" w:cs="Times New Roman"/>
          <w:i/>
          <w:iCs/>
          <w:sz w:val="20"/>
          <w:szCs w:val="20"/>
        </w:rPr>
        <w:t xml:space="preserve"> psíquico</w:t>
      </w:r>
      <w:r w:rsidRPr="008A4EE8">
        <w:rPr>
          <w:rFonts w:ascii="Times New Roman" w:hAnsi="Times New Roman" w:cs="Times New Roman"/>
          <w:sz w:val="20"/>
          <w:szCs w:val="20"/>
        </w:rPr>
        <w:t xml:space="preserve">, quando dizem respeito à fragilização e ruptura da identidade que produz tanto a perda da capacidade do eu quanto estruturas psíquicas patológicas; podem ser retirados dos </w:t>
      </w:r>
      <w:r w:rsidRPr="008A4EE8">
        <w:rPr>
          <w:rFonts w:ascii="Times New Roman" w:hAnsi="Times New Roman" w:cs="Times New Roman"/>
          <w:i/>
          <w:iCs/>
          <w:sz w:val="20"/>
          <w:szCs w:val="20"/>
        </w:rPr>
        <w:t>efeitos sociais produzidos pelo sofrimento</w:t>
      </w:r>
      <w:r w:rsidRPr="008A4EE8">
        <w:rPr>
          <w:rFonts w:ascii="Times New Roman" w:hAnsi="Times New Roman" w:cs="Times New Roman"/>
          <w:sz w:val="20"/>
          <w:szCs w:val="20"/>
        </w:rPr>
        <w:t xml:space="preserve">, isto é, do enfraquecimento das relações sociais e do colapso [...] dos horizontes de expectativa; mas podem ser retirados também de </w:t>
      </w:r>
      <w:r w:rsidRPr="008A4EE8">
        <w:rPr>
          <w:rFonts w:ascii="Times New Roman" w:hAnsi="Times New Roman" w:cs="Times New Roman"/>
          <w:i/>
          <w:iCs/>
          <w:sz w:val="20"/>
          <w:szCs w:val="20"/>
        </w:rPr>
        <w:t>normas éticas ou morais</w:t>
      </w:r>
      <w:r w:rsidRPr="008A4EE8">
        <w:rPr>
          <w:rFonts w:ascii="Times New Roman" w:hAnsi="Times New Roman" w:cs="Times New Roman"/>
          <w:sz w:val="20"/>
          <w:szCs w:val="20"/>
        </w:rPr>
        <w:t xml:space="preserve"> que dizem respeito aos sofrimentos intoleráveis, injustificáveis, inadmissíveis etc.</w:t>
      </w:r>
      <w:r>
        <w:rPr>
          <w:rFonts w:ascii="Times New Roman" w:hAnsi="Times New Roman" w:cs="Times New Roman"/>
          <w:sz w:val="20"/>
          <w:szCs w:val="20"/>
        </w:rPr>
        <w:t xml:space="preserve"> (Silva, 2022, p. 37).</w:t>
      </w:r>
    </w:p>
    <w:p w14:paraId="37410620" w14:textId="23A005FF" w:rsidR="00EA4BF2" w:rsidRDefault="008A4EE8" w:rsidP="00BA12C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entanto, ao analisar os critérios elencados para diferenciação </w:t>
      </w:r>
      <w:r w:rsidR="00212251">
        <w:rPr>
          <w:rFonts w:ascii="Times New Roman" w:hAnsi="Times New Roman" w:cs="Times New Roman"/>
          <w:sz w:val="24"/>
          <w:szCs w:val="24"/>
        </w:rPr>
        <w:t>dos tipos de sofrimento</w:t>
      </w:r>
      <w:r w:rsidR="0040669B">
        <w:rPr>
          <w:rStyle w:val="Refdenotaderodap"/>
          <w:rFonts w:ascii="Times New Roman" w:hAnsi="Times New Roman" w:cs="Times New Roman"/>
          <w:sz w:val="24"/>
          <w:szCs w:val="24"/>
        </w:rPr>
        <w:footnoteReference w:id="20"/>
      </w:r>
      <w:r>
        <w:rPr>
          <w:rFonts w:ascii="Times New Roman" w:hAnsi="Times New Roman" w:cs="Times New Roman"/>
          <w:sz w:val="24"/>
          <w:szCs w:val="24"/>
        </w:rPr>
        <w:t xml:space="preserve">, nota-se nitidamente que, feita a remontagem do conceito de </w:t>
      </w:r>
      <w:r w:rsidRPr="008A4EE8">
        <w:rPr>
          <w:rFonts w:ascii="Times New Roman" w:hAnsi="Times New Roman" w:cs="Times New Roman"/>
          <w:i/>
          <w:iCs/>
          <w:sz w:val="24"/>
          <w:szCs w:val="24"/>
        </w:rPr>
        <w:t>ralé</w:t>
      </w:r>
      <w:r>
        <w:rPr>
          <w:rFonts w:ascii="Times New Roman" w:hAnsi="Times New Roman" w:cs="Times New Roman"/>
          <w:sz w:val="24"/>
          <w:szCs w:val="24"/>
        </w:rPr>
        <w:t xml:space="preserve">, o grupo </w:t>
      </w:r>
      <w:r w:rsidR="00EE4973">
        <w:rPr>
          <w:rFonts w:ascii="Times New Roman" w:hAnsi="Times New Roman" w:cs="Times New Roman"/>
          <w:sz w:val="24"/>
          <w:szCs w:val="24"/>
        </w:rPr>
        <w:t>sobre o qual Souza desenvolve não está apenas exposto à possibilidade de experienciar todos esses tipos de sofrimento, mas de fato os vivenciam</w:t>
      </w:r>
      <w:r w:rsidR="0004373A">
        <w:rPr>
          <w:rFonts w:ascii="Times New Roman" w:hAnsi="Times New Roman" w:cs="Times New Roman"/>
          <w:sz w:val="24"/>
          <w:szCs w:val="24"/>
        </w:rPr>
        <w:t xml:space="preserve"> diariamente.</w:t>
      </w:r>
      <w:r w:rsidR="00EE4973">
        <w:rPr>
          <w:rFonts w:ascii="Times New Roman" w:hAnsi="Times New Roman" w:cs="Times New Roman"/>
          <w:sz w:val="24"/>
          <w:szCs w:val="24"/>
        </w:rPr>
        <w:t xml:space="preserve"> A “fragilização da identidade” é amplamente documentada por Souza</w:t>
      </w:r>
      <w:r w:rsidR="0004373A">
        <w:rPr>
          <w:rFonts w:ascii="Times New Roman" w:hAnsi="Times New Roman" w:cs="Times New Roman"/>
          <w:sz w:val="24"/>
          <w:szCs w:val="24"/>
        </w:rPr>
        <w:t xml:space="preserve"> nas entrevistas que realiza ao longo da obra</w:t>
      </w:r>
      <w:r w:rsidR="00EE4973">
        <w:rPr>
          <w:rFonts w:ascii="Times New Roman" w:hAnsi="Times New Roman" w:cs="Times New Roman"/>
          <w:sz w:val="24"/>
          <w:szCs w:val="24"/>
        </w:rPr>
        <w:t xml:space="preserve">, especialmente nos momentos de abordagem do desamparo da mulher na </w:t>
      </w:r>
      <w:r w:rsidR="00EE4973" w:rsidRPr="00EE4973">
        <w:rPr>
          <w:rFonts w:ascii="Times New Roman" w:hAnsi="Times New Roman" w:cs="Times New Roman"/>
          <w:i/>
          <w:iCs/>
          <w:sz w:val="24"/>
          <w:szCs w:val="24"/>
        </w:rPr>
        <w:t>ralé</w:t>
      </w:r>
      <w:r w:rsidR="00EE4973">
        <w:rPr>
          <w:rFonts w:ascii="Times New Roman" w:hAnsi="Times New Roman" w:cs="Times New Roman"/>
          <w:sz w:val="24"/>
          <w:szCs w:val="24"/>
        </w:rPr>
        <w:t xml:space="preserve"> que é obrigada a subsumir sua identidade em sua sensualidade, afinal, “</w:t>
      </w:r>
      <w:r w:rsidR="00EE4973" w:rsidRPr="00EE4973">
        <w:rPr>
          <w:rFonts w:ascii="Times New Roman" w:hAnsi="Times New Roman" w:cs="Times New Roman"/>
          <w:sz w:val="24"/>
          <w:szCs w:val="24"/>
        </w:rPr>
        <w:t xml:space="preserve">mulher sem homem na favela é </w:t>
      </w:r>
      <w:r w:rsidR="00EE4973">
        <w:rPr>
          <w:rFonts w:ascii="Times New Roman" w:hAnsi="Times New Roman" w:cs="Times New Roman"/>
          <w:sz w:val="24"/>
          <w:szCs w:val="24"/>
        </w:rPr>
        <w:t>‘</w:t>
      </w:r>
      <w:r w:rsidR="00EE4973" w:rsidRPr="00EE4973">
        <w:rPr>
          <w:rFonts w:ascii="Times New Roman" w:hAnsi="Times New Roman" w:cs="Times New Roman"/>
          <w:sz w:val="24"/>
          <w:szCs w:val="24"/>
        </w:rPr>
        <w:t>toc</w:t>
      </w:r>
      <w:r w:rsidR="00EE4973">
        <w:rPr>
          <w:rFonts w:ascii="Times New Roman" w:hAnsi="Times New Roman" w:cs="Times New Roman"/>
          <w:sz w:val="24"/>
          <w:szCs w:val="24"/>
        </w:rPr>
        <w:t xml:space="preserve">o </w:t>
      </w:r>
      <w:r w:rsidR="00EE4973" w:rsidRPr="00EE4973">
        <w:rPr>
          <w:rFonts w:ascii="Times New Roman" w:hAnsi="Times New Roman" w:cs="Times New Roman"/>
          <w:sz w:val="24"/>
          <w:szCs w:val="24"/>
        </w:rPr>
        <w:t>pra cachorro mijar</w:t>
      </w:r>
      <w:r w:rsidR="00EE4973">
        <w:rPr>
          <w:rFonts w:ascii="Times New Roman" w:hAnsi="Times New Roman" w:cs="Times New Roman"/>
          <w:sz w:val="24"/>
          <w:szCs w:val="24"/>
        </w:rPr>
        <w:t>’” (Souza, 2009, p. 411) e, como exposto, a valoração do feminino está atrelada a sua capacidade de satis</w:t>
      </w:r>
      <w:r w:rsidR="00792983">
        <w:rPr>
          <w:rFonts w:ascii="Times New Roman" w:hAnsi="Times New Roman" w:cs="Times New Roman"/>
          <w:sz w:val="24"/>
          <w:szCs w:val="24"/>
        </w:rPr>
        <w:t>fação d</w:t>
      </w:r>
      <w:r w:rsidR="00EE4973">
        <w:rPr>
          <w:rFonts w:ascii="Times New Roman" w:hAnsi="Times New Roman" w:cs="Times New Roman"/>
          <w:sz w:val="24"/>
          <w:szCs w:val="24"/>
        </w:rPr>
        <w:t xml:space="preserve">a lubricidade masculina. Isso ainda se intensifica quando </w:t>
      </w:r>
      <w:r w:rsidR="00792983">
        <w:rPr>
          <w:rFonts w:ascii="Times New Roman" w:hAnsi="Times New Roman" w:cs="Times New Roman"/>
          <w:sz w:val="24"/>
          <w:szCs w:val="24"/>
        </w:rPr>
        <w:t xml:space="preserve">lembrado </w:t>
      </w:r>
      <w:r w:rsidR="00EE4973">
        <w:rPr>
          <w:rFonts w:ascii="Times New Roman" w:hAnsi="Times New Roman" w:cs="Times New Roman"/>
          <w:sz w:val="24"/>
          <w:szCs w:val="24"/>
        </w:rPr>
        <w:t xml:space="preserve">que a naturalização do abuso sexual de meninas da </w:t>
      </w:r>
      <w:r w:rsidR="00EE4973">
        <w:rPr>
          <w:rFonts w:ascii="Times New Roman" w:hAnsi="Times New Roman" w:cs="Times New Roman"/>
          <w:i/>
          <w:iCs/>
          <w:sz w:val="24"/>
          <w:szCs w:val="24"/>
        </w:rPr>
        <w:t xml:space="preserve">ralé </w:t>
      </w:r>
      <w:r w:rsidR="00EE4973">
        <w:rPr>
          <w:rFonts w:ascii="Times New Roman" w:hAnsi="Times New Roman" w:cs="Times New Roman"/>
          <w:sz w:val="24"/>
          <w:szCs w:val="24"/>
        </w:rPr>
        <w:t xml:space="preserve">já gravou ao corpo feminino desde a infância sua “função”. </w:t>
      </w:r>
      <w:r w:rsidR="00B75987">
        <w:rPr>
          <w:rFonts w:ascii="Times New Roman" w:hAnsi="Times New Roman" w:cs="Times New Roman"/>
          <w:sz w:val="24"/>
          <w:szCs w:val="24"/>
        </w:rPr>
        <w:t xml:space="preserve">Além do mais, o texto </w:t>
      </w:r>
      <w:r w:rsidR="00B75987" w:rsidRPr="00A61DD2">
        <w:rPr>
          <w:rFonts w:ascii="Times New Roman" w:hAnsi="Times New Roman" w:cs="Times New Roman"/>
          <w:i/>
          <w:iCs/>
          <w:sz w:val="24"/>
          <w:szCs w:val="24"/>
        </w:rPr>
        <w:t>O desemparo da Ralé</w:t>
      </w:r>
      <w:r w:rsidR="00904C7E">
        <w:rPr>
          <w:rFonts w:ascii="Times New Roman" w:hAnsi="Times New Roman" w:cs="Times New Roman"/>
          <w:sz w:val="24"/>
          <w:szCs w:val="24"/>
        </w:rPr>
        <w:t xml:space="preserve"> relembra a condição de invisibilidade, que contribui ainda mais para o desmonte de uma noção saudável do “eu” (ou seja, a compreensão </w:t>
      </w:r>
      <w:r w:rsidR="00212251">
        <w:rPr>
          <w:rFonts w:ascii="Times New Roman" w:hAnsi="Times New Roman" w:cs="Times New Roman"/>
          <w:sz w:val="24"/>
          <w:szCs w:val="24"/>
        </w:rPr>
        <w:t xml:space="preserve">de si mesmo como </w:t>
      </w:r>
      <w:r w:rsidR="00904C7E">
        <w:rPr>
          <w:rFonts w:ascii="Times New Roman" w:hAnsi="Times New Roman" w:cs="Times New Roman"/>
          <w:sz w:val="24"/>
          <w:szCs w:val="24"/>
        </w:rPr>
        <w:t>um ser social que atua no mundo, delibera, impacta, decide, governa sua própria história e</w:t>
      </w:r>
      <w:r w:rsidR="00D84F38">
        <w:rPr>
          <w:rFonts w:ascii="Times New Roman" w:hAnsi="Times New Roman" w:cs="Times New Roman"/>
          <w:sz w:val="24"/>
          <w:szCs w:val="24"/>
        </w:rPr>
        <w:t xml:space="preserve"> articulas ferramentas para</w:t>
      </w:r>
      <w:r w:rsidR="00904C7E">
        <w:rPr>
          <w:rFonts w:ascii="Times New Roman" w:hAnsi="Times New Roman" w:cs="Times New Roman"/>
          <w:sz w:val="24"/>
          <w:szCs w:val="24"/>
        </w:rPr>
        <w:t xml:space="preserve"> lida</w:t>
      </w:r>
      <w:r w:rsidR="00D84F38">
        <w:rPr>
          <w:rFonts w:ascii="Times New Roman" w:hAnsi="Times New Roman" w:cs="Times New Roman"/>
          <w:sz w:val="24"/>
          <w:szCs w:val="24"/>
        </w:rPr>
        <w:t>r</w:t>
      </w:r>
      <w:r w:rsidR="00904C7E">
        <w:rPr>
          <w:rFonts w:ascii="Times New Roman" w:hAnsi="Times New Roman" w:cs="Times New Roman"/>
          <w:sz w:val="24"/>
          <w:szCs w:val="24"/>
        </w:rPr>
        <w:t xml:space="preserve"> com sua condição)</w:t>
      </w:r>
      <w:r w:rsidR="00B75987">
        <w:t xml:space="preserve">: </w:t>
      </w:r>
      <w:r w:rsidR="00B75987" w:rsidRPr="000125AC">
        <w:rPr>
          <w:rFonts w:ascii="Times New Roman" w:hAnsi="Times New Roman" w:cs="Times New Roman"/>
          <w:sz w:val="24"/>
          <w:szCs w:val="24"/>
        </w:rPr>
        <w:t>“circunscritos num espaço de visibilidade/invisibilidade, para que não denunciem – com sua presença, já que lhes é negado a possibilidade de narrativa – o furo, a lacuna, que reside em todo ato de governar e de regular as civilizações” (R</w:t>
      </w:r>
      <w:r w:rsidR="00904C7E">
        <w:rPr>
          <w:rFonts w:ascii="Times New Roman" w:hAnsi="Times New Roman" w:cs="Times New Roman"/>
          <w:sz w:val="24"/>
          <w:szCs w:val="24"/>
        </w:rPr>
        <w:t>osa</w:t>
      </w:r>
      <w:r w:rsidR="00B75987">
        <w:rPr>
          <w:rFonts w:ascii="Times New Roman" w:hAnsi="Times New Roman" w:cs="Times New Roman"/>
          <w:sz w:val="24"/>
          <w:szCs w:val="24"/>
        </w:rPr>
        <w:t xml:space="preserve">, 2016, apud </w:t>
      </w:r>
      <w:r w:rsidR="00B75987" w:rsidRPr="00A61DD2">
        <w:rPr>
          <w:rFonts w:ascii="Times New Roman" w:hAnsi="Times New Roman" w:cs="Times New Roman"/>
          <w:sz w:val="24"/>
          <w:szCs w:val="24"/>
        </w:rPr>
        <w:t>L</w:t>
      </w:r>
      <w:r w:rsidR="00904C7E">
        <w:rPr>
          <w:rFonts w:ascii="Times New Roman" w:hAnsi="Times New Roman" w:cs="Times New Roman"/>
          <w:sz w:val="24"/>
          <w:szCs w:val="24"/>
        </w:rPr>
        <w:t>ima</w:t>
      </w:r>
      <w:r w:rsidR="00B75987" w:rsidRPr="00A61DD2">
        <w:rPr>
          <w:rFonts w:ascii="Times New Roman" w:hAnsi="Times New Roman" w:cs="Times New Roman"/>
          <w:sz w:val="24"/>
          <w:szCs w:val="24"/>
        </w:rPr>
        <w:t xml:space="preserve"> e D</w:t>
      </w:r>
      <w:r w:rsidR="00904C7E">
        <w:rPr>
          <w:rFonts w:ascii="Times New Roman" w:hAnsi="Times New Roman" w:cs="Times New Roman"/>
          <w:sz w:val="24"/>
          <w:szCs w:val="24"/>
        </w:rPr>
        <w:t>onard</w:t>
      </w:r>
      <w:r w:rsidR="00B75987">
        <w:rPr>
          <w:rFonts w:ascii="Times New Roman" w:hAnsi="Times New Roman" w:cs="Times New Roman"/>
          <w:sz w:val="24"/>
          <w:szCs w:val="24"/>
        </w:rPr>
        <w:t xml:space="preserve">, </w:t>
      </w:r>
      <w:r w:rsidR="00B75987" w:rsidRPr="00A61DD2">
        <w:rPr>
          <w:rFonts w:ascii="Times New Roman" w:hAnsi="Times New Roman" w:cs="Times New Roman"/>
          <w:sz w:val="24"/>
          <w:szCs w:val="24"/>
        </w:rPr>
        <w:t>2020,</w:t>
      </w:r>
      <w:r w:rsidR="00B75987">
        <w:rPr>
          <w:rFonts w:ascii="Times New Roman" w:hAnsi="Times New Roman" w:cs="Times New Roman"/>
          <w:sz w:val="24"/>
          <w:szCs w:val="24"/>
        </w:rPr>
        <w:t xml:space="preserve"> </w:t>
      </w:r>
      <w:r w:rsidR="00B75987" w:rsidRPr="00A61DD2">
        <w:rPr>
          <w:rFonts w:ascii="Times New Roman" w:hAnsi="Times New Roman" w:cs="Times New Roman"/>
          <w:sz w:val="24"/>
          <w:szCs w:val="24"/>
        </w:rPr>
        <w:t>p. 1</w:t>
      </w:r>
      <w:r w:rsidR="00B75987">
        <w:rPr>
          <w:rFonts w:ascii="Times New Roman" w:hAnsi="Times New Roman" w:cs="Times New Roman"/>
          <w:sz w:val="24"/>
          <w:szCs w:val="24"/>
        </w:rPr>
        <w:t>06</w:t>
      </w:r>
      <w:r w:rsidR="00B75987" w:rsidRPr="000125AC">
        <w:rPr>
          <w:rFonts w:ascii="Times New Roman" w:hAnsi="Times New Roman" w:cs="Times New Roman"/>
          <w:sz w:val="24"/>
          <w:szCs w:val="24"/>
        </w:rPr>
        <w:t>).</w:t>
      </w:r>
      <w:r w:rsidR="00904C7E">
        <w:rPr>
          <w:rFonts w:ascii="Times New Roman" w:hAnsi="Times New Roman" w:cs="Times New Roman"/>
          <w:sz w:val="24"/>
          <w:szCs w:val="24"/>
        </w:rPr>
        <w:t xml:space="preserve"> </w:t>
      </w:r>
      <w:r w:rsidR="00EE4973">
        <w:rPr>
          <w:rFonts w:ascii="Times New Roman" w:hAnsi="Times New Roman" w:cs="Times New Roman"/>
          <w:sz w:val="24"/>
          <w:szCs w:val="24"/>
        </w:rPr>
        <w:t xml:space="preserve">Quanto ao enfraquecimento das relações sociais, Souza deixou explicito </w:t>
      </w:r>
      <w:r w:rsidR="00A35ABC">
        <w:rPr>
          <w:rFonts w:ascii="Times New Roman" w:hAnsi="Times New Roman" w:cs="Times New Roman"/>
          <w:sz w:val="24"/>
          <w:szCs w:val="24"/>
        </w:rPr>
        <w:t xml:space="preserve">que não há possibilidade de autonomização da seara privada da vida da </w:t>
      </w:r>
      <w:r w:rsidR="00A35ABC" w:rsidRPr="00A35ABC">
        <w:rPr>
          <w:rFonts w:ascii="Times New Roman" w:hAnsi="Times New Roman" w:cs="Times New Roman"/>
          <w:i/>
          <w:iCs/>
          <w:sz w:val="24"/>
          <w:szCs w:val="24"/>
        </w:rPr>
        <w:t>ralé</w:t>
      </w:r>
      <w:r w:rsidR="00A35ABC">
        <w:rPr>
          <w:rFonts w:ascii="Times New Roman" w:hAnsi="Times New Roman" w:cs="Times New Roman"/>
          <w:sz w:val="24"/>
          <w:szCs w:val="24"/>
        </w:rPr>
        <w:t xml:space="preserve">: o fracasso no espaço público (no trabalho, na escola etc.) constitui um dos pilares elementares da </w:t>
      </w:r>
      <w:r w:rsidR="00A35ABC" w:rsidRPr="00EA4BF2">
        <w:rPr>
          <w:rFonts w:ascii="Times New Roman" w:hAnsi="Times New Roman" w:cs="Times New Roman"/>
          <w:i/>
          <w:iCs/>
          <w:sz w:val="24"/>
          <w:szCs w:val="24"/>
        </w:rPr>
        <w:t>miséria do amor dos pobres</w:t>
      </w:r>
      <w:r w:rsidR="00A35ABC">
        <w:rPr>
          <w:rFonts w:ascii="Times New Roman" w:hAnsi="Times New Roman" w:cs="Times New Roman"/>
          <w:sz w:val="24"/>
          <w:szCs w:val="24"/>
        </w:rPr>
        <w:t xml:space="preserve"> </w:t>
      </w:r>
      <w:r w:rsidR="00EA4BF2">
        <w:rPr>
          <w:rFonts w:ascii="Times New Roman" w:hAnsi="Times New Roman" w:cs="Times New Roman"/>
          <w:sz w:val="24"/>
          <w:szCs w:val="24"/>
        </w:rPr>
        <w:t xml:space="preserve">(Souza, 2009) </w:t>
      </w:r>
      <w:r w:rsidR="00A35ABC">
        <w:rPr>
          <w:rFonts w:ascii="Times New Roman" w:hAnsi="Times New Roman" w:cs="Times New Roman"/>
          <w:sz w:val="24"/>
          <w:szCs w:val="24"/>
        </w:rPr>
        <w:t>em suas relações interpessoais.</w:t>
      </w:r>
      <w:r w:rsidR="00EA4BF2">
        <w:rPr>
          <w:rFonts w:ascii="Times New Roman" w:hAnsi="Times New Roman" w:cs="Times New Roman"/>
          <w:sz w:val="24"/>
          <w:szCs w:val="24"/>
        </w:rPr>
        <w:t xml:space="preserve"> Tal miséria é descrita como decorrente da insuficiência do capital cultural necessário, inclusive, para a construção de uma noção de “amor” mais saudáve</w:t>
      </w:r>
      <w:r w:rsidR="00212251">
        <w:rPr>
          <w:rFonts w:ascii="Times New Roman" w:hAnsi="Times New Roman" w:cs="Times New Roman"/>
          <w:sz w:val="24"/>
          <w:szCs w:val="24"/>
        </w:rPr>
        <w:t>l</w:t>
      </w:r>
      <w:r w:rsidR="00EA4BF2">
        <w:rPr>
          <w:rFonts w:ascii="Times New Roman" w:hAnsi="Times New Roman" w:cs="Times New Roman"/>
          <w:sz w:val="24"/>
          <w:szCs w:val="24"/>
        </w:rPr>
        <w:t>. Ainda, especificamente no caso feminino, como visto anteriormente, a separação do sujeito das esferas de reconhecimento social “</w:t>
      </w:r>
      <w:r w:rsidR="00EA4BF2" w:rsidRPr="00D21B82">
        <w:rPr>
          <w:rFonts w:ascii="Times New Roman" w:hAnsi="Times New Roman" w:cs="Times New Roman"/>
          <w:sz w:val="24"/>
          <w:szCs w:val="24"/>
        </w:rPr>
        <w:t xml:space="preserve">torna a </w:t>
      </w:r>
      <w:r w:rsidR="00EA4BF2">
        <w:rPr>
          <w:rFonts w:ascii="Times New Roman" w:hAnsi="Times New Roman" w:cs="Times New Roman"/>
          <w:sz w:val="24"/>
          <w:szCs w:val="24"/>
        </w:rPr>
        <w:t>‘</w:t>
      </w:r>
      <w:r w:rsidR="00EA4BF2" w:rsidRPr="00D21B82">
        <w:rPr>
          <w:rFonts w:ascii="Times New Roman" w:hAnsi="Times New Roman" w:cs="Times New Roman"/>
          <w:sz w:val="24"/>
          <w:szCs w:val="24"/>
        </w:rPr>
        <w:t>esfera erótica</w:t>
      </w:r>
      <w:r w:rsidR="00EA4BF2">
        <w:rPr>
          <w:rFonts w:ascii="Times New Roman" w:hAnsi="Times New Roman" w:cs="Times New Roman"/>
          <w:sz w:val="24"/>
          <w:szCs w:val="24"/>
        </w:rPr>
        <w:t>’</w:t>
      </w:r>
      <w:r w:rsidR="00EA4BF2" w:rsidRPr="00D21B82">
        <w:rPr>
          <w:rFonts w:ascii="Times New Roman" w:hAnsi="Times New Roman" w:cs="Times New Roman"/>
          <w:sz w:val="24"/>
          <w:szCs w:val="24"/>
        </w:rPr>
        <w:t xml:space="preserve"> o puro </w:t>
      </w:r>
      <w:r w:rsidR="00EA4BF2">
        <w:rPr>
          <w:rFonts w:ascii="Times New Roman" w:hAnsi="Times New Roman" w:cs="Times New Roman"/>
          <w:sz w:val="24"/>
          <w:szCs w:val="24"/>
        </w:rPr>
        <w:t>‘</w:t>
      </w:r>
      <w:r w:rsidR="00EA4BF2" w:rsidRPr="00D21B82">
        <w:rPr>
          <w:rFonts w:ascii="Times New Roman" w:hAnsi="Times New Roman" w:cs="Times New Roman"/>
          <w:sz w:val="24"/>
          <w:szCs w:val="24"/>
        </w:rPr>
        <w:t>reino das necessidades</w:t>
      </w:r>
      <w:r w:rsidR="00EA4BF2">
        <w:rPr>
          <w:rFonts w:ascii="Times New Roman" w:hAnsi="Times New Roman" w:cs="Times New Roman"/>
          <w:sz w:val="24"/>
          <w:szCs w:val="24"/>
        </w:rPr>
        <w:t>’</w:t>
      </w:r>
      <w:r w:rsidR="00EA4BF2" w:rsidRPr="00D21B82">
        <w:rPr>
          <w:rFonts w:ascii="Times New Roman" w:hAnsi="Times New Roman" w:cs="Times New Roman"/>
          <w:sz w:val="24"/>
          <w:szCs w:val="24"/>
        </w:rPr>
        <w:t>, em</w:t>
      </w:r>
      <w:r w:rsidR="00EA4BF2">
        <w:rPr>
          <w:rFonts w:ascii="Times New Roman" w:hAnsi="Times New Roman" w:cs="Times New Roman"/>
          <w:sz w:val="24"/>
          <w:szCs w:val="24"/>
        </w:rPr>
        <w:t xml:space="preserve"> </w:t>
      </w:r>
      <w:r w:rsidR="00EA4BF2" w:rsidRPr="00D21B82">
        <w:rPr>
          <w:rFonts w:ascii="Times New Roman" w:hAnsi="Times New Roman" w:cs="Times New Roman"/>
          <w:sz w:val="24"/>
          <w:szCs w:val="24"/>
        </w:rPr>
        <w:t xml:space="preserve">que o sexo é radicalizado como um </w:t>
      </w:r>
      <w:r w:rsidR="00EA4BF2">
        <w:rPr>
          <w:rFonts w:ascii="Times New Roman" w:hAnsi="Times New Roman" w:cs="Times New Roman"/>
          <w:sz w:val="24"/>
          <w:szCs w:val="24"/>
        </w:rPr>
        <w:lastRenderedPageBreak/>
        <w:t>‘</w:t>
      </w:r>
      <w:r w:rsidR="00EA4BF2" w:rsidRPr="00D21B82">
        <w:rPr>
          <w:rFonts w:ascii="Times New Roman" w:hAnsi="Times New Roman" w:cs="Times New Roman"/>
          <w:sz w:val="24"/>
          <w:szCs w:val="24"/>
        </w:rPr>
        <w:t>valor de troca</w:t>
      </w:r>
      <w:r w:rsidR="00EA4BF2">
        <w:rPr>
          <w:rFonts w:ascii="Times New Roman" w:hAnsi="Times New Roman" w:cs="Times New Roman"/>
          <w:sz w:val="24"/>
          <w:szCs w:val="24"/>
        </w:rPr>
        <w:t>’</w:t>
      </w:r>
      <w:r w:rsidR="00EA4BF2" w:rsidRPr="00D21B82">
        <w:rPr>
          <w:rFonts w:ascii="Times New Roman" w:hAnsi="Times New Roman" w:cs="Times New Roman"/>
          <w:sz w:val="24"/>
          <w:szCs w:val="24"/>
        </w:rPr>
        <w:t xml:space="preserve"> muitíssimo</w:t>
      </w:r>
      <w:r w:rsidR="00EA4BF2">
        <w:rPr>
          <w:rFonts w:ascii="Times New Roman" w:hAnsi="Times New Roman" w:cs="Times New Roman"/>
          <w:sz w:val="24"/>
          <w:szCs w:val="24"/>
        </w:rPr>
        <w:t xml:space="preserve"> </w:t>
      </w:r>
      <w:r w:rsidR="00EA4BF2" w:rsidRPr="00D21B82">
        <w:rPr>
          <w:rFonts w:ascii="Times New Roman" w:hAnsi="Times New Roman" w:cs="Times New Roman"/>
          <w:sz w:val="24"/>
          <w:szCs w:val="24"/>
        </w:rPr>
        <w:t>sério, mas suficientemente desvalorizado para não atrair afeto</w:t>
      </w:r>
      <w:r w:rsidR="00EA4BF2">
        <w:rPr>
          <w:rFonts w:ascii="Times New Roman" w:hAnsi="Times New Roman" w:cs="Times New Roman"/>
          <w:sz w:val="24"/>
          <w:szCs w:val="24"/>
        </w:rPr>
        <w:t xml:space="preserve"> </w:t>
      </w:r>
      <w:r w:rsidR="00EA4BF2" w:rsidRPr="00D21B82">
        <w:rPr>
          <w:rFonts w:ascii="Times New Roman" w:hAnsi="Times New Roman" w:cs="Times New Roman"/>
          <w:sz w:val="24"/>
          <w:szCs w:val="24"/>
        </w:rPr>
        <w:t>dos homens</w:t>
      </w:r>
      <w:r w:rsidR="00EA4BF2">
        <w:rPr>
          <w:rFonts w:ascii="Times New Roman" w:hAnsi="Times New Roman" w:cs="Times New Roman"/>
          <w:sz w:val="24"/>
          <w:szCs w:val="24"/>
        </w:rPr>
        <w:t xml:space="preserve">” (Souza, 2009, p. 145). Nessa situação de carências se estabelece uma relação </w:t>
      </w:r>
      <w:r w:rsidR="00212251">
        <w:rPr>
          <w:rFonts w:ascii="Times New Roman" w:hAnsi="Times New Roman" w:cs="Times New Roman"/>
          <w:sz w:val="24"/>
          <w:szCs w:val="24"/>
        </w:rPr>
        <w:t xml:space="preserve">negativa do </w:t>
      </w:r>
      <w:r w:rsidR="00EA4BF2">
        <w:rPr>
          <w:rFonts w:ascii="Times New Roman" w:hAnsi="Times New Roman" w:cs="Times New Roman"/>
          <w:sz w:val="24"/>
          <w:szCs w:val="24"/>
        </w:rPr>
        <w:t xml:space="preserve">afeto que também constitui uma forma de sofrimento e que desencadeia formas subsequentes, como o </w:t>
      </w:r>
      <w:r w:rsidR="00EA4BF2" w:rsidRPr="00DB7B0F">
        <w:rPr>
          <w:rFonts w:ascii="Times New Roman" w:hAnsi="Times New Roman" w:cs="Times New Roman"/>
          <w:sz w:val="24"/>
          <w:szCs w:val="24"/>
        </w:rPr>
        <w:t>desprezo social</w:t>
      </w:r>
      <w:r w:rsidR="00EA4BF2" w:rsidRPr="00DB7B0F">
        <w:rPr>
          <w:rStyle w:val="Refdenotaderodap"/>
          <w:rFonts w:ascii="Times New Roman" w:hAnsi="Times New Roman" w:cs="Times New Roman"/>
          <w:sz w:val="24"/>
          <w:szCs w:val="24"/>
        </w:rPr>
        <w:footnoteReference w:id="21"/>
      </w:r>
      <w:r w:rsidR="00EA4BF2" w:rsidRPr="00DB7B0F">
        <w:rPr>
          <w:rFonts w:ascii="Times New Roman" w:hAnsi="Times New Roman" w:cs="Times New Roman"/>
          <w:sz w:val="24"/>
          <w:szCs w:val="24"/>
        </w:rPr>
        <w:t>.</w:t>
      </w:r>
      <w:r w:rsidR="00BA12C4">
        <w:rPr>
          <w:rFonts w:ascii="Times New Roman" w:hAnsi="Times New Roman" w:cs="Times New Roman"/>
          <w:sz w:val="24"/>
          <w:szCs w:val="24"/>
        </w:rPr>
        <w:t xml:space="preserve"> Não há possibilidade de esperar que </w:t>
      </w:r>
      <w:r w:rsidR="00BA12C4" w:rsidRPr="00A35ABC">
        <w:rPr>
          <w:rFonts w:ascii="Times New Roman" w:hAnsi="Times New Roman" w:cs="Times New Roman"/>
          <w:i/>
          <w:iCs/>
          <w:sz w:val="24"/>
          <w:szCs w:val="24"/>
        </w:rPr>
        <w:t xml:space="preserve">apesar </w:t>
      </w:r>
      <w:r w:rsidR="00BA12C4">
        <w:rPr>
          <w:rFonts w:ascii="Times New Roman" w:hAnsi="Times New Roman" w:cs="Times New Roman"/>
          <w:i/>
          <w:iCs/>
          <w:sz w:val="24"/>
          <w:szCs w:val="24"/>
        </w:rPr>
        <w:t>da violência</w:t>
      </w:r>
      <w:r w:rsidR="00BA12C4">
        <w:rPr>
          <w:rFonts w:ascii="Times New Roman" w:hAnsi="Times New Roman" w:cs="Times New Roman"/>
          <w:sz w:val="24"/>
          <w:szCs w:val="24"/>
        </w:rPr>
        <w:t xml:space="preserve"> vivenciada como condição constitutiva dessa classe as relações entre as pessoas da </w:t>
      </w:r>
      <w:r w:rsidR="00BA12C4" w:rsidRPr="00A35ABC">
        <w:rPr>
          <w:rFonts w:ascii="Times New Roman" w:hAnsi="Times New Roman" w:cs="Times New Roman"/>
          <w:i/>
          <w:iCs/>
          <w:sz w:val="24"/>
          <w:szCs w:val="24"/>
        </w:rPr>
        <w:t>ralé</w:t>
      </w:r>
      <w:r w:rsidR="00BA12C4">
        <w:rPr>
          <w:rFonts w:ascii="Times New Roman" w:hAnsi="Times New Roman" w:cs="Times New Roman"/>
          <w:sz w:val="24"/>
          <w:szCs w:val="24"/>
        </w:rPr>
        <w:t xml:space="preserve"> sejam regadas a generosidade, ao carinho, ao respeito, ao diálogo etc.</w:t>
      </w:r>
      <w:r w:rsidR="000F766A">
        <w:rPr>
          <w:rFonts w:ascii="Times New Roman" w:hAnsi="Times New Roman" w:cs="Times New Roman"/>
          <w:sz w:val="24"/>
          <w:szCs w:val="24"/>
        </w:rPr>
        <w:t>, os laços sociais são incontestavelmente fragilizados.</w:t>
      </w:r>
      <w:r w:rsidR="00BA12C4">
        <w:rPr>
          <w:rFonts w:ascii="Times New Roman" w:hAnsi="Times New Roman" w:cs="Times New Roman"/>
          <w:sz w:val="24"/>
          <w:szCs w:val="24"/>
        </w:rPr>
        <w:t xml:space="preserve"> </w:t>
      </w:r>
      <w:r w:rsidR="00EA4BF2">
        <w:rPr>
          <w:rFonts w:ascii="Times New Roman" w:hAnsi="Times New Roman" w:cs="Times New Roman"/>
          <w:sz w:val="24"/>
          <w:szCs w:val="24"/>
        </w:rPr>
        <w:t xml:space="preserve">A </w:t>
      </w:r>
      <w:r w:rsidR="00EA4BF2" w:rsidRPr="00FB1195">
        <w:rPr>
          <w:rFonts w:ascii="Times New Roman" w:hAnsi="Times New Roman" w:cs="Times New Roman"/>
          <w:i/>
          <w:iCs/>
          <w:sz w:val="24"/>
          <w:szCs w:val="24"/>
        </w:rPr>
        <w:t>ralé</w:t>
      </w:r>
      <w:r w:rsidR="00EA4BF2">
        <w:rPr>
          <w:rFonts w:ascii="Times New Roman" w:hAnsi="Times New Roman" w:cs="Times New Roman"/>
          <w:sz w:val="24"/>
          <w:szCs w:val="24"/>
        </w:rPr>
        <w:t xml:space="preserve"> se encontra então, despossuída da possibilidade de incorporação das circunstâncias para o exercício do amor, despossuída do “sublime” e dispondo do último recurso de reconhecimento sentimental: o sexual. Mas esse campo ainda é extremamente carregado moralmente</w:t>
      </w:r>
      <w:r w:rsidR="0019542E">
        <w:rPr>
          <w:rFonts w:ascii="Times New Roman" w:hAnsi="Times New Roman" w:cs="Times New Roman"/>
          <w:sz w:val="24"/>
          <w:szCs w:val="24"/>
        </w:rPr>
        <w:t xml:space="preserve">. Por isso, </w:t>
      </w:r>
      <w:r w:rsidR="00EA4BF2">
        <w:rPr>
          <w:rFonts w:ascii="Times New Roman" w:hAnsi="Times New Roman" w:cs="Times New Roman"/>
          <w:sz w:val="24"/>
          <w:szCs w:val="24"/>
        </w:rPr>
        <w:t xml:space="preserve">a figura que assume uma relação de afeto explicitamente mediada pelo dinheiro – a prostituta – passa a se encontrar em uma posição ainda mais inferior no </w:t>
      </w:r>
      <w:r w:rsidR="0019542E">
        <w:rPr>
          <w:rFonts w:ascii="Times New Roman" w:hAnsi="Times New Roman" w:cs="Times New Roman"/>
          <w:sz w:val="24"/>
          <w:szCs w:val="24"/>
        </w:rPr>
        <w:t xml:space="preserve">jogo dos </w:t>
      </w:r>
      <w:r w:rsidR="00EA4BF2">
        <w:rPr>
          <w:rFonts w:ascii="Times New Roman" w:hAnsi="Times New Roman" w:cs="Times New Roman"/>
          <w:sz w:val="24"/>
          <w:szCs w:val="24"/>
        </w:rPr>
        <w:t>afe</w:t>
      </w:r>
      <w:r w:rsidR="0019542E">
        <w:rPr>
          <w:rFonts w:ascii="Times New Roman" w:hAnsi="Times New Roman" w:cs="Times New Roman"/>
          <w:sz w:val="24"/>
          <w:szCs w:val="24"/>
        </w:rPr>
        <w:t>tos</w:t>
      </w:r>
      <w:r w:rsidR="00EA4BF2">
        <w:rPr>
          <w:rFonts w:ascii="Times New Roman" w:hAnsi="Times New Roman" w:cs="Times New Roman"/>
          <w:sz w:val="24"/>
          <w:szCs w:val="24"/>
        </w:rPr>
        <w:t>. Souza argumenta que, com a figura da prostituta, a separação “</w:t>
      </w:r>
      <w:r w:rsidR="00EA4BF2" w:rsidRPr="00F20F1A">
        <w:rPr>
          <w:rFonts w:ascii="Times New Roman" w:hAnsi="Times New Roman" w:cs="Times New Roman"/>
          <w:sz w:val="24"/>
          <w:szCs w:val="24"/>
        </w:rPr>
        <w:t>entre sujeito desejante e objeto de desejo, que está por</w:t>
      </w:r>
      <w:r w:rsidR="00EA4BF2">
        <w:rPr>
          <w:rFonts w:ascii="Times New Roman" w:hAnsi="Times New Roman" w:cs="Times New Roman"/>
          <w:sz w:val="24"/>
          <w:szCs w:val="24"/>
        </w:rPr>
        <w:t xml:space="preserve"> </w:t>
      </w:r>
      <w:r w:rsidR="00EA4BF2" w:rsidRPr="00F20F1A">
        <w:rPr>
          <w:rFonts w:ascii="Times New Roman" w:hAnsi="Times New Roman" w:cs="Times New Roman"/>
          <w:sz w:val="24"/>
          <w:szCs w:val="24"/>
        </w:rPr>
        <w:t>trás da construção social das subjetividades masculina e feminina,</w:t>
      </w:r>
      <w:r w:rsidR="00EA4BF2">
        <w:rPr>
          <w:rFonts w:ascii="Times New Roman" w:hAnsi="Times New Roman" w:cs="Times New Roman"/>
          <w:sz w:val="24"/>
          <w:szCs w:val="24"/>
        </w:rPr>
        <w:t xml:space="preserve"> </w:t>
      </w:r>
      <w:r w:rsidR="00EA4BF2" w:rsidRPr="00F20F1A">
        <w:rPr>
          <w:rFonts w:ascii="Times New Roman" w:hAnsi="Times New Roman" w:cs="Times New Roman"/>
          <w:sz w:val="24"/>
          <w:szCs w:val="24"/>
        </w:rPr>
        <w:t>fica manifesta</w:t>
      </w:r>
      <w:r w:rsidR="00EA4BF2">
        <w:rPr>
          <w:rFonts w:ascii="Times New Roman" w:hAnsi="Times New Roman" w:cs="Times New Roman"/>
          <w:sz w:val="24"/>
          <w:szCs w:val="24"/>
        </w:rPr>
        <w:t>” (S</w:t>
      </w:r>
      <w:r w:rsidR="00DB7B0F">
        <w:rPr>
          <w:rFonts w:ascii="Times New Roman" w:hAnsi="Times New Roman" w:cs="Times New Roman"/>
          <w:sz w:val="24"/>
          <w:szCs w:val="24"/>
        </w:rPr>
        <w:t>ouza</w:t>
      </w:r>
      <w:r w:rsidR="00EA4BF2">
        <w:rPr>
          <w:rFonts w:ascii="Times New Roman" w:hAnsi="Times New Roman" w:cs="Times New Roman"/>
          <w:sz w:val="24"/>
          <w:szCs w:val="24"/>
        </w:rPr>
        <w:t xml:space="preserve">, 2009, p. 174). Nesse sentido, a prostituta não apenas vive o sofrimento feminino que se dá por meio de relações afetuosas opressivas, mas leva-o para a luz, escancara-o. </w:t>
      </w:r>
      <w:r w:rsidR="008F5954">
        <w:rPr>
          <w:rFonts w:ascii="Times New Roman" w:hAnsi="Times New Roman" w:cs="Times New Roman"/>
          <w:sz w:val="24"/>
          <w:szCs w:val="24"/>
        </w:rPr>
        <w:t>E</w:t>
      </w:r>
      <w:r w:rsidR="00EA4BF2">
        <w:rPr>
          <w:rFonts w:ascii="Times New Roman" w:hAnsi="Times New Roman" w:cs="Times New Roman"/>
          <w:sz w:val="24"/>
          <w:szCs w:val="24"/>
        </w:rPr>
        <w:t xml:space="preserve">sse sofrimento ligado ao corpo é intensificado ao </w:t>
      </w:r>
      <w:r w:rsidR="008F5954">
        <w:rPr>
          <w:rFonts w:ascii="Times New Roman" w:hAnsi="Times New Roman" w:cs="Times New Roman"/>
          <w:sz w:val="24"/>
          <w:szCs w:val="24"/>
        </w:rPr>
        <w:t xml:space="preserve">se </w:t>
      </w:r>
      <w:r w:rsidR="00EA4BF2">
        <w:rPr>
          <w:rFonts w:ascii="Times New Roman" w:hAnsi="Times New Roman" w:cs="Times New Roman"/>
          <w:sz w:val="24"/>
          <w:szCs w:val="24"/>
        </w:rPr>
        <w:t xml:space="preserve">relacionar com a categoria de </w:t>
      </w:r>
      <w:r w:rsidR="00EA4BF2">
        <w:rPr>
          <w:rFonts w:ascii="Times New Roman" w:hAnsi="Times New Roman" w:cs="Times New Roman"/>
          <w:i/>
          <w:iCs/>
          <w:sz w:val="24"/>
          <w:szCs w:val="24"/>
        </w:rPr>
        <w:t xml:space="preserve">mulher, </w:t>
      </w:r>
      <w:r w:rsidR="00EA4BF2">
        <w:rPr>
          <w:rFonts w:ascii="Times New Roman" w:hAnsi="Times New Roman" w:cs="Times New Roman"/>
          <w:sz w:val="24"/>
          <w:szCs w:val="24"/>
        </w:rPr>
        <w:t xml:space="preserve">afinal, a prostituta da </w:t>
      </w:r>
      <w:r w:rsidR="00EA4BF2" w:rsidRPr="00D93A8C">
        <w:rPr>
          <w:rFonts w:ascii="Times New Roman" w:hAnsi="Times New Roman" w:cs="Times New Roman"/>
          <w:i/>
          <w:iCs/>
          <w:sz w:val="24"/>
          <w:szCs w:val="24"/>
        </w:rPr>
        <w:t>ralé</w:t>
      </w:r>
      <w:r w:rsidR="00EA4BF2">
        <w:rPr>
          <w:rFonts w:ascii="Times New Roman" w:hAnsi="Times New Roman" w:cs="Times New Roman"/>
          <w:sz w:val="24"/>
          <w:szCs w:val="24"/>
        </w:rPr>
        <w:t xml:space="preserve"> carrega um duplo estigma</w:t>
      </w:r>
      <w:r w:rsidR="0019542E">
        <w:rPr>
          <w:rFonts w:ascii="Times New Roman" w:hAnsi="Times New Roman" w:cs="Times New Roman"/>
          <w:sz w:val="24"/>
          <w:szCs w:val="24"/>
        </w:rPr>
        <w:t xml:space="preserve">: </w:t>
      </w:r>
      <w:r w:rsidR="00EA4BF2">
        <w:rPr>
          <w:rFonts w:ascii="Times New Roman" w:hAnsi="Times New Roman" w:cs="Times New Roman"/>
          <w:sz w:val="24"/>
          <w:szCs w:val="24"/>
        </w:rPr>
        <w:t>a delinquência (prostituição) e a passividade (“inerente” ao ser feminino). O denunciado é a forma pela qual o marcador social de gênero compõe, de maneira incontornável, o marcador de pobreza:</w:t>
      </w:r>
    </w:p>
    <w:p w14:paraId="05791C6E" w14:textId="5FAD3EFB" w:rsidR="00EA4BF2" w:rsidRPr="00BA12C4" w:rsidRDefault="00EA4BF2" w:rsidP="00BA12C4">
      <w:pPr>
        <w:spacing w:line="240" w:lineRule="auto"/>
        <w:ind w:left="2268" w:firstLine="709"/>
        <w:jc w:val="both"/>
        <w:rPr>
          <w:rFonts w:ascii="Times New Roman" w:hAnsi="Times New Roman" w:cs="Times New Roman"/>
          <w:sz w:val="20"/>
          <w:szCs w:val="20"/>
        </w:rPr>
      </w:pPr>
      <w:r>
        <w:rPr>
          <w:rFonts w:ascii="Times New Roman" w:hAnsi="Times New Roman" w:cs="Times New Roman"/>
          <w:sz w:val="20"/>
          <w:szCs w:val="20"/>
        </w:rPr>
        <w:t xml:space="preserve">[...] </w:t>
      </w:r>
      <w:r w:rsidRPr="00606433">
        <w:rPr>
          <w:rFonts w:ascii="Times New Roman" w:hAnsi="Times New Roman" w:cs="Times New Roman"/>
          <w:sz w:val="20"/>
          <w:szCs w:val="20"/>
        </w:rPr>
        <w:t>designação mais comum de delinquência feminina está ligada à passividade, à utilização de seu corpo para servir à vontade de outrem. O homem delinquente é, ainda que de forma ambígua, reconhecido em seu meio como viril, forte, corajoso, destemido, enfim, como detentor de todas as virtudes ligadas a um “código de honra”, enquanto a mulher delinquente é vista e julgada apenas de maneira negativa como “mulher de vida fácil”. A mulher delinquente, assim como as mulheres em geral, é identificada como passiva, tendo como sua principal “arma” o seu corpo para a satisfação alheia</w:t>
      </w:r>
      <w:r w:rsidR="008F5954">
        <w:rPr>
          <w:rFonts w:ascii="Times New Roman" w:hAnsi="Times New Roman" w:cs="Times New Roman"/>
          <w:sz w:val="20"/>
          <w:szCs w:val="20"/>
        </w:rPr>
        <w:t xml:space="preserve"> </w:t>
      </w:r>
      <w:r>
        <w:rPr>
          <w:rFonts w:ascii="Times New Roman" w:hAnsi="Times New Roman" w:cs="Times New Roman"/>
          <w:sz w:val="20"/>
          <w:szCs w:val="20"/>
        </w:rPr>
        <w:t>(S</w:t>
      </w:r>
      <w:r w:rsidR="008F5954">
        <w:rPr>
          <w:rFonts w:ascii="Times New Roman" w:hAnsi="Times New Roman" w:cs="Times New Roman"/>
          <w:sz w:val="20"/>
          <w:szCs w:val="20"/>
        </w:rPr>
        <w:t xml:space="preserve">ouza, </w:t>
      </w:r>
      <w:r>
        <w:rPr>
          <w:rFonts w:ascii="Times New Roman" w:hAnsi="Times New Roman" w:cs="Times New Roman"/>
          <w:sz w:val="20"/>
          <w:szCs w:val="20"/>
        </w:rPr>
        <w:t>2009, p. 174).</w:t>
      </w:r>
    </w:p>
    <w:p w14:paraId="6BBDB879" w14:textId="77777777" w:rsidR="00DD7E18" w:rsidRDefault="00402951" w:rsidP="00EE6C6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O mesmo se aplica aos “horizontes de expectativa”</w:t>
      </w:r>
      <w:r w:rsidR="0019542E">
        <w:rPr>
          <w:rFonts w:ascii="Times New Roman" w:hAnsi="Times New Roman" w:cs="Times New Roman"/>
          <w:sz w:val="24"/>
          <w:szCs w:val="24"/>
        </w:rPr>
        <w:t xml:space="preserve"> da </w:t>
      </w:r>
      <w:r w:rsidR="0019542E" w:rsidRPr="0019542E">
        <w:rPr>
          <w:rFonts w:ascii="Times New Roman" w:hAnsi="Times New Roman" w:cs="Times New Roman"/>
          <w:i/>
          <w:iCs/>
          <w:sz w:val="24"/>
          <w:szCs w:val="24"/>
        </w:rPr>
        <w:t>ralé</w:t>
      </w:r>
      <w:r>
        <w:rPr>
          <w:rFonts w:ascii="Times New Roman" w:hAnsi="Times New Roman" w:cs="Times New Roman"/>
          <w:sz w:val="24"/>
          <w:szCs w:val="24"/>
        </w:rPr>
        <w:t xml:space="preserve">. </w:t>
      </w:r>
      <w:r w:rsidR="0019542E">
        <w:rPr>
          <w:rFonts w:ascii="Times New Roman" w:hAnsi="Times New Roman" w:cs="Times New Roman"/>
          <w:sz w:val="24"/>
          <w:szCs w:val="24"/>
        </w:rPr>
        <w:t xml:space="preserve">Como exemplificação, </w:t>
      </w:r>
      <w:r w:rsidR="00F2717B">
        <w:rPr>
          <w:rFonts w:ascii="Times New Roman" w:hAnsi="Times New Roman" w:cs="Times New Roman"/>
          <w:sz w:val="24"/>
          <w:szCs w:val="24"/>
        </w:rPr>
        <w:t>Oliveira (2013</w:t>
      </w:r>
      <w:r w:rsidR="008A370D">
        <w:rPr>
          <w:rFonts w:ascii="Times New Roman" w:hAnsi="Times New Roman" w:cs="Times New Roman"/>
          <w:sz w:val="24"/>
          <w:szCs w:val="24"/>
        </w:rPr>
        <w:t>, p. 44</w:t>
      </w:r>
      <w:r w:rsidR="00F2717B">
        <w:rPr>
          <w:rFonts w:ascii="Times New Roman" w:hAnsi="Times New Roman" w:cs="Times New Roman"/>
          <w:sz w:val="24"/>
          <w:szCs w:val="24"/>
        </w:rPr>
        <w:t>)</w:t>
      </w:r>
      <w:r w:rsidR="004A4BF5">
        <w:rPr>
          <w:rFonts w:ascii="Times New Roman" w:hAnsi="Times New Roman" w:cs="Times New Roman"/>
          <w:sz w:val="24"/>
          <w:szCs w:val="24"/>
        </w:rPr>
        <w:t xml:space="preserve"> </w:t>
      </w:r>
      <w:r w:rsidR="00606E0C">
        <w:rPr>
          <w:rFonts w:ascii="Times New Roman" w:hAnsi="Times New Roman" w:cs="Times New Roman"/>
          <w:sz w:val="24"/>
          <w:szCs w:val="24"/>
        </w:rPr>
        <w:t xml:space="preserve">capta a fala de uma </w:t>
      </w:r>
      <w:r>
        <w:rPr>
          <w:rFonts w:ascii="Times New Roman" w:hAnsi="Times New Roman" w:cs="Times New Roman"/>
          <w:sz w:val="24"/>
          <w:szCs w:val="24"/>
        </w:rPr>
        <w:t>micro</w:t>
      </w:r>
      <w:r w:rsidR="00606E0C">
        <w:rPr>
          <w:rFonts w:ascii="Times New Roman" w:hAnsi="Times New Roman" w:cs="Times New Roman"/>
          <w:sz w:val="24"/>
          <w:szCs w:val="24"/>
        </w:rPr>
        <w:t xml:space="preserve">empreendedora que versa sobre seu trabalho: </w:t>
      </w:r>
      <w:r w:rsidR="00C91393" w:rsidRPr="00C91393">
        <w:rPr>
          <w:rFonts w:ascii="Times New Roman" w:hAnsi="Times New Roman" w:cs="Times New Roman"/>
          <w:sz w:val="24"/>
          <w:szCs w:val="24"/>
        </w:rPr>
        <w:t xml:space="preserve">“Eu não sou muito desse negócio de </w:t>
      </w:r>
      <w:r w:rsidR="00606E0C">
        <w:rPr>
          <w:rFonts w:ascii="Times New Roman" w:hAnsi="Times New Roman" w:cs="Times New Roman"/>
          <w:sz w:val="24"/>
          <w:szCs w:val="24"/>
        </w:rPr>
        <w:t>‘</w:t>
      </w:r>
      <w:r w:rsidR="00C91393" w:rsidRPr="00C91393">
        <w:rPr>
          <w:rFonts w:ascii="Times New Roman" w:hAnsi="Times New Roman" w:cs="Times New Roman"/>
          <w:sz w:val="24"/>
          <w:szCs w:val="24"/>
        </w:rPr>
        <w:t>faz o que ele gosta</w:t>
      </w:r>
      <w:r w:rsidR="00606E0C">
        <w:rPr>
          <w:rFonts w:ascii="Times New Roman" w:hAnsi="Times New Roman" w:cs="Times New Roman"/>
          <w:sz w:val="24"/>
          <w:szCs w:val="24"/>
        </w:rPr>
        <w:t xml:space="preserve">’ </w:t>
      </w:r>
      <w:r w:rsidR="00C91393" w:rsidRPr="00C91393">
        <w:rPr>
          <w:rFonts w:ascii="Times New Roman" w:hAnsi="Times New Roman" w:cs="Times New Roman"/>
          <w:sz w:val="24"/>
          <w:szCs w:val="24"/>
        </w:rPr>
        <w:t>não, eu sou mais o lucro”</w:t>
      </w:r>
      <w:r w:rsidR="008A4EE8">
        <w:rPr>
          <w:rFonts w:ascii="Times New Roman" w:hAnsi="Times New Roman" w:cs="Times New Roman"/>
          <w:sz w:val="24"/>
          <w:szCs w:val="24"/>
        </w:rPr>
        <w:t>.</w:t>
      </w:r>
      <w:r w:rsidR="00122790">
        <w:rPr>
          <w:rFonts w:ascii="Times New Roman" w:hAnsi="Times New Roman" w:cs="Times New Roman"/>
          <w:sz w:val="24"/>
          <w:szCs w:val="24"/>
        </w:rPr>
        <w:t xml:space="preserve"> </w:t>
      </w:r>
      <w:r w:rsidR="00941170">
        <w:rPr>
          <w:rFonts w:ascii="Times New Roman" w:hAnsi="Times New Roman" w:cs="Times New Roman"/>
          <w:sz w:val="24"/>
          <w:szCs w:val="24"/>
        </w:rPr>
        <w:t>Nessa fala</w:t>
      </w:r>
      <w:r w:rsidR="0088607C">
        <w:rPr>
          <w:rFonts w:ascii="Times New Roman" w:hAnsi="Times New Roman" w:cs="Times New Roman"/>
          <w:sz w:val="24"/>
          <w:szCs w:val="24"/>
        </w:rPr>
        <w:t xml:space="preserve">, </w:t>
      </w:r>
      <w:r>
        <w:rPr>
          <w:rFonts w:ascii="Times New Roman" w:hAnsi="Times New Roman" w:cs="Times New Roman"/>
          <w:sz w:val="24"/>
          <w:szCs w:val="24"/>
        </w:rPr>
        <w:t>é possível enxergar</w:t>
      </w:r>
      <w:r w:rsidR="0088607C">
        <w:rPr>
          <w:rFonts w:ascii="Times New Roman" w:hAnsi="Times New Roman" w:cs="Times New Roman"/>
          <w:sz w:val="24"/>
          <w:szCs w:val="24"/>
        </w:rPr>
        <w:t xml:space="preserve"> como uma das formas características do sofrimento da </w:t>
      </w:r>
      <w:r w:rsidR="004A4BF5" w:rsidRPr="004A4BF5">
        <w:rPr>
          <w:rFonts w:ascii="Times New Roman" w:hAnsi="Times New Roman" w:cs="Times New Roman"/>
          <w:i/>
          <w:iCs/>
          <w:sz w:val="24"/>
          <w:szCs w:val="24"/>
        </w:rPr>
        <w:t>r</w:t>
      </w:r>
      <w:r w:rsidR="0088607C" w:rsidRPr="004A4BF5">
        <w:rPr>
          <w:rFonts w:ascii="Times New Roman" w:hAnsi="Times New Roman" w:cs="Times New Roman"/>
          <w:i/>
          <w:iCs/>
          <w:sz w:val="24"/>
          <w:szCs w:val="24"/>
        </w:rPr>
        <w:t>alé</w:t>
      </w:r>
      <w:r w:rsidR="0088607C">
        <w:rPr>
          <w:rFonts w:ascii="Times New Roman" w:hAnsi="Times New Roman" w:cs="Times New Roman"/>
          <w:sz w:val="24"/>
          <w:szCs w:val="24"/>
        </w:rPr>
        <w:t xml:space="preserve"> orbita em torno da incapacidade de </w:t>
      </w:r>
      <w:r w:rsidR="004A4BF5">
        <w:rPr>
          <w:rFonts w:ascii="Times New Roman" w:hAnsi="Times New Roman" w:cs="Times New Roman"/>
          <w:sz w:val="24"/>
          <w:szCs w:val="24"/>
        </w:rPr>
        <w:t>c</w:t>
      </w:r>
      <w:r w:rsidR="0088607C">
        <w:rPr>
          <w:rFonts w:ascii="Times New Roman" w:hAnsi="Times New Roman" w:cs="Times New Roman"/>
          <w:sz w:val="24"/>
          <w:szCs w:val="24"/>
        </w:rPr>
        <w:t xml:space="preserve">onciliar o trabalho excessivo </w:t>
      </w:r>
      <w:r w:rsidR="00941170">
        <w:rPr>
          <w:rFonts w:ascii="Times New Roman" w:hAnsi="Times New Roman" w:cs="Times New Roman"/>
          <w:sz w:val="24"/>
          <w:szCs w:val="24"/>
        </w:rPr>
        <w:t xml:space="preserve">e desqualificado </w:t>
      </w:r>
      <w:r w:rsidR="0088607C">
        <w:rPr>
          <w:rFonts w:ascii="Times New Roman" w:hAnsi="Times New Roman" w:cs="Times New Roman"/>
          <w:sz w:val="24"/>
          <w:szCs w:val="24"/>
        </w:rPr>
        <w:t xml:space="preserve">com </w:t>
      </w:r>
      <w:r w:rsidR="004A4BF5">
        <w:rPr>
          <w:rFonts w:ascii="Times New Roman" w:hAnsi="Times New Roman" w:cs="Times New Roman"/>
          <w:sz w:val="24"/>
          <w:szCs w:val="24"/>
        </w:rPr>
        <w:t>o desenvolvimento dos gostos e lazeres pessoais</w:t>
      </w:r>
      <w:r w:rsidR="0088607C">
        <w:rPr>
          <w:rFonts w:ascii="Times New Roman" w:hAnsi="Times New Roman" w:cs="Times New Roman"/>
          <w:sz w:val="24"/>
          <w:szCs w:val="24"/>
        </w:rPr>
        <w:t>.</w:t>
      </w:r>
      <w:r>
        <w:rPr>
          <w:rFonts w:ascii="Times New Roman" w:hAnsi="Times New Roman" w:cs="Times New Roman"/>
          <w:sz w:val="24"/>
          <w:szCs w:val="24"/>
        </w:rPr>
        <w:t xml:space="preserve"> Como esperar um horizonte amplo e esperançoso das expectativas futuras quando</w:t>
      </w:r>
      <w:r w:rsidR="0088607C">
        <w:rPr>
          <w:rFonts w:ascii="Times New Roman" w:hAnsi="Times New Roman" w:cs="Times New Roman"/>
          <w:sz w:val="24"/>
          <w:szCs w:val="24"/>
        </w:rPr>
        <w:t xml:space="preserve"> </w:t>
      </w:r>
      <w:r>
        <w:rPr>
          <w:rFonts w:ascii="Times New Roman" w:hAnsi="Times New Roman" w:cs="Times New Roman"/>
          <w:sz w:val="24"/>
          <w:szCs w:val="24"/>
        </w:rPr>
        <w:t>a</w:t>
      </w:r>
      <w:r w:rsidR="0088607C">
        <w:rPr>
          <w:rFonts w:ascii="Times New Roman" w:hAnsi="Times New Roman" w:cs="Times New Roman"/>
          <w:sz w:val="24"/>
          <w:szCs w:val="24"/>
        </w:rPr>
        <w:t xml:space="preserve"> sensação é a de que o trabalho</w:t>
      </w:r>
      <w:r>
        <w:rPr>
          <w:rFonts w:ascii="Times New Roman" w:hAnsi="Times New Roman" w:cs="Times New Roman"/>
          <w:sz w:val="24"/>
          <w:szCs w:val="24"/>
        </w:rPr>
        <w:t>, por mais desmoralizante, exaustivo e exploratório que seja,</w:t>
      </w:r>
      <w:r w:rsidR="0088607C">
        <w:rPr>
          <w:rFonts w:ascii="Times New Roman" w:hAnsi="Times New Roman" w:cs="Times New Roman"/>
          <w:sz w:val="24"/>
          <w:szCs w:val="24"/>
        </w:rPr>
        <w:t xml:space="preserve"> dignifica por si só</w:t>
      </w:r>
      <w:r>
        <w:rPr>
          <w:rFonts w:ascii="Times New Roman" w:hAnsi="Times New Roman" w:cs="Times New Roman"/>
          <w:sz w:val="24"/>
          <w:szCs w:val="24"/>
        </w:rPr>
        <w:t>?</w:t>
      </w:r>
      <w:r w:rsidR="0088607C">
        <w:rPr>
          <w:rFonts w:ascii="Times New Roman" w:hAnsi="Times New Roman" w:cs="Times New Roman"/>
          <w:sz w:val="24"/>
          <w:szCs w:val="24"/>
        </w:rPr>
        <w:t xml:space="preserve"> </w:t>
      </w:r>
      <w:r>
        <w:rPr>
          <w:rFonts w:ascii="Times New Roman" w:hAnsi="Times New Roman" w:cs="Times New Roman"/>
          <w:sz w:val="24"/>
          <w:szCs w:val="24"/>
        </w:rPr>
        <w:t>(</w:t>
      </w:r>
      <w:r w:rsidR="0088607C">
        <w:rPr>
          <w:rFonts w:ascii="Times New Roman" w:hAnsi="Times New Roman" w:cs="Times New Roman"/>
          <w:sz w:val="24"/>
          <w:szCs w:val="24"/>
        </w:rPr>
        <w:t>justamente por fazer oposição à</w:t>
      </w:r>
      <w:r w:rsidR="007334B8">
        <w:rPr>
          <w:rFonts w:ascii="Times New Roman" w:hAnsi="Times New Roman" w:cs="Times New Roman"/>
          <w:sz w:val="24"/>
          <w:szCs w:val="24"/>
        </w:rPr>
        <w:t>s</w:t>
      </w:r>
      <w:r w:rsidR="0088607C">
        <w:rPr>
          <w:rFonts w:ascii="Times New Roman" w:hAnsi="Times New Roman" w:cs="Times New Roman"/>
          <w:sz w:val="24"/>
          <w:szCs w:val="24"/>
        </w:rPr>
        <w:t xml:space="preserve"> duas situações que indignificam por si só: a vadiagem</w:t>
      </w:r>
      <w:r w:rsidR="009C38FA">
        <w:rPr>
          <w:rFonts w:ascii="Times New Roman" w:hAnsi="Times New Roman" w:cs="Times New Roman"/>
          <w:sz w:val="24"/>
          <w:szCs w:val="24"/>
        </w:rPr>
        <w:t xml:space="preserve">, a “bandidagem” </w:t>
      </w:r>
      <w:r w:rsidR="0088607C">
        <w:rPr>
          <w:rFonts w:ascii="Times New Roman" w:hAnsi="Times New Roman" w:cs="Times New Roman"/>
          <w:sz w:val="24"/>
          <w:szCs w:val="24"/>
        </w:rPr>
        <w:t>e os “trabalhos imorais”</w:t>
      </w:r>
      <w:r>
        <w:rPr>
          <w:rFonts w:ascii="Times New Roman" w:hAnsi="Times New Roman" w:cs="Times New Roman"/>
          <w:sz w:val="24"/>
          <w:szCs w:val="24"/>
        </w:rPr>
        <w:t>)</w:t>
      </w:r>
      <w:r w:rsidR="0088607C">
        <w:rPr>
          <w:rFonts w:ascii="Times New Roman" w:hAnsi="Times New Roman" w:cs="Times New Roman"/>
          <w:sz w:val="24"/>
          <w:szCs w:val="24"/>
        </w:rPr>
        <w:t>.</w:t>
      </w:r>
      <w:r>
        <w:rPr>
          <w:rFonts w:ascii="Times New Roman" w:hAnsi="Times New Roman" w:cs="Times New Roman"/>
          <w:sz w:val="24"/>
          <w:szCs w:val="24"/>
        </w:rPr>
        <w:t xml:space="preserve"> Os horizontes de superação dessas condições são mirrados pois o presente, por mais violento e predatório que seja, é valorizado </w:t>
      </w:r>
      <w:r w:rsidR="0019542E">
        <w:rPr>
          <w:rFonts w:ascii="Times New Roman" w:hAnsi="Times New Roman" w:cs="Times New Roman"/>
          <w:sz w:val="24"/>
          <w:szCs w:val="24"/>
        </w:rPr>
        <w:t>em</w:t>
      </w:r>
      <w:r>
        <w:rPr>
          <w:rFonts w:ascii="Times New Roman" w:hAnsi="Times New Roman" w:cs="Times New Roman"/>
          <w:sz w:val="24"/>
          <w:szCs w:val="24"/>
        </w:rPr>
        <w:t xml:space="preserve"> si, já que</w:t>
      </w:r>
      <w:r w:rsidR="0019542E">
        <w:rPr>
          <w:rFonts w:ascii="Times New Roman" w:hAnsi="Times New Roman" w:cs="Times New Roman"/>
          <w:sz w:val="24"/>
          <w:szCs w:val="24"/>
        </w:rPr>
        <w:t xml:space="preserve"> </w:t>
      </w:r>
      <w:r>
        <w:rPr>
          <w:rFonts w:ascii="Times New Roman" w:hAnsi="Times New Roman" w:cs="Times New Roman"/>
          <w:sz w:val="24"/>
          <w:szCs w:val="24"/>
        </w:rPr>
        <w:t>o importante é o “trabalho honesto”.</w:t>
      </w:r>
      <w:r w:rsidR="0088607C">
        <w:rPr>
          <w:rFonts w:ascii="Times New Roman" w:hAnsi="Times New Roman" w:cs="Times New Roman"/>
          <w:sz w:val="24"/>
          <w:szCs w:val="24"/>
        </w:rPr>
        <w:t xml:space="preserve"> Nas palavras de </w:t>
      </w:r>
      <w:r w:rsidR="004A4BF5">
        <w:rPr>
          <w:rFonts w:ascii="Times New Roman" w:hAnsi="Times New Roman" w:cs="Times New Roman"/>
          <w:sz w:val="24"/>
          <w:szCs w:val="24"/>
        </w:rPr>
        <w:t>Souza</w:t>
      </w:r>
      <w:r w:rsidR="002F3E72">
        <w:rPr>
          <w:rFonts w:ascii="Times New Roman" w:hAnsi="Times New Roman" w:cs="Times New Roman"/>
          <w:sz w:val="24"/>
          <w:szCs w:val="24"/>
        </w:rPr>
        <w:t xml:space="preserve">, o trabalho na </w:t>
      </w:r>
      <w:r w:rsidR="002F3E72" w:rsidRPr="0019542E">
        <w:rPr>
          <w:rFonts w:ascii="Times New Roman" w:hAnsi="Times New Roman" w:cs="Times New Roman"/>
          <w:i/>
          <w:iCs/>
          <w:sz w:val="24"/>
          <w:szCs w:val="24"/>
        </w:rPr>
        <w:t xml:space="preserve">ralé </w:t>
      </w:r>
      <w:r w:rsidR="0051310E">
        <w:rPr>
          <w:rFonts w:ascii="Times New Roman" w:hAnsi="Times New Roman" w:cs="Times New Roman"/>
          <w:sz w:val="24"/>
          <w:szCs w:val="24"/>
        </w:rPr>
        <w:t>aparece como</w:t>
      </w:r>
      <w:r w:rsidR="002F3E72">
        <w:rPr>
          <w:rFonts w:ascii="Times New Roman" w:hAnsi="Times New Roman" w:cs="Times New Roman"/>
          <w:sz w:val="24"/>
          <w:szCs w:val="24"/>
        </w:rPr>
        <w:t xml:space="preserve"> “</w:t>
      </w:r>
      <w:r w:rsidR="00941170" w:rsidRPr="00941170">
        <w:rPr>
          <w:rFonts w:ascii="Times New Roman" w:hAnsi="Times New Roman" w:cs="Times New Roman"/>
          <w:sz w:val="24"/>
          <w:szCs w:val="24"/>
        </w:rPr>
        <w:t>uma proteção moral, uma espécie de colete</w:t>
      </w:r>
      <w:r w:rsidR="00941170">
        <w:rPr>
          <w:rFonts w:ascii="Times New Roman" w:hAnsi="Times New Roman" w:cs="Times New Roman"/>
          <w:sz w:val="24"/>
          <w:szCs w:val="24"/>
        </w:rPr>
        <w:t xml:space="preserve"> </w:t>
      </w:r>
      <w:r w:rsidR="00941170" w:rsidRPr="00941170">
        <w:rPr>
          <w:rFonts w:ascii="Times New Roman" w:hAnsi="Times New Roman" w:cs="Times New Roman"/>
          <w:sz w:val="24"/>
          <w:szCs w:val="24"/>
        </w:rPr>
        <w:t>à prova de maiores humilhações, sendo o fato de ser confundido</w:t>
      </w:r>
      <w:r w:rsidR="00941170">
        <w:rPr>
          <w:rFonts w:ascii="Times New Roman" w:hAnsi="Times New Roman" w:cs="Times New Roman"/>
          <w:sz w:val="24"/>
          <w:szCs w:val="24"/>
        </w:rPr>
        <w:t xml:space="preserve"> </w:t>
      </w:r>
      <w:r w:rsidR="00941170" w:rsidRPr="00941170">
        <w:rPr>
          <w:rFonts w:ascii="Times New Roman" w:hAnsi="Times New Roman" w:cs="Times New Roman"/>
          <w:sz w:val="24"/>
          <w:szCs w:val="24"/>
        </w:rPr>
        <w:t>com um ladrão a maior delas. Provar que não é um bandido,</w:t>
      </w:r>
      <w:r w:rsidR="00941170">
        <w:rPr>
          <w:rFonts w:ascii="Times New Roman" w:hAnsi="Times New Roman" w:cs="Times New Roman"/>
          <w:sz w:val="24"/>
          <w:szCs w:val="24"/>
        </w:rPr>
        <w:t xml:space="preserve"> </w:t>
      </w:r>
      <w:r w:rsidR="00941170" w:rsidRPr="00941170">
        <w:rPr>
          <w:rFonts w:ascii="Times New Roman" w:hAnsi="Times New Roman" w:cs="Times New Roman"/>
          <w:sz w:val="24"/>
          <w:szCs w:val="24"/>
        </w:rPr>
        <w:t xml:space="preserve">exibindo seu emprego, uniformizado, é uma </w:t>
      </w:r>
      <w:r w:rsidR="00941170">
        <w:rPr>
          <w:rFonts w:ascii="Times New Roman" w:hAnsi="Times New Roman" w:cs="Times New Roman"/>
          <w:sz w:val="24"/>
          <w:szCs w:val="24"/>
        </w:rPr>
        <w:t>‘</w:t>
      </w:r>
      <w:r w:rsidR="00941170" w:rsidRPr="00941170">
        <w:rPr>
          <w:rFonts w:ascii="Times New Roman" w:hAnsi="Times New Roman" w:cs="Times New Roman"/>
          <w:sz w:val="24"/>
          <w:szCs w:val="24"/>
        </w:rPr>
        <w:t>carteirada moral</w:t>
      </w:r>
      <w:r w:rsidR="00941170">
        <w:rPr>
          <w:rFonts w:ascii="Times New Roman" w:hAnsi="Times New Roman" w:cs="Times New Roman"/>
          <w:sz w:val="24"/>
          <w:szCs w:val="24"/>
        </w:rPr>
        <w:t>’” (S</w:t>
      </w:r>
      <w:r w:rsidR="002F3E72">
        <w:rPr>
          <w:rFonts w:ascii="Times New Roman" w:hAnsi="Times New Roman" w:cs="Times New Roman"/>
          <w:sz w:val="24"/>
          <w:szCs w:val="24"/>
        </w:rPr>
        <w:t>ouza</w:t>
      </w:r>
      <w:r w:rsidR="00941170">
        <w:rPr>
          <w:rFonts w:ascii="Times New Roman" w:hAnsi="Times New Roman" w:cs="Times New Roman"/>
          <w:sz w:val="24"/>
          <w:szCs w:val="24"/>
        </w:rPr>
        <w:t>, 2009, p. 247).</w:t>
      </w:r>
      <w:r w:rsidR="0088607C">
        <w:rPr>
          <w:rFonts w:ascii="Times New Roman" w:hAnsi="Times New Roman" w:cs="Times New Roman"/>
          <w:sz w:val="24"/>
          <w:szCs w:val="24"/>
        </w:rPr>
        <w:t xml:space="preserve"> Se o trabalho tem sua esfera valorativa em si mesmo</w:t>
      </w:r>
      <w:r w:rsidR="00E128E4">
        <w:rPr>
          <w:rFonts w:ascii="Times New Roman" w:hAnsi="Times New Roman" w:cs="Times New Roman"/>
          <w:sz w:val="24"/>
          <w:szCs w:val="24"/>
        </w:rPr>
        <w:t xml:space="preserve">, </w:t>
      </w:r>
      <w:r w:rsidR="0088607C">
        <w:rPr>
          <w:rFonts w:ascii="Times New Roman" w:hAnsi="Times New Roman" w:cs="Times New Roman"/>
          <w:sz w:val="24"/>
          <w:szCs w:val="24"/>
        </w:rPr>
        <w:t>a apropriação cultural do mundo, dos saberes, das artes, o desenvolvimento</w:t>
      </w:r>
      <w:r w:rsidR="0051310E">
        <w:rPr>
          <w:rFonts w:ascii="Times New Roman" w:hAnsi="Times New Roman" w:cs="Times New Roman"/>
          <w:sz w:val="24"/>
          <w:szCs w:val="24"/>
        </w:rPr>
        <w:t xml:space="preserve"> da individualidade</w:t>
      </w:r>
      <w:r w:rsidR="0088607C">
        <w:rPr>
          <w:rFonts w:ascii="Times New Roman" w:hAnsi="Times New Roman" w:cs="Times New Roman"/>
          <w:sz w:val="24"/>
          <w:szCs w:val="24"/>
        </w:rPr>
        <w:t xml:space="preserve">, tudo isso </w:t>
      </w:r>
      <w:r w:rsidR="008D0897">
        <w:rPr>
          <w:rFonts w:ascii="Times New Roman" w:hAnsi="Times New Roman" w:cs="Times New Roman"/>
          <w:sz w:val="24"/>
          <w:szCs w:val="24"/>
        </w:rPr>
        <w:t>é suprimido do</w:t>
      </w:r>
      <w:r w:rsidR="0088607C">
        <w:rPr>
          <w:rFonts w:ascii="Times New Roman" w:hAnsi="Times New Roman" w:cs="Times New Roman"/>
          <w:sz w:val="24"/>
          <w:szCs w:val="24"/>
        </w:rPr>
        <w:t xml:space="preserve"> imaginário</w:t>
      </w:r>
      <w:r w:rsidR="004A4BF5">
        <w:rPr>
          <w:rFonts w:ascii="Times New Roman" w:hAnsi="Times New Roman" w:cs="Times New Roman"/>
          <w:sz w:val="24"/>
          <w:szCs w:val="24"/>
        </w:rPr>
        <w:t xml:space="preserve"> e </w:t>
      </w:r>
      <w:r w:rsidR="008D0897">
        <w:rPr>
          <w:rFonts w:ascii="Times New Roman" w:hAnsi="Times New Roman" w:cs="Times New Roman"/>
          <w:sz w:val="24"/>
          <w:szCs w:val="24"/>
        </w:rPr>
        <w:t>da</w:t>
      </w:r>
      <w:r w:rsidR="004A4BF5">
        <w:rPr>
          <w:rFonts w:ascii="Times New Roman" w:hAnsi="Times New Roman" w:cs="Times New Roman"/>
          <w:sz w:val="24"/>
          <w:szCs w:val="24"/>
        </w:rPr>
        <w:t xml:space="preserve"> vida</w:t>
      </w:r>
      <w:r w:rsidR="0088607C">
        <w:rPr>
          <w:rFonts w:ascii="Times New Roman" w:hAnsi="Times New Roman" w:cs="Times New Roman"/>
          <w:sz w:val="24"/>
          <w:szCs w:val="24"/>
        </w:rPr>
        <w:t xml:space="preserve"> </w:t>
      </w:r>
      <w:r w:rsidR="008D0897">
        <w:rPr>
          <w:rFonts w:ascii="Times New Roman" w:hAnsi="Times New Roman" w:cs="Times New Roman"/>
          <w:sz w:val="24"/>
          <w:szCs w:val="24"/>
        </w:rPr>
        <w:t xml:space="preserve">concreta </w:t>
      </w:r>
      <w:r w:rsidR="0088607C">
        <w:rPr>
          <w:rFonts w:ascii="Times New Roman" w:hAnsi="Times New Roman" w:cs="Times New Roman"/>
          <w:sz w:val="24"/>
          <w:szCs w:val="24"/>
        </w:rPr>
        <w:t xml:space="preserve">da </w:t>
      </w:r>
      <w:r w:rsidR="004A4BF5" w:rsidRPr="004A4BF5">
        <w:rPr>
          <w:rFonts w:ascii="Times New Roman" w:hAnsi="Times New Roman" w:cs="Times New Roman"/>
          <w:i/>
          <w:iCs/>
          <w:sz w:val="24"/>
          <w:szCs w:val="24"/>
        </w:rPr>
        <w:t>r</w:t>
      </w:r>
      <w:r w:rsidR="0088607C" w:rsidRPr="004A4BF5">
        <w:rPr>
          <w:rFonts w:ascii="Times New Roman" w:hAnsi="Times New Roman" w:cs="Times New Roman"/>
          <w:i/>
          <w:iCs/>
          <w:sz w:val="24"/>
          <w:szCs w:val="24"/>
        </w:rPr>
        <w:t>alé</w:t>
      </w:r>
      <w:r w:rsidR="004A4BF5">
        <w:rPr>
          <w:rFonts w:ascii="Times New Roman" w:hAnsi="Times New Roman" w:cs="Times New Roman"/>
          <w:sz w:val="24"/>
          <w:szCs w:val="24"/>
        </w:rPr>
        <w:t>,</w:t>
      </w:r>
      <w:r w:rsidR="008D0897">
        <w:rPr>
          <w:rFonts w:ascii="Times New Roman" w:hAnsi="Times New Roman" w:cs="Times New Roman"/>
          <w:sz w:val="24"/>
          <w:szCs w:val="24"/>
        </w:rPr>
        <w:t xml:space="preserve"> são </w:t>
      </w:r>
      <w:r w:rsidR="007334B8">
        <w:rPr>
          <w:rFonts w:ascii="Times New Roman" w:hAnsi="Times New Roman" w:cs="Times New Roman"/>
          <w:sz w:val="24"/>
          <w:szCs w:val="24"/>
        </w:rPr>
        <w:t xml:space="preserve">esferas </w:t>
      </w:r>
      <w:r w:rsidR="008D0897">
        <w:rPr>
          <w:rFonts w:ascii="Times New Roman" w:hAnsi="Times New Roman" w:cs="Times New Roman"/>
          <w:sz w:val="24"/>
          <w:szCs w:val="24"/>
        </w:rPr>
        <w:t>com pouca ou nenhuma importância simbólica e ínfima possibilidade de realização material</w:t>
      </w:r>
      <w:r w:rsidR="0088607C">
        <w:rPr>
          <w:rFonts w:ascii="Times New Roman" w:hAnsi="Times New Roman" w:cs="Times New Roman"/>
          <w:sz w:val="24"/>
          <w:szCs w:val="24"/>
        </w:rPr>
        <w:t>.</w:t>
      </w:r>
      <w:r w:rsidR="002D1560">
        <w:rPr>
          <w:rFonts w:ascii="Times New Roman" w:hAnsi="Times New Roman" w:cs="Times New Roman"/>
          <w:sz w:val="24"/>
          <w:szCs w:val="24"/>
        </w:rPr>
        <w:t xml:space="preserve"> </w:t>
      </w:r>
    </w:p>
    <w:p w14:paraId="07169B38" w14:textId="6C526EB7" w:rsidR="000125AC" w:rsidRDefault="006C3D26" w:rsidP="00D05EF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No tocante às “normas éticas e morais”</w:t>
      </w:r>
      <w:r w:rsidR="00D74741">
        <w:rPr>
          <w:rFonts w:ascii="Times New Roman" w:hAnsi="Times New Roman" w:cs="Times New Roman"/>
          <w:sz w:val="24"/>
          <w:szCs w:val="24"/>
        </w:rPr>
        <w:t xml:space="preserve"> </w:t>
      </w:r>
      <w:r w:rsidR="00EA73E0">
        <w:rPr>
          <w:rFonts w:ascii="Times New Roman" w:hAnsi="Times New Roman" w:cs="Times New Roman"/>
          <w:sz w:val="24"/>
          <w:szCs w:val="24"/>
        </w:rPr>
        <w:t>o problema</w:t>
      </w:r>
      <w:r w:rsidR="000F6B4F">
        <w:rPr>
          <w:rFonts w:ascii="Times New Roman" w:hAnsi="Times New Roman" w:cs="Times New Roman"/>
          <w:sz w:val="24"/>
          <w:szCs w:val="24"/>
        </w:rPr>
        <w:t xml:space="preserve"> permanece</w:t>
      </w:r>
      <w:r w:rsidR="0051310E">
        <w:rPr>
          <w:rFonts w:ascii="Times New Roman" w:hAnsi="Times New Roman" w:cs="Times New Roman"/>
          <w:sz w:val="24"/>
          <w:szCs w:val="24"/>
        </w:rPr>
        <w:t>, mas é possível pensar também uma abordagem complementar</w:t>
      </w:r>
      <w:r w:rsidR="000F6B4F">
        <w:rPr>
          <w:rFonts w:ascii="Times New Roman" w:hAnsi="Times New Roman" w:cs="Times New Roman"/>
          <w:sz w:val="24"/>
          <w:szCs w:val="24"/>
        </w:rPr>
        <w:t xml:space="preserve">. </w:t>
      </w:r>
      <w:r w:rsidR="00A67281">
        <w:rPr>
          <w:rFonts w:ascii="Times New Roman" w:hAnsi="Times New Roman" w:cs="Times New Roman"/>
          <w:sz w:val="24"/>
          <w:szCs w:val="24"/>
        </w:rPr>
        <w:t xml:space="preserve">O </w:t>
      </w:r>
      <w:r w:rsidR="000F6B4F">
        <w:rPr>
          <w:rFonts w:ascii="Times New Roman" w:hAnsi="Times New Roman" w:cs="Times New Roman"/>
          <w:sz w:val="24"/>
          <w:szCs w:val="24"/>
        </w:rPr>
        <w:t xml:space="preserve">sofrimento vivenciado pela </w:t>
      </w:r>
      <w:r w:rsidR="000F6B4F" w:rsidRPr="000F6B4F">
        <w:rPr>
          <w:rFonts w:ascii="Times New Roman" w:hAnsi="Times New Roman" w:cs="Times New Roman"/>
          <w:i/>
          <w:iCs/>
          <w:sz w:val="24"/>
          <w:szCs w:val="24"/>
        </w:rPr>
        <w:t>ralé</w:t>
      </w:r>
      <w:r w:rsidR="00EA73E0" w:rsidRPr="000F6B4F">
        <w:rPr>
          <w:rFonts w:ascii="Times New Roman" w:hAnsi="Times New Roman" w:cs="Times New Roman"/>
          <w:i/>
          <w:iCs/>
          <w:sz w:val="24"/>
          <w:szCs w:val="24"/>
        </w:rPr>
        <w:t xml:space="preserve"> </w:t>
      </w:r>
      <w:r w:rsidR="00A67281">
        <w:rPr>
          <w:rFonts w:ascii="Times New Roman" w:hAnsi="Times New Roman" w:cs="Times New Roman"/>
          <w:sz w:val="24"/>
          <w:szCs w:val="24"/>
        </w:rPr>
        <w:t xml:space="preserve">não é apenas </w:t>
      </w:r>
      <w:r w:rsidR="000F6B4F">
        <w:rPr>
          <w:rFonts w:ascii="Times New Roman" w:hAnsi="Times New Roman" w:cs="Times New Roman"/>
          <w:sz w:val="24"/>
          <w:szCs w:val="24"/>
        </w:rPr>
        <w:t>“intolerável” ou “inadmissível”</w:t>
      </w:r>
      <w:r w:rsidR="00A67281">
        <w:rPr>
          <w:rFonts w:ascii="Times New Roman" w:hAnsi="Times New Roman" w:cs="Times New Roman"/>
          <w:sz w:val="24"/>
          <w:szCs w:val="24"/>
        </w:rPr>
        <w:t>, mas ele é também cru. A</w:t>
      </w:r>
      <w:r w:rsidR="000F6B4F">
        <w:rPr>
          <w:rFonts w:ascii="Times New Roman" w:hAnsi="Times New Roman" w:cs="Times New Roman"/>
          <w:sz w:val="24"/>
          <w:szCs w:val="24"/>
        </w:rPr>
        <w:t xml:space="preserve"> </w:t>
      </w:r>
      <w:r w:rsidR="004A4BF5">
        <w:rPr>
          <w:rFonts w:ascii="Times New Roman" w:hAnsi="Times New Roman" w:cs="Times New Roman"/>
          <w:sz w:val="24"/>
          <w:szCs w:val="24"/>
        </w:rPr>
        <w:t>falta de acesso</w:t>
      </w:r>
      <w:r w:rsidR="002D1560">
        <w:rPr>
          <w:rFonts w:ascii="Times New Roman" w:hAnsi="Times New Roman" w:cs="Times New Roman"/>
          <w:sz w:val="24"/>
          <w:szCs w:val="24"/>
        </w:rPr>
        <w:t xml:space="preserve"> </w:t>
      </w:r>
      <w:r w:rsidR="00A67281">
        <w:rPr>
          <w:rFonts w:ascii="Times New Roman" w:hAnsi="Times New Roman" w:cs="Times New Roman"/>
          <w:sz w:val="24"/>
          <w:szCs w:val="24"/>
        </w:rPr>
        <w:t xml:space="preserve">às </w:t>
      </w:r>
      <w:r w:rsidR="002D1560">
        <w:rPr>
          <w:rFonts w:ascii="Times New Roman" w:hAnsi="Times New Roman" w:cs="Times New Roman"/>
          <w:sz w:val="24"/>
          <w:szCs w:val="24"/>
        </w:rPr>
        <w:t xml:space="preserve">estruturas culturais culmina em um sofrimento </w:t>
      </w:r>
      <w:r w:rsidR="000F6B4F">
        <w:rPr>
          <w:rFonts w:ascii="Times New Roman" w:hAnsi="Times New Roman" w:cs="Times New Roman"/>
          <w:sz w:val="24"/>
          <w:szCs w:val="24"/>
        </w:rPr>
        <w:t xml:space="preserve">ulterior: </w:t>
      </w:r>
      <w:r w:rsidR="002D1560">
        <w:rPr>
          <w:rFonts w:ascii="Times New Roman" w:hAnsi="Times New Roman" w:cs="Times New Roman"/>
          <w:sz w:val="24"/>
          <w:szCs w:val="24"/>
        </w:rPr>
        <w:t xml:space="preserve">à </w:t>
      </w:r>
      <w:r w:rsidR="004A4BF5" w:rsidRPr="004A4BF5">
        <w:rPr>
          <w:rFonts w:ascii="Times New Roman" w:hAnsi="Times New Roman" w:cs="Times New Roman"/>
          <w:i/>
          <w:iCs/>
          <w:sz w:val="24"/>
          <w:szCs w:val="24"/>
        </w:rPr>
        <w:t>r</w:t>
      </w:r>
      <w:r w:rsidR="002D1560" w:rsidRPr="004A4BF5">
        <w:rPr>
          <w:rFonts w:ascii="Times New Roman" w:hAnsi="Times New Roman" w:cs="Times New Roman"/>
          <w:i/>
          <w:iCs/>
          <w:sz w:val="24"/>
          <w:szCs w:val="24"/>
        </w:rPr>
        <w:t>alé</w:t>
      </w:r>
      <w:r w:rsidR="002D1560">
        <w:rPr>
          <w:rFonts w:ascii="Times New Roman" w:hAnsi="Times New Roman" w:cs="Times New Roman"/>
          <w:sz w:val="24"/>
          <w:szCs w:val="24"/>
        </w:rPr>
        <w:t xml:space="preserve"> é negada </w:t>
      </w:r>
      <w:r w:rsidR="008D0897">
        <w:rPr>
          <w:rFonts w:ascii="Times New Roman" w:hAnsi="Times New Roman" w:cs="Times New Roman"/>
          <w:sz w:val="24"/>
          <w:szCs w:val="24"/>
        </w:rPr>
        <w:t xml:space="preserve">até mesmo </w:t>
      </w:r>
      <w:r w:rsidR="002D1560">
        <w:rPr>
          <w:rFonts w:ascii="Times New Roman" w:hAnsi="Times New Roman" w:cs="Times New Roman"/>
          <w:sz w:val="24"/>
          <w:szCs w:val="24"/>
        </w:rPr>
        <w:t>a possibilidade do entorpecimento de seu sofrimento</w:t>
      </w:r>
      <w:r w:rsidR="004A4BF5">
        <w:rPr>
          <w:rFonts w:ascii="Times New Roman" w:hAnsi="Times New Roman" w:cs="Times New Roman"/>
          <w:sz w:val="24"/>
          <w:szCs w:val="24"/>
        </w:rPr>
        <w:t xml:space="preserve"> através </w:t>
      </w:r>
      <w:r w:rsidR="002D1560" w:rsidRPr="008D0897">
        <w:rPr>
          <w:rFonts w:ascii="Times New Roman" w:hAnsi="Times New Roman" w:cs="Times New Roman"/>
          <w:sz w:val="24"/>
          <w:szCs w:val="24"/>
        </w:rPr>
        <w:t xml:space="preserve">do lazer, da arte, da incorporação de um conhecimento </w:t>
      </w:r>
      <w:r w:rsidR="004A4BF5" w:rsidRPr="008D0897">
        <w:rPr>
          <w:rFonts w:ascii="Times New Roman" w:hAnsi="Times New Roman" w:cs="Times New Roman"/>
          <w:sz w:val="24"/>
          <w:szCs w:val="24"/>
        </w:rPr>
        <w:t xml:space="preserve">teórico </w:t>
      </w:r>
      <w:r w:rsidR="002D1560" w:rsidRPr="008D0897">
        <w:rPr>
          <w:rFonts w:ascii="Times New Roman" w:hAnsi="Times New Roman" w:cs="Times New Roman"/>
          <w:sz w:val="24"/>
          <w:szCs w:val="24"/>
        </w:rPr>
        <w:t>aprofundado sobre o mundo</w:t>
      </w:r>
      <w:r w:rsidR="004A4BF5" w:rsidRPr="008D0897">
        <w:rPr>
          <w:rFonts w:ascii="Times New Roman" w:hAnsi="Times New Roman" w:cs="Times New Roman"/>
          <w:sz w:val="24"/>
          <w:szCs w:val="24"/>
        </w:rPr>
        <w:t xml:space="preserve"> e </w:t>
      </w:r>
      <w:r w:rsidR="002D1560" w:rsidRPr="008D0897">
        <w:rPr>
          <w:rFonts w:ascii="Times New Roman" w:hAnsi="Times New Roman" w:cs="Times New Roman"/>
          <w:sz w:val="24"/>
          <w:szCs w:val="24"/>
        </w:rPr>
        <w:t xml:space="preserve">sobre as relações interpessoais </w:t>
      </w:r>
      <w:r w:rsidR="007D2E05">
        <w:rPr>
          <w:rFonts w:ascii="Times New Roman" w:hAnsi="Times New Roman" w:cs="Times New Roman"/>
          <w:sz w:val="24"/>
          <w:szCs w:val="24"/>
        </w:rPr>
        <w:t>n</w:t>
      </w:r>
      <w:r w:rsidR="002D1560" w:rsidRPr="008D0897">
        <w:rPr>
          <w:rFonts w:ascii="Times New Roman" w:hAnsi="Times New Roman" w:cs="Times New Roman"/>
          <w:sz w:val="24"/>
          <w:szCs w:val="24"/>
        </w:rPr>
        <w:t>as quais está</w:t>
      </w:r>
      <w:r w:rsidR="0051310E">
        <w:rPr>
          <w:rFonts w:ascii="Times New Roman" w:hAnsi="Times New Roman" w:cs="Times New Roman"/>
          <w:sz w:val="24"/>
          <w:szCs w:val="24"/>
        </w:rPr>
        <w:t xml:space="preserve"> inserida</w:t>
      </w:r>
      <w:r w:rsidR="0019542E">
        <w:rPr>
          <w:rFonts w:ascii="Times New Roman" w:hAnsi="Times New Roman" w:cs="Times New Roman"/>
          <w:sz w:val="24"/>
          <w:szCs w:val="24"/>
        </w:rPr>
        <w:t xml:space="preserve">. </w:t>
      </w:r>
      <w:r w:rsidR="00A67281">
        <w:rPr>
          <w:rFonts w:ascii="Times New Roman" w:hAnsi="Times New Roman" w:cs="Times New Roman"/>
          <w:sz w:val="24"/>
          <w:szCs w:val="24"/>
        </w:rPr>
        <w:t>N</w:t>
      </w:r>
      <w:r w:rsidR="008D0897">
        <w:rPr>
          <w:rFonts w:ascii="Times New Roman" w:hAnsi="Times New Roman" w:cs="Times New Roman"/>
          <w:sz w:val="24"/>
          <w:szCs w:val="24"/>
        </w:rPr>
        <w:t xml:space="preserve">ega-se a esse grupo, </w:t>
      </w:r>
      <w:r w:rsidR="00302E55" w:rsidRPr="008D0897">
        <w:rPr>
          <w:rFonts w:ascii="Times New Roman" w:hAnsi="Times New Roman" w:cs="Times New Roman"/>
          <w:sz w:val="24"/>
          <w:szCs w:val="24"/>
        </w:rPr>
        <w:t>portanto, a possibilidade d</w:t>
      </w:r>
      <w:r w:rsidR="00193E14" w:rsidRPr="008D0897">
        <w:rPr>
          <w:rFonts w:ascii="Times New Roman" w:hAnsi="Times New Roman" w:cs="Times New Roman"/>
          <w:sz w:val="24"/>
          <w:szCs w:val="24"/>
        </w:rPr>
        <w:t xml:space="preserve">e </w:t>
      </w:r>
      <w:r w:rsidR="007334B8">
        <w:rPr>
          <w:rFonts w:ascii="Times New Roman" w:hAnsi="Times New Roman" w:cs="Times New Roman"/>
          <w:sz w:val="24"/>
          <w:szCs w:val="24"/>
        </w:rPr>
        <w:t xml:space="preserve">acesso a </w:t>
      </w:r>
      <w:r w:rsidR="00193E14" w:rsidRPr="008D0897">
        <w:rPr>
          <w:rFonts w:ascii="Times New Roman" w:hAnsi="Times New Roman" w:cs="Times New Roman"/>
          <w:sz w:val="24"/>
          <w:szCs w:val="24"/>
        </w:rPr>
        <w:t>todas as formas</w:t>
      </w:r>
      <w:r w:rsidR="004C0423" w:rsidRPr="008D0897">
        <w:rPr>
          <w:rFonts w:ascii="Times New Roman" w:hAnsi="Times New Roman" w:cs="Times New Roman"/>
          <w:sz w:val="24"/>
          <w:szCs w:val="24"/>
        </w:rPr>
        <w:t xml:space="preserve"> lidas</w:t>
      </w:r>
      <w:r w:rsidR="00A61DD2" w:rsidRPr="008D0897">
        <w:rPr>
          <w:rFonts w:ascii="Times New Roman" w:hAnsi="Times New Roman" w:cs="Times New Roman"/>
          <w:sz w:val="24"/>
          <w:szCs w:val="24"/>
        </w:rPr>
        <w:t xml:space="preserve"> socialmente</w:t>
      </w:r>
      <w:r w:rsidR="004C0423" w:rsidRPr="008D0897">
        <w:rPr>
          <w:rFonts w:ascii="Times New Roman" w:hAnsi="Times New Roman" w:cs="Times New Roman"/>
          <w:sz w:val="24"/>
          <w:szCs w:val="24"/>
        </w:rPr>
        <w:t xml:space="preserve"> </w:t>
      </w:r>
      <w:r w:rsidR="008D0897" w:rsidRPr="008D0897">
        <w:rPr>
          <w:rFonts w:ascii="Times New Roman" w:hAnsi="Times New Roman" w:cs="Times New Roman"/>
          <w:sz w:val="24"/>
          <w:szCs w:val="24"/>
        </w:rPr>
        <w:t>como</w:t>
      </w:r>
      <w:r w:rsidR="008D0897" w:rsidRPr="008D0897">
        <w:rPr>
          <w:sz w:val="24"/>
          <w:szCs w:val="24"/>
        </w:rPr>
        <w:t xml:space="preserve"> </w:t>
      </w:r>
      <w:r w:rsidR="008D0897" w:rsidRPr="008D0897">
        <w:rPr>
          <w:rFonts w:ascii="Times New Roman" w:hAnsi="Times New Roman" w:cs="Times New Roman"/>
          <w:sz w:val="24"/>
          <w:szCs w:val="24"/>
        </w:rPr>
        <w:t>“</w:t>
      </w:r>
      <w:r w:rsidR="004C0423" w:rsidRPr="008D0897">
        <w:rPr>
          <w:rFonts w:ascii="Times New Roman" w:hAnsi="Times New Roman" w:cs="Times New Roman"/>
          <w:sz w:val="24"/>
          <w:szCs w:val="24"/>
        </w:rPr>
        <w:t>legítimas” ou “</w:t>
      </w:r>
      <w:r w:rsidR="00166FCB" w:rsidRPr="008D0897">
        <w:rPr>
          <w:rFonts w:ascii="Times New Roman" w:hAnsi="Times New Roman" w:cs="Times New Roman"/>
          <w:sz w:val="24"/>
          <w:szCs w:val="24"/>
        </w:rPr>
        <w:t>agradáveis</w:t>
      </w:r>
      <w:r w:rsidR="004C0423" w:rsidRPr="008D0897">
        <w:rPr>
          <w:rFonts w:ascii="Times New Roman" w:hAnsi="Times New Roman" w:cs="Times New Roman"/>
          <w:sz w:val="24"/>
          <w:szCs w:val="24"/>
        </w:rPr>
        <w:t xml:space="preserve">” </w:t>
      </w:r>
      <w:r w:rsidR="00302E55" w:rsidRPr="008D0897">
        <w:rPr>
          <w:rFonts w:ascii="Times New Roman" w:hAnsi="Times New Roman" w:cs="Times New Roman"/>
          <w:sz w:val="24"/>
          <w:szCs w:val="24"/>
        </w:rPr>
        <w:t xml:space="preserve">de entorpecimento </w:t>
      </w:r>
      <w:r w:rsidR="008D0897">
        <w:rPr>
          <w:rFonts w:ascii="Times New Roman" w:hAnsi="Times New Roman" w:cs="Times New Roman"/>
          <w:sz w:val="24"/>
          <w:szCs w:val="24"/>
        </w:rPr>
        <w:t>ou</w:t>
      </w:r>
      <w:r w:rsidR="00302E55" w:rsidRPr="008D0897">
        <w:rPr>
          <w:rFonts w:ascii="Times New Roman" w:hAnsi="Times New Roman" w:cs="Times New Roman"/>
          <w:sz w:val="24"/>
          <w:szCs w:val="24"/>
        </w:rPr>
        <w:t xml:space="preserve"> </w:t>
      </w:r>
      <w:r w:rsidR="00166FCB" w:rsidRPr="008D0897">
        <w:rPr>
          <w:rFonts w:ascii="Times New Roman" w:hAnsi="Times New Roman" w:cs="Times New Roman"/>
          <w:sz w:val="24"/>
          <w:szCs w:val="24"/>
        </w:rPr>
        <w:t>compreensão acerc</w:t>
      </w:r>
      <w:r w:rsidR="00A67281">
        <w:rPr>
          <w:rFonts w:ascii="Times New Roman" w:hAnsi="Times New Roman" w:cs="Times New Roman"/>
          <w:sz w:val="24"/>
          <w:szCs w:val="24"/>
        </w:rPr>
        <w:t>a do sofrimento</w:t>
      </w:r>
      <w:r w:rsidR="008D0897">
        <w:rPr>
          <w:rFonts w:ascii="Times New Roman" w:hAnsi="Times New Roman" w:cs="Times New Roman"/>
          <w:sz w:val="24"/>
          <w:szCs w:val="24"/>
        </w:rPr>
        <w:t xml:space="preserve">. </w:t>
      </w:r>
      <w:r w:rsidR="00521118">
        <w:rPr>
          <w:rFonts w:ascii="Times New Roman" w:hAnsi="Times New Roman" w:cs="Times New Roman"/>
          <w:sz w:val="24"/>
          <w:szCs w:val="24"/>
        </w:rPr>
        <w:t>A título de ilustração, n</w:t>
      </w:r>
      <w:r w:rsidR="008D0897">
        <w:rPr>
          <w:rFonts w:ascii="Times New Roman" w:hAnsi="Times New Roman" w:cs="Times New Roman"/>
          <w:sz w:val="24"/>
          <w:szCs w:val="24"/>
        </w:rPr>
        <w:t xml:space="preserve">o </w:t>
      </w:r>
      <w:r w:rsidR="008D0897" w:rsidRPr="008D0897">
        <w:rPr>
          <w:rFonts w:ascii="Times New Roman" w:hAnsi="Times New Roman" w:cs="Times New Roman"/>
          <w:sz w:val="24"/>
          <w:szCs w:val="24"/>
        </w:rPr>
        <w:t xml:space="preserve">conto </w:t>
      </w:r>
      <w:r w:rsidR="008D0897" w:rsidRPr="008D0897">
        <w:rPr>
          <w:rFonts w:ascii="Times New Roman" w:hAnsi="Times New Roman" w:cs="Times New Roman"/>
          <w:i/>
          <w:iCs/>
          <w:sz w:val="24"/>
          <w:szCs w:val="24"/>
        </w:rPr>
        <w:t>Duzu-Querença</w:t>
      </w:r>
      <w:r w:rsidR="008D0897" w:rsidRPr="008D0897">
        <w:rPr>
          <w:rFonts w:ascii="Times New Roman" w:hAnsi="Times New Roman" w:cs="Times New Roman"/>
          <w:sz w:val="24"/>
          <w:szCs w:val="24"/>
        </w:rPr>
        <w:t>, d</w:t>
      </w:r>
      <w:r w:rsidR="00521118">
        <w:rPr>
          <w:rFonts w:ascii="Times New Roman" w:hAnsi="Times New Roman" w:cs="Times New Roman"/>
          <w:sz w:val="24"/>
          <w:szCs w:val="24"/>
        </w:rPr>
        <w:t>e</w:t>
      </w:r>
      <w:r w:rsidR="008D0897" w:rsidRPr="008D0897">
        <w:rPr>
          <w:rFonts w:ascii="Times New Roman" w:hAnsi="Times New Roman" w:cs="Times New Roman"/>
          <w:sz w:val="24"/>
          <w:szCs w:val="24"/>
        </w:rPr>
        <w:t xml:space="preserve"> Conceição Evaristo, a personagem Duzu, </w:t>
      </w:r>
      <w:r w:rsidR="00521118">
        <w:rPr>
          <w:rFonts w:ascii="Times New Roman" w:hAnsi="Times New Roman" w:cs="Times New Roman"/>
          <w:sz w:val="24"/>
          <w:szCs w:val="24"/>
        </w:rPr>
        <w:t xml:space="preserve">é vista </w:t>
      </w:r>
      <w:r w:rsidR="008D0897" w:rsidRPr="008D0897">
        <w:rPr>
          <w:rFonts w:ascii="Times New Roman" w:hAnsi="Times New Roman" w:cs="Times New Roman"/>
          <w:sz w:val="24"/>
          <w:szCs w:val="24"/>
        </w:rPr>
        <w:t>como “mendiga” pela vizinhança</w:t>
      </w:r>
      <w:r w:rsidR="00521118">
        <w:rPr>
          <w:rFonts w:ascii="Times New Roman" w:hAnsi="Times New Roman" w:cs="Times New Roman"/>
          <w:sz w:val="24"/>
          <w:szCs w:val="24"/>
        </w:rPr>
        <w:t xml:space="preserve"> e </w:t>
      </w:r>
      <w:r w:rsidR="008D0897" w:rsidRPr="008D0897">
        <w:rPr>
          <w:rFonts w:ascii="Times New Roman" w:hAnsi="Times New Roman" w:cs="Times New Roman"/>
          <w:sz w:val="24"/>
          <w:szCs w:val="24"/>
        </w:rPr>
        <w:t xml:space="preserve">busca formas de entorpecer </w:t>
      </w:r>
      <w:r w:rsidR="007334B8">
        <w:rPr>
          <w:rFonts w:ascii="Times New Roman" w:hAnsi="Times New Roman" w:cs="Times New Roman"/>
          <w:sz w:val="24"/>
          <w:szCs w:val="24"/>
        </w:rPr>
        <w:t>seu sofrimento</w:t>
      </w:r>
      <w:r w:rsidR="008D0897" w:rsidRPr="008D0897">
        <w:rPr>
          <w:rFonts w:ascii="Times New Roman" w:hAnsi="Times New Roman" w:cs="Times New Roman"/>
          <w:sz w:val="24"/>
          <w:szCs w:val="24"/>
        </w:rPr>
        <w:t xml:space="preserve">, mas está malvestida demais até para </w:t>
      </w:r>
      <w:r w:rsidR="009E49B5">
        <w:rPr>
          <w:rFonts w:ascii="Times New Roman" w:hAnsi="Times New Roman" w:cs="Times New Roman"/>
          <w:sz w:val="24"/>
          <w:szCs w:val="24"/>
        </w:rPr>
        <w:t xml:space="preserve">a </w:t>
      </w:r>
      <w:r w:rsidR="008D0897" w:rsidRPr="008D0897">
        <w:rPr>
          <w:rFonts w:ascii="Times New Roman" w:hAnsi="Times New Roman" w:cs="Times New Roman"/>
          <w:sz w:val="24"/>
          <w:szCs w:val="24"/>
        </w:rPr>
        <w:t>igreja</w:t>
      </w:r>
      <w:r w:rsidR="00E128E4">
        <w:rPr>
          <w:rFonts w:ascii="Times New Roman" w:hAnsi="Times New Roman" w:cs="Times New Roman"/>
          <w:sz w:val="24"/>
          <w:szCs w:val="24"/>
        </w:rPr>
        <w:t xml:space="preserve">: </w:t>
      </w:r>
      <w:r w:rsidR="009E49B5">
        <w:rPr>
          <w:rFonts w:ascii="Times New Roman" w:hAnsi="Times New Roman" w:cs="Times New Roman"/>
          <w:sz w:val="24"/>
          <w:szCs w:val="24"/>
        </w:rPr>
        <w:t>não permitem que ela entre</w:t>
      </w:r>
      <w:r w:rsidR="008D0897" w:rsidRPr="008D0897">
        <w:rPr>
          <w:rFonts w:ascii="Times New Roman" w:hAnsi="Times New Roman" w:cs="Times New Roman"/>
          <w:sz w:val="24"/>
          <w:szCs w:val="24"/>
        </w:rPr>
        <w:t xml:space="preserve">. Nesse conto, Duzu </w:t>
      </w:r>
      <w:r w:rsidR="00521118">
        <w:rPr>
          <w:rFonts w:ascii="Times New Roman" w:hAnsi="Times New Roman" w:cs="Times New Roman"/>
          <w:sz w:val="24"/>
          <w:szCs w:val="24"/>
        </w:rPr>
        <w:t>é</w:t>
      </w:r>
      <w:r w:rsidR="008D0897" w:rsidRPr="008D0897">
        <w:rPr>
          <w:rFonts w:ascii="Times New Roman" w:hAnsi="Times New Roman" w:cs="Times New Roman"/>
          <w:sz w:val="24"/>
          <w:szCs w:val="24"/>
        </w:rPr>
        <w:t xml:space="preserve"> uma personagem da </w:t>
      </w:r>
      <w:r w:rsidR="008D0897" w:rsidRPr="008D0897">
        <w:rPr>
          <w:rFonts w:ascii="Times New Roman" w:hAnsi="Times New Roman" w:cs="Times New Roman"/>
          <w:i/>
          <w:iCs/>
          <w:sz w:val="24"/>
          <w:szCs w:val="24"/>
        </w:rPr>
        <w:lastRenderedPageBreak/>
        <w:t>ralé</w:t>
      </w:r>
      <w:r w:rsidR="008D0897" w:rsidRPr="008D0897">
        <w:rPr>
          <w:rFonts w:ascii="Times New Roman" w:hAnsi="Times New Roman" w:cs="Times New Roman"/>
          <w:sz w:val="24"/>
          <w:szCs w:val="24"/>
        </w:rPr>
        <w:t xml:space="preserve"> que </w:t>
      </w:r>
      <w:r w:rsidR="00A67281">
        <w:rPr>
          <w:rFonts w:ascii="Times New Roman" w:hAnsi="Times New Roman" w:cs="Times New Roman"/>
          <w:sz w:val="24"/>
          <w:szCs w:val="24"/>
        </w:rPr>
        <w:t xml:space="preserve">fora despida de formas </w:t>
      </w:r>
      <w:r w:rsidR="008D0897" w:rsidRPr="008D0897">
        <w:rPr>
          <w:rFonts w:ascii="Times New Roman" w:hAnsi="Times New Roman" w:cs="Times New Roman"/>
          <w:sz w:val="24"/>
          <w:szCs w:val="24"/>
        </w:rPr>
        <w:t xml:space="preserve">de </w:t>
      </w:r>
      <w:r w:rsidR="00A67281">
        <w:rPr>
          <w:rFonts w:ascii="Times New Roman" w:hAnsi="Times New Roman" w:cs="Times New Roman"/>
          <w:sz w:val="24"/>
          <w:szCs w:val="24"/>
        </w:rPr>
        <w:t xml:space="preserve">compreensão de </w:t>
      </w:r>
      <w:r w:rsidR="008D0897" w:rsidRPr="008D0897">
        <w:rPr>
          <w:rFonts w:ascii="Times New Roman" w:hAnsi="Times New Roman" w:cs="Times New Roman"/>
          <w:sz w:val="24"/>
          <w:szCs w:val="24"/>
        </w:rPr>
        <w:t>sua própria dor</w:t>
      </w:r>
      <w:r w:rsidR="007334B8" w:rsidRPr="007334B8">
        <w:rPr>
          <w:rFonts w:ascii="Times New Roman" w:hAnsi="Times New Roman" w:cs="Times New Roman"/>
          <w:sz w:val="24"/>
          <w:szCs w:val="24"/>
        </w:rPr>
        <w:t>.</w:t>
      </w:r>
      <w:r w:rsidR="007334B8" w:rsidRPr="00A67281">
        <w:rPr>
          <w:rStyle w:val="Refdenotaderodap"/>
          <w:rFonts w:ascii="Times New Roman" w:hAnsi="Times New Roman" w:cs="Times New Roman"/>
          <w:sz w:val="24"/>
          <w:szCs w:val="24"/>
        </w:rPr>
        <w:footnoteReference w:id="22"/>
      </w:r>
      <w:r w:rsidR="007334B8" w:rsidRPr="00A67281">
        <w:rPr>
          <w:rFonts w:ascii="Times New Roman" w:hAnsi="Times New Roman" w:cs="Times New Roman"/>
          <w:sz w:val="24"/>
          <w:szCs w:val="24"/>
        </w:rPr>
        <w:t xml:space="preserve"> </w:t>
      </w:r>
      <w:r w:rsidR="008D0897" w:rsidRPr="008D0897">
        <w:rPr>
          <w:rFonts w:ascii="Times New Roman" w:hAnsi="Times New Roman" w:cs="Times New Roman"/>
          <w:sz w:val="24"/>
          <w:szCs w:val="24"/>
        </w:rPr>
        <w:t xml:space="preserve">A ela </w:t>
      </w:r>
      <w:r w:rsidR="00920326">
        <w:rPr>
          <w:rFonts w:ascii="Times New Roman" w:hAnsi="Times New Roman" w:cs="Times New Roman"/>
          <w:sz w:val="24"/>
          <w:szCs w:val="24"/>
        </w:rPr>
        <w:t>foram</w:t>
      </w:r>
      <w:r w:rsidR="008D0897" w:rsidRPr="008D0897">
        <w:rPr>
          <w:rFonts w:ascii="Times New Roman" w:hAnsi="Times New Roman" w:cs="Times New Roman"/>
          <w:sz w:val="24"/>
          <w:szCs w:val="24"/>
        </w:rPr>
        <w:t xml:space="preserve"> negadas desde as formas mais simples, até as mais complexas, desde o exercício religioso mais modesto, até as formas mais profundas</w:t>
      </w:r>
      <w:r w:rsidR="00E234F9">
        <w:rPr>
          <w:rFonts w:ascii="Times New Roman" w:hAnsi="Times New Roman" w:cs="Times New Roman"/>
          <w:sz w:val="24"/>
          <w:szCs w:val="24"/>
        </w:rPr>
        <w:t xml:space="preserve"> da conexão espiritual mediada pela igreja</w:t>
      </w:r>
      <w:r w:rsidR="008D0897" w:rsidRPr="008D0897">
        <w:rPr>
          <w:rFonts w:ascii="Times New Roman" w:hAnsi="Times New Roman" w:cs="Times New Roman"/>
          <w:sz w:val="24"/>
          <w:szCs w:val="24"/>
        </w:rPr>
        <w:t xml:space="preserve">. Mesmo </w:t>
      </w:r>
      <w:r w:rsidR="00920326">
        <w:rPr>
          <w:rFonts w:ascii="Times New Roman" w:hAnsi="Times New Roman" w:cs="Times New Roman"/>
          <w:sz w:val="24"/>
          <w:szCs w:val="24"/>
        </w:rPr>
        <w:t xml:space="preserve">se </w:t>
      </w:r>
      <w:r w:rsidR="00E234F9">
        <w:rPr>
          <w:rFonts w:ascii="Times New Roman" w:hAnsi="Times New Roman" w:cs="Times New Roman"/>
          <w:sz w:val="24"/>
          <w:szCs w:val="24"/>
        </w:rPr>
        <w:t xml:space="preserve">a </w:t>
      </w:r>
      <w:r w:rsidR="008D0897" w:rsidRPr="008D0897">
        <w:rPr>
          <w:rFonts w:ascii="Times New Roman" w:hAnsi="Times New Roman" w:cs="Times New Roman"/>
          <w:sz w:val="24"/>
          <w:szCs w:val="24"/>
        </w:rPr>
        <w:t xml:space="preserve">religião </w:t>
      </w:r>
      <w:r w:rsidR="00920326">
        <w:rPr>
          <w:rFonts w:ascii="Times New Roman" w:hAnsi="Times New Roman" w:cs="Times New Roman"/>
          <w:sz w:val="24"/>
          <w:szCs w:val="24"/>
        </w:rPr>
        <w:t xml:space="preserve">for </w:t>
      </w:r>
      <w:r w:rsidR="00E234F9">
        <w:rPr>
          <w:rFonts w:ascii="Times New Roman" w:hAnsi="Times New Roman" w:cs="Times New Roman"/>
          <w:sz w:val="24"/>
          <w:szCs w:val="24"/>
        </w:rPr>
        <w:t xml:space="preserve">lida </w:t>
      </w:r>
      <w:r w:rsidR="008D0897" w:rsidRPr="008D0897">
        <w:rPr>
          <w:rFonts w:ascii="Times New Roman" w:hAnsi="Times New Roman" w:cs="Times New Roman"/>
          <w:sz w:val="24"/>
          <w:szCs w:val="24"/>
        </w:rPr>
        <w:t>como um retrato d</w:t>
      </w:r>
      <w:r w:rsidR="00E234F9">
        <w:rPr>
          <w:rFonts w:ascii="Times New Roman" w:hAnsi="Times New Roman" w:cs="Times New Roman"/>
          <w:sz w:val="24"/>
          <w:szCs w:val="24"/>
        </w:rPr>
        <w:t>e um processo de</w:t>
      </w:r>
      <w:r w:rsidR="008D0897" w:rsidRPr="008D0897">
        <w:rPr>
          <w:rFonts w:ascii="Times New Roman" w:hAnsi="Times New Roman" w:cs="Times New Roman"/>
          <w:sz w:val="24"/>
          <w:szCs w:val="24"/>
        </w:rPr>
        <w:t xml:space="preserve"> alienação</w:t>
      </w:r>
      <w:r w:rsidR="00E234F9">
        <w:rPr>
          <w:rFonts w:ascii="Times New Roman" w:hAnsi="Times New Roman" w:cs="Times New Roman"/>
          <w:sz w:val="24"/>
          <w:szCs w:val="24"/>
        </w:rPr>
        <w:t xml:space="preserve">, tal como a </w:t>
      </w:r>
      <w:r w:rsidR="00920326">
        <w:rPr>
          <w:rFonts w:ascii="Times New Roman" w:hAnsi="Times New Roman" w:cs="Times New Roman"/>
          <w:sz w:val="24"/>
          <w:szCs w:val="24"/>
        </w:rPr>
        <w:t xml:space="preserve">descreve a </w:t>
      </w:r>
      <w:r w:rsidR="00E234F9">
        <w:rPr>
          <w:rFonts w:ascii="Times New Roman" w:hAnsi="Times New Roman" w:cs="Times New Roman"/>
          <w:sz w:val="24"/>
          <w:szCs w:val="24"/>
        </w:rPr>
        <w:t>perspectiva marxiana</w:t>
      </w:r>
      <w:r w:rsidR="000D0DAB">
        <w:rPr>
          <w:rStyle w:val="Refdenotaderodap"/>
          <w:rFonts w:ascii="Times New Roman" w:hAnsi="Times New Roman" w:cs="Times New Roman"/>
          <w:sz w:val="24"/>
          <w:szCs w:val="24"/>
        </w:rPr>
        <w:footnoteReference w:id="23"/>
      </w:r>
      <w:r w:rsidR="008D0897" w:rsidRPr="008D0897">
        <w:rPr>
          <w:rFonts w:ascii="Times New Roman" w:hAnsi="Times New Roman" w:cs="Times New Roman"/>
          <w:sz w:val="24"/>
          <w:szCs w:val="24"/>
        </w:rPr>
        <w:t>, a alienação vivida por Duzu é, no mínimo, dupla</w:t>
      </w:r>
      <w:r w:rsidR="009E49B5">
        <w:rPr>
          <w:rFonts w:ascii="Times New Roman" w:hAnsi="Times New Roman" w:cs="Times New Roman"/>
          <w:sz w:val="24"/>
          <w:szCs w:val="24"/>
        </w:rPr>
        <w:t>,</w:t>
      </w:r>
      <w:r w:rsidR="008D0897" w:rsidRPr="008D0897">
        <w:rPr>
          <w:rFonts w:ascii="Times New Roman" w:hAnsi="Times New Roman" w:cs="Times New Roman"/>
          <w:sz w:val="24"/>
          <w:szCs w:val="24"/>
        </w:rPr>
        <w:t xml:space="preserve"> na medida em que a ela é negada até mesmo a “miséria religiosa”.</w:t>
      </w:r>
      <w:r w:rsidR="00256295">
        <w:rPr>
          <w:rFonts w:ascii="Times New Roman" w:hAnsi="Times New Roman" w:cs="Times New Roman"/>
          <w:sz w:val="24"/>
          <w:szCs w:val="24"/>
        </w:rPr>
        <w:t xml:space="preserve"> </w:t>
      </w:r>
      <w:r w:rsidR="00302E55">
        <w:rPr>
          <w:rFonts w:ascii="Times New Roman" w:hAnsi="Times New Roman" w:cs="Times New Roman"/>
          <w:sz w:val="24"/>
          <w:szCs w:val="24"/>
        </w:rPr>
        <w:t xml:space="preserve">A </w:t>
      </w:r>
      <w:r w:rsidR="00166FCB" w:rsidRPr="00166FCB">
        <w:rPr>
          <w:rFonts w:ascii="Times New Roman" w:hAnsi="Times New Roman" w:cs="Times New Roman"/>
          <w:i/>
          <w:iCs/>
          <w:sz w:val="24"/>
          <w:szCs w:val="24"/>
        </w:rPr>
        <w:t>r</w:t>
      </w:r>
      <w:r w:rsidR="00302E55" w:rsidRPr="00166FCB">
        <w:rPr>
          <w:rFonts w:ascii="Times New Roman" w:hAnsi="Times New Roman" w:cs="Times New Roman"/>
          <w:i/>
          <w:iCs/>
          <w:sz w:val="24"/>
          <w:szCs w:val="24"/>
        </w:rPr>
        <w:t>alé</w:t>
      </w:r>
      <w:r w:rsidR="00302E55">
        <w:rPr>
          <w:rFonts w:ascii="Times New Roman" w:hAnsi="Times New Roman" w:cs="Times New Roman"/>
          <w:sz w:val="24"/>
          <w:szCs w:val="24"/>
        </w:rPr>
        <w:t xml:space="preserve"> se constitui</w:t>
      </w:r>
      <w:r w:rsidR="00521118">
        <w:rPr>
          <w:rFonts w:ascii="Times New Roman" w:hAnsi="Times New Roman" w:cs="Times New Roman"/>
          <w:sz w:val="24"/>
          <w:szCs w:val="24"/>
        </w:rPr>
        <w:t>, portanto,</w:t>
      </w:r>
      <w:r w:rsidR="00302E55">
        <w:rPr>
          <w:rFonts w:ascii="Times New Roman" w:hAnsi="Times New Roman" w:cs="Times New Roman"/>
          <w:sz w:val="24"/>
          <w:szCs w:val="24"/>
        </w:rPr>
        <w:t xml:space="preserve"> como o grupo de tal forma despossuído, que é obrigada a vivenciar seu sofrimento de maneira integral, crua.</w:t>
      </w:r>
      <w:r w:rsidR="00920326">
        <w:rPr>
          <w:rFonts w:ascii="Times New Roman" w:hAnsi="Times New Roman" w:cs="Times New Roman"/>
          <w:sz w:val="24"/>
          <w:szCs w:val="24"/>
        </w:rPr>
        <w:t xml:space="preserve"> Esse sofrimento, portanto, possui um duplo atravessamento que se interconecta: um psicológico e um sociológico.</w:t>
      </w:r>
      <w:r w:rsidR="00D05EF3">
        <w:rPr>
          <w:rFonts w:ascii="Times New Roman" w:hAnsi="Times New Roman" w:cs="Times New Roman"/>
          <w:sz w:val="24"/>
          <w:szCs w:val="24"/>
        </w:rPr>
        <w:t xml:space="preserve"> </w:t>
      </w:r>
      <w:r w:rsidR="00D01160">
        <w:rPr>
          <w:rFonts w:ascii="Times New Roman" w:hAnsi="Times New Roman" w:cs="Times New Roman"/>
          <w:sz w:val="24"/>
          <w:szCs w:val="24"/>
        </w:rPr>
        <w:t>P</w:t>
      </w:r>
      <w:r w:rsidR="00467D74">
        <w:rPr>
          <w:rFonts w:ascii="Times New Roman" w:hAnsi="Times New Roman" w:cs="Times New Roman"/>
          <w:sz w:val="24"/>
          <w:szCs w:val="24"/>
        </w:rPr>
        <w:t>ara além</w:t>
      </w:r>
      <w:r w:rsidR="00E41A16">
        <w:rPr>
          <w:rFonts w:ascii="Times New Roman" w:hAnsi="Times New Roman" w:cs="Times New Roman"/>
          <w:sz w:val="24"/>
          <w:szCs w:val="24"/>
        </w:rPr>
        <w:t xml:space="preserve"> </w:t>
      </w:r>
      <w:r w:rsidR="00467D74">
        <w:rPr>
          <w:rFonts w:ascii="Times New Roman" w:hAnsi="Times New Roman" w:cs="Times New Roman"/>
          <w:sz w:val="24"/>
          <w:szCs w:val="24"/>
        </w:rPr>
        <w:t>d</w:t>
      </w:r>
      <w:r w:rsidR="00B15DF4">
        <w:rPr>
          <w:rFonts w:ascii="Times New Roman" w:hAnsi="Times New Roman" w:cs="Times New Roman"/>
          <w:sz w:val="24"/>
          <w:szCs w:val="24"/>
        </w:rPr>
        <w:t>isso, a</w:t>
      </w:r>
      <w:r w:rsidR="000125AC" w:rsidRPr="000125AC">
        <w:rPr>
          <w:rFonts w:ascii="Times New Roman" w:hAnsi="Times New Roman" w:cs="Times New Roman"/>
          <w:sz w:val="24"/>
          <w:szCs w:val="24"/>
        </w:rPr>
        <w:t xml:space="preserve"> </w:t>
      </w:r>
      <w:r w:rsidR="00A85C87" w:rsidRPr="00A85C87">
        <w:rPr>
          <w:rFonts w:ascii="Times New Roman" w:hAnsi="Times New Roman" w:cs="Times New Roman"/>
          <w:i/>
          <w:iCs/>
          <w:sz w:val="24"/>
          <w:szCs w:val="24"/>
        </w:rPr>
        <w:t>r</w:t>
      </w:r>
      <w:r w:rsidR="000125AC" w:rsidRPr="00A85C87">
        <w:rPr>
          <w:rFonts w:ascii="Times New Roman" w:hAnsi="Times New Roman" w:cs="Times New Roman"/>
          <w:i/>
          <w:iCs/>
          <w:sz w:val="24"/>
          <w:szCs w:val="24"/>
        </w:rPr>
        <w:t>alé</w:t>
      </w:r>
      <w:r w:rsidR="000125AC" w:rsidRPr="000125AC">
        <w:rPr>
          <w:rFonts w:ascii="Times New Roman" w:hAnsi="Times New Roman" w:cs="Times New Roman"/>
          <w:sz w:val="24"/>
          <w:szCs w:val="24"/>
        </w:rPr>
        <w:t xml:space="preserve"> </w:t>
      </w:r>
      <w:r w:rsidR="00F73412">
        <w:rPr>
          <w:rFonts w:ascii="Times New Roman" w:hAnsi="Times New Roman" w:cs="Times New Roman"/>
          <w:sz w:val="24"/>
          <w:szCs w:val="24"/>
        </w:rPr>
        <w:t xml:space="preserve">também se encontra apartada da maioria dos </w:t>
      </w:r>
      <w:r w:rsidR="000125AC" w:rsidRPr="000125AC">
        <w:rPr>
          <w:rFonts w:ascii="Times New Roman" w:hAnsi="Times New Roman" w:cs="Times New Roman"/>
          <w:sz w:val="24"/>
          <w:szCs w:val="24"/>
        </w:rPr>
        <w:t>processo</w:t>
      </w:r>
      <w:r w:rsidR="00F73412">
        <w:rPr>
          <w:rFonts w:ascii="Times New Roman" w:hAnsi="Times New Roman" w:cs="Times New Roman"/>
          <w:sz w:val="24"/>
          <w:szCs w:val="24"/>
        </w:rPr>
        <w:t>s</w:t>
      </w:r>
      <w:r w:rsidR="000125AC" w:rsidRPr="000125AC">
        <w:rPr>
          <w:rFonts w:ascii="Times New Roman" w:hAnsi="Times New Roman" w:cs="Times New Roman"/>
          <w:sz w:val="24"/>
          <w:szCs w:val="24"/>
        </w:rPr>
        <w:t xml:space="preserve"> </w:t>
      </w:r>
      <w:r w:rsidR="00994BA0">
        <w:rPr>
          <w:rFonts w:ascii="Times New Roman" w:hAnsi="Times New Roman" w:cs="Times New Roman"/>
          <w:sz w:val="24"/>
          <w:szCs w:val="24"/>
        </w:rPr>
        <w:t>político</w:t>
      </w:r>
      <w:r w:rsidR="00F73412">
        <w:rPr>
          <w:rFonts w:ascii="Times New Roman" w:hAnsi="Times New Roman" w:cs="Times New Roman"/>
          <w:sz w:val="24"/>
          <w:szCs w:val="24"/>
        </w:rPr>
        <w:t>s</w:t>
      </w:r>
      <w:r w:rsidR="00994BA0">
        <w:rPr>
          <w:rFonts w:ascii="Times New Roman" w:hAnsi="Times New Roman" w:cs="Times New Roman"/>
          <w:sz w:val="24"/>
          <w:szCs w:val="24"/>
        </w:rPr>
        <w:t>/jurídico</w:t>
      </w:r>
      <w:r w:rsidR="00F73412">
        <w:rPr>
          <w:rFonts w:ascii="Times New Roman" w:hAnsi="Times New Roman" w:cs="Times New Roman"/>
          <w:sz w:val="24"/>
          <w:szCs w:val="24"/>
        </w:rPr>
        <w:t>s</w:t>
      </w:r>
      <w:r w:rsidR="00DD7E18">
        <w:rPr>
          <w:rFonts w:ascii="Times New Roman" w:hAnsi="Times New Roman" w:cs="Times New Roman"/>
          <w:sz w:val="24"/>
          <w:szCs w:val="24"/>
        </w:rPr>
        <w:t xml:space="preserve"> que poderiam, ao menos em tese, servir de caminho para atenuação desse sofrimento. Ao</w:t>
      </w:r>
      <w:r w:rsidR="000125AC" w:rsidRPr="000125AC">
        <w:rPr>
          <w:rFonts w:ascii="Times New Roman" w:hAnsi="Times New Roman" w:cs="Times New Roman"/>
          <w:sz w:val="24"/>
          <w:szCs w:val="24"/>
        </w:rPr>
        <w:t xml:space="preserve"> mesmo tempo</w:t>
      </w:r>
      <w:r w:rsidR="00DD7E18">
        <w:rPr>
          <w:rFonts w:ascii="Times New Roman" w:hAnsi="Times New Roman" w:cs="Times New Roman"/>
          <w:sz w:val="24"/>
          <w:szCs w:val="24"/>
        </w:rPr>
        <w:t xml:space="preserve">, esse grupo </w:t>
      </w:r>
      <w:r w:rsidR="000125AC" w:rsidRPr="000125AC">
        <w:rPr>
          <w:rFonts w:ascii="Times New Roman" w:hAnsi="Times New Roman" w:cs="Times New Roman"/>
          <w:sz w:val="24"/>
          <w:szCs w:val="24"/>
        </w:rPr>
        <w:t xml:space="preserve">vive a totalidade das mazelas </w:t>
      </w:r>
      <w:r w:rsidR="00A61DD2">
        <w:rPr>
          <w:rFonts w:ascii="Times New Roman" w:hAnsi="Times New Roman" w:cs="Times New Roman"/>
          <w:sz w:val="24"/>
          <w:szCs w:val="24"/>
        </w:rPr>
        <w:t xml:space="preserve">das dinâmicas </w:t>
      </w:r>
      <w:r w:rsidR="00CE12E2">
        <w:rPr>
          <w:rFonts w:ascii="Times New Roman" w:hAnsi="Times New Roman" w:cs="Times New Roman"/>
          <w:sz w:val="24"/>
          <w:szCs w:val="24"/>
        </w:rPr>
        <w:t>de quaisquer</w:t>
      </w:r>
      <w:r w:rsidR="00994BA0">
        <w:rPr>
          <w:rFonts w:ascii="Times New Roman" w:hAnsi="Times New Roman" w:cs="Times New Roman"/>
          <w:sz w:val="24"/>
          <w:szCs w:val="24"/>
        </w:rPr>
        <w:t xml:space="preserve"> desses</w:t>
      </w:r>
      <w:r w:rsidR="00CE12E2">
        <w:rPr>
          <w:rFonts w:ascii="Times New Roman" w:hAnsi="Times New Roman" w:cs="Times New Roman"/>
          <w:sz w:val="24"/>
          <w:szCs w:val="24"/>
        </w:rPr>
        <w:t xml:space="preserve"> </w:t>
      </w:r>
      <w:r w:rsidR="000125AC" w:rsidRPr="000125AC">
        <w:rPr>
          <w:rFonts w:ascii="Times New Roman" w:hAnsi="Times New Roman" w:cs="Times New Roman"/>
          <w:sz w:val="24"/>
          <w:szCs w:val="24"/>
        </w:rPr>
        <w:t>processos</w:t>
      </w:r>
      <w:r w:rsidR="00CE12E2">
        <w:rPr>
          <w:rFonts w:ascii="Times New Roman" w:hAnsi="Times New Roman" w:cs="Times New Roman"/>
          <w:sz w:val="24"/>
          <w:szCs w:val="24"/>
        </w:rPr>
        <w:t xml:space="preserve"> políticos</w:t>
      </w:r>
      <w:r w:rsidR="00994BA0">
        <w:rPr>
          <w:rFonts w:ascii="Times New Roman" w:hAnsi="Times New Roman" w:cs="Times New Roman"/>
          <w:sz w:val="24"/>
          <w:szCs w:val="24"/>
        </w:rPr>
        <w:t>/jurídicos</w:t>
      </w:r>
      <w:r w:rsidR="00CE12E2">
        <w:rPr>
          <w:rFonts w:ascii="Times New Roman" w:hAnsi="Times New Roman" w:cs="Times New Roman"/>
          <w:sz w:val="24"/>
          <w:szCs w:val="24"/>
        </w:rPr>
        <w:t>, econômicos e/ou sociais</w:t>
      </w:r>
      <w:r w:rsidR="000125AC" w:rsidRPr="000125AC">
        <w:rPr>
          <w:rFonts w:ascii="Times New Roman" w:hAnsi="Times New Roman" w:cs="Times New Roman"/>
          <w:sz w:val="24"/>
          <w:szCs w:val="24"/>
        </w:rPr>
        <w:t>.</w:t>
      </w:r>
      <w:r w:rsidR="0066406F">
        <w:rPr>
          <w:rFonts w:ascii="Times New Roman" w:hAnsi="Times New Roman" w:cs="Times New Roman"/>
          <w:sz w:val="24"/>
          <w:szCs w:val="24"/>
        </w:rPr>
        <w:t xml:space="preserve"> Essa separação total da </w:t>
      </w:r>
      <w:r w:rsidR="0066406F" w:rsidRPr="0066406F">
        <w:rPr>
          <w:rFonts w:ascii="Times New Roman" w:hAnsi="Times New Roman" w:cs="Times New Roman"/>
          <w:i/>
          <w:iCs/>
          <w:sz w:val="24"/>
          <w:szCs w:val="24"/>
        </w:rPr>
        <w:t>ralé</w:t>
      </w:r>
      <w:r w:rsidR="0066406F">
        <w:rPr>
          <w:rFonts w:ascii="Times New Roman" w:hAnsi="Times New Roman" w:cs="Times New Roman"/>
          <w:sz w:val="24"/>
          <w:szCs w:val="24"/>
        </w:rPr>
        <w:t xml:space="preserve"> da esfera das deliberações políticas conduz a um outro tipo de sofrimento que também pode ser citado como um diferencial em relação às outras demarcações conceituais de pobreza.</w:t>
      </w:r>
      <w:r w:rsidR="000125AC" w:rsidRPr="000125AC">
        <w:rPr>
          <w:rFonts w:ascii="Times New Roman" w:hAnsi="Times New Roman" w:cs="Times New Roman"/>
          <w:sz w:val="24"/>
          <w:szCs w:val="24"/>
        </w:rPr>
        <w:t xml:space="preserve"> </w:t>
      </w:r>
      <w:r w:rsidR="00D01160">
        <w:rPr>
          <w:rFonts w:ascii="Times New Roman" w:hAnsi="Times New Roman" w:cs="Times New Roman"/>
          <w:sz w:val="24"/>
          <w:szCs w:val="24"/>
        </w:rPr>
        <w:t>D</w:t>
      </w:r>
      <w:r w:rsidR="002A4807" w:rsidRPr="002A4807">
        <w:rPr>
          <w:rFonts w:ascii="Times New Roman" w:hAnsi="Times New Roman" w:cs="Times New Roman"/>
          <w:sz w:val="24"/>
          <w:szCs w:val="24"/>
        </w:rPr>
        <w:t xml:space="preserve">e tal sorte apartada das decisões técnicas, a </w:t>
      </w:r>
      <w:r w:rsidR="00EE4928" w:rsidRPr="00EE4928">
        <w:rPr>
          <w:rFonts w:ascii="Times New Roman" w:hAnsi="Times New Roman" w:cs="Times New Roman"/>
          <w:i/>
          <w:iCs/>
          <w:sz w:val="24"/>
          <w:szCs w:val="24"/>
        </w:rPr>
        <w:t>r</w:t>
      </w:r>
      <w:r w:rsidR="002A4807" w:rsidRPr="00EE4928">
        <w:rPr>
          <w:rFonts w:ascii="Times New Roman" w:hAnsi="Times New Roman" w:cs="Times New Roman"/>
          <w:i/>
          <w:iCs/>
          <w:sz w:val="24"/>
          <w:szCs w:val="24"/>
        </w:rPr>
        <w:t>alé</w:t>
      </w:r>
      <w:r w:rsidR="002A4807" w:rsidRPr="002A4807">
        <w:rPr>
          <w:rFonts w:ascii="Times New Roman" w:hAnsi="Times New Roman" w:cs="Times New Roman"/>
          <w:sz w:val="24"/>
          <w:szCs w:val="24"/>
        </w:rPr>
        <w:t xml:space="preserve"> </w:t>
      </w:r>
      <w:r w:rsidR="00B15DF4">
        <w:rPr>
          <w:rFonts w:ascii="Times New Roman" w:hAnsi="Times New Roman" w:cs="Times New Roman"/>
          <w:sz w:val="24"/>
          <w:szCs w:val="24"/>
        </w:rPr>
        <w:t xml:space="preserve">visualiza </w:t>
      </w:r>
      <w:r w:rsidR="002A4807" w:rsidRPr="002A4807">
        <w:rPr>
          <w:rFonts w:ascii="Times New Roman" w:hAnsi="Times New Roman" w:cs="Times New Roman"/>
          <w:sz w:val="24"/>
          <w:szCs w:val="24"/>
        </w:rPr>
        <w:t xml:space="preserve">as </w:t>
      </w:r>
      <w:r w:rsidR="00D01160">
        <w:rPr>
          <w:rFonts w:ascii="Times New Roman" w:hAnsi="Times New Roman" w:cs="Times New Roman"/>
          <w:sz w:val="24"/>
          <w:szCs w:val="24"/>
        </w:rPr>
        <w:t>ações ou políticas públicas</w:t>
      </w:r>
      <w:r w:rsidR="00F73412">
        <w:rPr>
          <w:rFonts w:ascii="Times New Roman" w:hAnsi="Times New Roman" w:cs="Times New Roman"/>
          <w:sz w:val="24"/>
          <w:szCs w:val="24"/>
        </w:rPr>
        <w:t xml:space="preserve"> </w:t>
      </w:r>
      <w:r w:rsidR="00D01160">
        <w:rPr>
          <w:rFonts w:ascii="Times New Roman" w:hAnsi="Times New Roman" w:cs="Times New Roman"/>
          <w:sz w:val="24"/>
          <w:szCs w:val="24"/>
        </w:rPr>
        <w:t>“</w:t>
      </w:r>
      <w:r w:rsidR="002A4807" w:rsidRPr="002A4807">
        <w:rPr>
          <w:rFonts w:ascii="Times New Roman" w:hAnsi="Times New Roman" w:cs="Times New Roman"/>
          <w:sz w:val="24"/>
          <w:szCs w:val="24"/>
        </w:rPr>
        <w:t>como dádivas dos agentes públicos. O que era para ser a distribuição democrática e racional é recorrentemente encarada como uma concessão, um favor dos governantes” (</w:t>
      </w:r>
      <w:r w:rsidR="00B15DF4" w:rsidRPr="00B15DF4">
        <w:rPr>
          <w:rFonts w:ascii="Times New Roman" w:hAnsi="Times New Roman" w:cs="Times New Roman"/>
          <w:sz w:val="24"/>
          <w:szCs w:val="24"/>
        </w:rPr>
        <w:t>S</w:t>
      </w:r>
      <w:r w:rsidR="00D01160">
        <w:rPr>
          <w:rFonts w:ascii="Times New Roman" w:hAnsi="Times New Roman" w:cs="Times New Roman"/>
          <w:sz w:val="24"/>
          <w:szCs w:val="24"/>
        </w:rPr>
        <w:t>ilva</w:t>
      </w:r>
      <w:r w:rsidR="00B15DF4" w:rsidRPr="00B15DF4">
        <w:rPr>
          <w:rFonts w:ascii="Times New Roman" w:hAnsi="Times New Roman" w:cs="Times New Roman"/>
          <w:sz w:val="24"/>
          <w:szCs w:val="24"/>
        </w:rPr>
        <w:t>; S</w:t>
      </w:r>
      <w:r w:rsidR="00D01160">
        <w:rPr>
          <w:rFonts w:ascii="Times New Roman" w:hAnsi="Times New Roman" w:cs="Times New Roman"/>
          <w:sz w:val="24"/>
          <w:szCs w:val="24"/>
        </w:rPr>
        <w:t>obrinho</w:t>
      </w:r>
      <w:r w:rsidR="00B15DF4" w:rsidRPr="00B15DF4">
        <w:rPr>
          <w:rFonts w:ascii="Times New Roman" w:hAnsi="Times New Roman" w:cs="Times New Roman"/>
          <w:sz w:val="24"/>
          <w:szCs w:val="24"/>
        </w:rPr>
        <w:t>; G</w:t>
      </w:r>
      <w:r w:rsidR="00D01160">
        <w:rPr>
          <w:rFonts w:ascii="Times New Roman" w:hAnsi="Times New Roman" w:cs="Times New Roman"/>
          <w:sz w:val="24"/>
          <w:szCs w:val="24"/>
        </w:rPr>
        <w:t>omes</w:t>
      </w:r>
      <w:r w:rsidR="00B15DF4" w:rsidRPr="00B15DF4">
        <w:rPr>
          <w:rFonts w:ascii="Times New Roman" w:hAnsi="Times New Roman" w:cs="Times New Roman"/>
          <w:sz w:val="24"/>
          <w:szCs w:val="24"/>
        </w:rPr>
        <w:t>, 2019, p. 9</w:t>
      </w:r>
      <w:r w:rsidR="00B15DF4">
        <w:rPr>
          <w:rFonts w:ascii="Times New Roman" w:hAnsi="Times New Roman" w:cs="Times New Roman"/>
          <w:sz w:val="24"/>
          <w:szCs w:val="24"/>
        </w:rPr>
        <w:t>51</w:t>
      </w:r>
      <w:r w:rsidR="002A4807" w:rsidRPr="002A4807">
        <w:rPr>
          <w:rFonts w:ascii="Times New Roman" w:hAnsi="Times New Roman" w:cs="Times New Roman"/>
          <w:sz w:val="24"/>
          <w:szCs w:val="24"/>
        </w:rPr>
        <w:t>)</w:t>
      </w:r>
      <w:r w:rsidR="00B15DF4">
        <w:rPr>
          <w:rFonts w:ascii="Times New Roman" w:hAnsi="Times New Roman" w:cs="Times New Roman"/>
          <w:sz w:val="24"/>
          <w:szCs w:val="24"/>
        </w:rPr>
        <w:t xml:space="preserve">. </w:t>
      </w:r>
      <w:r w:rsidR="00F73412">
        <w:rPr>
          <w:rFonts w:ascii="Times New Roman" w:hAnsi="Times New Roman" w:cs="Times New Roman"/>
          <w:sz w:val="24"/>
          <w:szCs w:val="24"/>
        </w:rPr>
        <w:t xml:space="preserve">Esse </w:t>
      </w:r>
      <w:r w:rsidR="002A4807" w:rsidRPr="002A4807">
        <w:rPr>
          <w:rFonts w:ascii="Times New Roman" w:hAnsi="Times New Roman" w:cs="Times New Roman"/>
          <w:sz w:val="24"/>
          <w:szCs w:val="24"/>
        </w:rPr>
        <w:t xml:space="preserve">excerto </w:t>
      </w:r>
      <w:r w:rsidR="00F73412">
        <w:rPr>
          <w:rFonts w:ascii="Times New Roman" w:hAnsi="Times New Roman" w:cs="Times New Roman"/>
          <w:sz w:val="24"/>
          <w:szCs w:val="24"/>
        </w:rPr>
        <w:t>denuncia</w:t>
      </w:r>
      <w:r w:rsidR="002A4807" w:rsidRPr="002A4807">
        <w:rPr>
          <w:rFonts w:ascii="Times New Roman" w:hAnsi="Times New Roman" w:cs="Times New Roman"/>
          <w:sz w:val="24"/>
          <w:szCs w:val="24"/>
        </w:rPr>
        <w:t xml:space="preserve"> o momento da percepção de que uma das formas </w:t>
      </w:r>
      <w:r w:rsidR="00D01160">
        <w:rPr>
          <w:rFonts w:ascii="Times New Roman" w:hAnsi="Times New Roman" w:cs="Times New Roman"/>
          <w:sz w:val="24"/>
          <w:szCs w:val="24"/>
        </w:rPr>
        <w:t>de</w:t>
      </w:r>
      <w:r w:rsidR="002A4807" w:rsidRPr="002A4807">
        <w:rPr>
          <w:rFonts w:ascii="Times New Roman" w:hAnsi="Times New Roman" w:cs="Times New Roman"/>
          <w:sz w:val="24"/>
          <w:szCs w:val="24"/>
        </w:rPr>
        <w:t xml:space="preserve"> sofrimento </w:t>
      </w:r>
      <w:r w:rsidR="00D01160">
        <w:rPr>
          <w:rFonts w:ascii="Times New Roman" w:hAnsi="Times New Roman" w:cs="Times New Roman"/>
          <w:sz w:val="24"/>
          <w:szCs w:val="24"/>
        </w:rPr>
        <w:t xml:space="preserve">específico da </w:t>
      </w:r>
      <w:r w:rsidR="00D01160" w:rsidRPr="00D01160">
        <w:rPr>
          <w:rFonts w:ascii="Times New Roman" w:hAnsi="Times New Roman" w:cs="Times New Roman"/>
          <w:i/>
          <w:iCs/>
          <w:sz w:val="24"/>
          <w:szCs w:val="24"/>
        </w:rPr>
        <w:t>ralé</w:t>
      </w:r>
      <w:r w:rsidR="00D01160">
        <w:rPr>
          <w:rFonts w:ascii="Times New Roman" w:hAnsi="Times New Roman" w:cs="Times New Roman"/>
          <w:sz w:val="24"/>
          <w:szCs w:val="24"/>
        </w:rPr>
        <w:t>:</w:t>
      </w:r>
      <w:r w:rsidR="0044527A">
        <w:rPr>
          <w:rFonts w:ascii="Times New Roman" w:hAnsi="Times New Roman" w:cs="Times New Roman"/>
          <w:sz w:val="24"/>
          <w:szCs w:val="24"/>
        </w:rPr>
        <w:t xml:space="preserve"> </w:t>
      </w:r>
      <w:r w:rsidR="00D01160">
        <w:rPr>
          <w:rFonts w:ascii="Times New Roman" w:hAnsi="Times New Roman" w:cs="Times New Roman"/>
          <w:sz w:val="24"/>
          <w:szCs w:val="24"/>
        </w:rPr>
        <w:t xml:space="preserve">sua </w:t>
      </w:r>
      <w:r w:rsidR="0044527A" w:rsidRPr="00D01160">
        <w:rPr>
          <w:rFonts w:ascii="Times New Roman" w:hAnsi="Times New Roman" w:cs="Times New Roman"/>
          <w:sz w:val="24"/>
          <w:szCs w:val="24"/>
        </w:rPr>
        <w:t xml:space="preserve">completa exclusão </w:t>
      </w:r>
      <w:r w:rsidR="0044527A">
        <w:rPr>
          <w:rFonts w:ascii="Times New Roman" w:hAnsi="Times New Roman" w:cs="Times New Roman"/>
          <w:sz w:val="24"/>
          <w:szCs w:val="24"/>
        </w:rPr>
        <w:t>das deliberações políticas</w:t>
      </w:r>
      <w:r w:rsidR="002A4807" w:rsidRPr="002A4807">
        <w:rPr>
          <w:rFonts w:ascii="Times New Roman" w:hAnsi="Times New Roman" w:cs="Times New Roman"/>
          <w:sz w:val="24"/>
          <w:szCs w:val="24"/>
        </w:rPr>
        <w:t xml:space="preserve">. </w:t>
      </w:r>
      <w:r w:rsidR="0044527A">
        <w:rPr>
          <w:rFonts w:ascii="Times New Roman" w:hAnsi="Times New Roman" w:cs="Times New Roman"/>
          <w:sz w:val="24"/>
          <w:szCs w:val="24"/>
        </w:rPr>
        <w:t xml:space="preserve">A exclusão </w:t>
      </w:r>
      <w:r w:rsidR="002A4807" w:rsidRPr="002A4807">
        <w:rPr>
          <w:rFonts w:ascii="Times New Roman" w:hAnsi="Times New Roman" w:cs="Times New Roman"/>
          <w:sz w:val="24"/>
          <w:szCs w:val="24"/>
        </w:rPr>
        <w:t>é tamanh</w:t>
      </w:r>
      <w:r w:rsidR="0044527A">
        <w:rPr>
          <w:rFonts w:ascii="Times New Roman" w:hAnsi="Times New Roman" w:cs="Times New Roman"/>
          <w:sz w:val="24"/>
          <w:szCs w:val="24"/>
        </w:rPr>
        <w:t>a</w:t>
      </w:r>
      <w:r w:rsidR="00EE4928">
        <w:rPr>
          <w:rFonts w:ascii="Times New Roman" w:hAnsi="Times New Roman" w:cs="Times New Roman"/>
          <w:sz w:val="24"/>
          <w:szCs w:val="24"/>
        </w:rPr>
        <w:t xml:space="preserve"> </w:t>
      </w:r>
      <w:r w:rsidR="002A4807" w:rsidRPr="002A4807">
        <w:rPr>
          <w:rFonts w:ascii="Times New Roman" w:hAnsi="Times New Roman" w:cs="Times New Roman"/>
          <w:sz w:val="24"/>
          <w:szCs w:val="24"/>
        </w:rPr>
        <w:t xml:space="preserve">que a visualização da relação </w:t>
      </w:r>
      <w:r w:rsidR="00EE4928" w:rsidRPr="00EE4928">
        <w:rPr>
          <w:rFonts w:ascii="Times New Roman" w:hAnsi="Times New Roman" w:cs="Times New Roman"/>
          <w:i/>
          <w:iCs/>
          <w:sz w:val="24"/>
          <w:szCs w:val="24"/>
        </w:rPr>
        <w:t>r</w:t>
      </w:r>
      <w:r w:rsidR="002A4807" w:rsidRPr="00EE4928">
        <w:rPr>
          <w:rFonts w:ascii="Times New Roman" w:hAnsi="Times New Roman" w:cs="Times New Roman"/>
          <w:i/>
          <w:iCs/>
          <w:sz w:val="24"/>
          <w:szCs w:val="24"/>
        </w:rPr>
        <w:t>alé</w:t>
      </w:r>
      <w:r w:rsidR="002A4807" w:rsidRPr="002A4807">
        <w:rPr>
          <w:rFonts w:ascii="Times New Roman" w:hAnsi="Times New Roman" w:cs="Times New Roman"/>
          <w:sz w:val="24"/>
          <w:szCs w:val="24"/>
        </w:rPr>
        <w:t>-Estado se dá pelo prisma da lógica religiosa, em especial da “concessão do deus misericordioso”.</w:t>
      </w:r>
      <w:r w:rsidR="002A4807">
        <w:rPr>
          <w:rFonts w:ascii="Times New Roman" w:hAnsi="Times New Roman" w:cs="Times New Roman"/>
          <w:sz w:val="24"/>
          <w:szCs w:val="24"/>
        </w:rPr>
        <w:t xml:space="preserve"> </w:t>
      </w:r>
      <w:r w:rsidR="00EE4928">
        <w:rPr>
          <w:rFonts w:ascii="Times New Roman" w:hAnsi="Times New Roman" w:cs="Times New Roman"/>
          <w:sz w:val="24"/>
          <w:szCs w:val="24"/>
        </w:rPr>
        <w:t xml:space="preserve">Assim, o processo </w:t>
      </w:r>
      <w:r w:rsidR="002A4807">
        <w:rPr>
          <w:rFonts w:ascii="Times New Roman" w:hAnsi="Times New Roman" w:cs="Times New Roman"/>
          <w:sz w:val="24"/>
          <w:szCs w:val="24"/>
        </w:rPr>
        <w:t>burocr</w:t>
      </w:r>
      <w:r w:rsidR="00CE12E2">
        <w:rPr>
          <w:rFonts w:ascii="Times New Roman" w:hAnsi="Times New Roman" w:cs="Times New Roman"/>
          <w:sz w:val="24"/>
          <w:szCs w:val="24"/>
        </w:rPr>
        <w:t xml:space="preserve">ático </w:t>
      </w:r>
      <w:r w:rsidR="002A4807">
        <w:rPr>
          <w:rFonts w:ascii="Times New Roman" w:hAnsi="Times New Roman" w:cs="Times New Roman"/>
          <w:sz w:val="24"/>
          <w:szCs w:val="24"/>
        </w:rPr>
        <w:t>se apresenta como</w:t>
      </w:r>
      <w:r w:rsidR="00D01160">
        <w:rPr>
          <w:rFonts w:ascii="Times New Roman" w:hAnsi="Times New Roman" w:cs="Times New Roman"/>
          <w:sz w:val="24"/>
          <w:szCs w:val="24"/>
        </w:rPr>
        <w:t xml:space="preserve"> </w:t>
      </w:r>
      <w:r w:rsidR="002A4807">
        <w:rPr>
          <w:rFonts w:ascii="Times New Roman" w:hAnsi="Times New Roman" w:cs="Times New Roman"/>
          <w:sz w:val="24"/>
          <w:szCs w:val="24"/>
        </w:rPr>
        <w:t>descolad</w:t>
      </w:r>
      <w:r w:rsidR="00CE12E2">
        <w:rPr>
          <w:rFonts w:ascii="Times New Roman" w:hAnsi="Times New Roman" w:cs="Times New Roman"/>
          <w:sz w:val="24"/>
          <w:szCs w:val="24"/>
        </w:rPr>
        <w:t>o</w:t>
      </w:r>
      <w:r w:rsidR="002A4807">
        <w:rPr>
          <w:rFonts w:ascii="Times New Roman" w:hAnsi="Times New Roman" w:cs="Times New Roman"/>
          <w:sz w:val="24"/>
          <w:szCs w:val="24"/>
        </w:rPr>
        <w:t xml:space="preserve"> da realidade</w:t>
      </w:r>
      <w:r w:rsidR="0025689A">
        <w:rPr>
          <w:rFonts w:ascii="Times New Roman" w:hAnsi="Times New Roman" w:cs="Times New Roman"/>
          <w:sz w:val="24"/>
          <w:szCs w:val="24"/>
        </w:rPr>
        <w:t xml:space="preserve"> social</w:t>
      </w:r>
      <w:r w:rsidR="002A4807">
        <w:rPr>
          <w:rFonts w:ascii="Times New Roman" w:hAnsi="Times New Roman" w:cs="Times New Roman"/>
          <w:sz w:val="24"/>
          <w:szCs w:val="24"/>
        </w:rPr>
        <w:t xml:space="preserve">, como uma entidade própria cuja origem é percebida natural ou divina, mas não humana, justamente pois negada às mãos dos necessitados de seus “milagres”. </w:t>
      </w:r>
    </w:p>
    <w:p w14:paraId="14ACD2AB" w14:textId="77777777" w:rsidR="001F13DB" w:rsidRPr="00D05EF3" w:rsidRDefault="001F13DB" w:rsidP="00D05EF3">
      <w:pPr>
        <w:spacing w:line="360" w:lineRule="auto"/>
        <w:ind w:firstLine="708"/>
        <w:jc w:val="both"/>
        <w:rPr>
          <w:rFonts w:ascii="Times New Roman" w:hAnsi="Times New Roman" w:cs="Times New Roman"/>
          <w:sz w:val="24"/>
          <w:szCs w:val="24"/>
        </w:rPr>
      </w:pPr>
    </w:p>
    <w:p w14:paraId="3FFDA5FC" w14:textId="106713B7" w:rsidR="001F13DB" w:rsidRPr="001F13DB" w:rsidRDefault="001F13DB" w:rsidP="001F13D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CONCLUSÃO</w:t>
      </w:r>
    </w:p>
    <w:p w14:paraId="0EACE902" w14:textId="460512FF" w:rsidR="001F13DB" w:rsidRPr="00F277E3" w:rsidRDefault="00DB5E60" w:rsidP="00805835">
      <w:pPr>
        <w:spacing w:line="360" w:lineRule="auto"/>
        <w:ind w:firstLine="708"/>
        <w:jc w:val="both"/>
        <w:rPr>
          <w:rFonts w:ascii="Times New Roman" w:hAnsi="Times New Roman" w:cs="Times New Roman"/>
          <w:sz w:val="24"/>
          <w:szCs w:val="24"/>
        </w:rPr>
      </w:pPr>
      <w:r w:rsidRPr="00F277E3">
        <w:rPr>
          <w:rFonts w:ascii="Times New Roman" w:hAnsi="Times New Roman" w:cs="Times New Roman"/>
          <w:sz w:val="24"/>
          <w:szCs w:val="24"/>
        </w:rPr>
        <w:lastRenderedPageBreak/>
        <w:t xml:space="preserve">A </w:t>
      </w:r>
      <w:r w:rsidR="007C7C94" w:rsidRPr="00F277E3">
        <w:rPr>
          <w:rFonts w:ascii="Times New Roman" w:hAnsi="Times New Roman" w:cs="Times New Roman"/>
          <w:sz w:val="24"/>
          <w:szCs w:val="24"/>
        </w:rPr>
        <w:t>partir de todo o percurso exposto, est</w:t>
      </w:r>
      <w:r w:rsidR="001F13DB" w:rsidRPr="00F277E3">
        <w:rPr>
          <w:rFonts w:ascii="Times New Roman" w:hAnsi="Times New Roman" w:cs="Times New Roman"/>
          <w:sz w:val="24"/>
          <w:szCs w:val="24"/>
        </w:rPr>
        <w:t xml:space="preserve">a pesquisa se encerra buscando responder de forma mais precisa e demarcada a questão que orientou o desenvolvimento deste projeto, a saber, </w:t>
      </w:r>
      <w:r w:rsidR="001F13DB" w:rsidRPr="00F277E3">
        <w:rPr>
          <w:rFonts w:ascii="Times New Roman" w:hAnsi="Times New Roman" w:cs="Times New Roman"/>
          <w:i/>
          <w:iCs/>
          <w:sz w:val="24"/>
          <w:szCs w:val="24"/>
        </w:rPr>
        <w:t>quais os níveis de falta de acesso ao que foi socialmente produzido e quais as principais formas de sofrimento social podem ser encontrados a partir da caracterização do conceito de ralé?</w:t>
      </w:r>
      <w:r w:rsidR="0033398A" w:rsidRPr="00F277E3">
        <w:rPr>
          <w:rFonts w:ascii="Times New Roman" w:hAnsi="Times New Roman" w:cs="Times New Roman"/>
          <w:sz w:val="24"/>
          <w:szCs w:val="24"/>
        </w:rPr>
        <w:t xml:space="preserve"> </w:t>
      </w:r>
      <w:r w:rsidRPr="00F277E3">
        <w:rPr>
          <w:rFonts w:ascii="Times New Roman" w:hAnsi="Times New Roman" w:cs="Times New Roman"/>
          <w:sz w:val="24"/>
          <w:szCs w:val="24"/>
        </w:rPr>
        <w:t>Como visto, a pobreza está suscetível a gradação, bem como o sofrimento social experienciado por cada nível de pobreza, que pode ser maior ou menor a depender dos atravessamentos do conceito (alguns exemplos são as nuances do ser pobre quando se incorpora a esse conceito as mediações da negritude, do “ser”</w:t>
      </w:r>
      <w:r w:rsidRPr="00F277E3">
        <w:rPr>
          <w:rFonts w:ascii="Times New Roman" w:hAnsi="Times New Roman" w:cs="Times New Roman"/>
          <w:i/>
          <w:iCs/>
          <w:sz w:val="24"/>
          <w:szCs w:val="24"/>
        </w:rPr>
        <w:t xml:space="preserve"> </w:t>
      </w:r>
      <w:r w:rsidRPr="00F277E3">
        <w:rPr>
          <w:rFonts w:ascii="Times New Roman" w:hAnsi="Times New Roman" w:cs="Times New Roman"/>
          <w:sz w:val="24"/>
          <w:szCs w:val="24"/>
        </w:rPr>
        <w:t>feminino, do momento da infância etc.)</w:t>
      </w:r>
      <w:r w:rsidR="009D51C7" w:rsidRPr="00F277E3">
        <w:rPr>
          <w:rFonts w:ascii="Times New Roman" w:hAnsi="Times New Roman" w:cs="Times New Roman"/>
          <w:sz w:val="24"/>
          <w:szCs w:val="24"/>
        </w:rPr>
        <w:t>. Portanto</w:t>
      </w:r>
      <w:r w:rsidR="00F277E3">
        <w:rPr>
          <w:rFonts w:ascii="Times New Roman" w:hAnsi="Times New Roman" w:cs="Times New Roman"/>
          <w:sz w:val="24"/>
          <w:szCs w:val="24"/>
        </w:rPr>
        <w:t>,</w:t>
      </w:r>
      <w:r w:rsidR="009D51C7" w:rsidRPr="00F277E3">
        <w:rPr>
          <w:rFonts w:ascii="Times New Roman" w:hAnsi="Times New Roman" w:cs="Times New Roman"/>
          <w:sz w:val="24"/>
          <w:szCs w:val="24"/>
        </w:rPr>
        <w:t xml:space="preserve"> este é o momento de retorno ao conceito após a exposição de suas mediações.</w:t>
      </w:r>
    </w:p>
    <w:p w14:paraId="108723AC" w14:textId="1ADDF8C9" w:rsidR="00DB5E60" w:rsidRPr="00F277E3" w:rsidRDefault="00DB5E60" w:rsidP="008B7215">
      <w:pPr>
        <w:spacing w:line="360" w:lineRule="auto"/>
        <w:ind w:firstLine="708"/>
        <w:jc w:val="both"/>
        <w:rPr>
          <w:rFonts w:ascii="Times New Roman" w:hAnsi="Times New Roman" w:cs="Times New Roman"/>
          <w:sz w:val="24"/>
          <w:szCs w:val="24"/>
        </w:rPr>
      </w:pPr>
      <w:r w:rsidRPr="00F277E3">
        <w:rPr>
          <w:rFonts w:ascii="Times New Roman" w:hAnsi="Times New Roman" w:cs="Times New Roman"/>
          <w:sz w:val="24"/>
          <w:szCs w:val="24"/>
        </w:rPr>
        <w:t xml:space="preserve">Silva sustenta que é possível que “sujeitos sejam pobres, em algum nível, mas não necessariamente se auto identifiquem nessa condição” (Silva, 2022, p. 45). O caso da </w:t>
      </w:r>
      <w:r w:rsidRPr="00F277E3">
        <w:rPr>
          <w:rFonts w:ascii="Times New Roman" w:hAnsi="Times New Roman" w:cs="Times New Roman"/>
          <w:i/>
          <w:iCs/>
          <w:sz w:val="24"/>
          <w:szCs w:val="24"/>
        </w:rPr>
        <w:t>ralé</w:t>
      </w:r>
      <w:r w:rsidRPr="00F277E3">
        <w:rPr>
          <w:rFonts w:ascii="Times New Roman" w:hAnsi="Times New Roman" w:cs="Times New Roman"/>
          <w:sz w:val="24"/>
          <w:szCs w:val="24"/>
        </w:rPr>
        <w:t xml:space="preserve"> </w:t>
      </w:r>
      <w:r w:rsidR="00AB072D" w:rsidRPr="00F277E3">
        <w:rPr>
          <w:rFonts w:ascii="Times New Roman" w:hAnsi="Times New Roman" w:cs="Times New Roman"/>
          <w:sz w:val="24"/>
          <w:szCs w:val="24"/>
        </w:rPr>
        <w:t xml:space="preserve">parece </w:t>
      </w:r>
      <w:r w:rsidRPr="00F277E3">
        <w:rPr>
          <w:rFonts w:ascii="Times New Roman" w:hAnsi="Times New Roman" w:cs="Times New Roman"/>
          <w:sz w:val="24"/>
          <w:szCs w:val="24"/>
        </w:rPr>
        <w:t>uma exceção</w:t>
      </w:r>
      <w:r w:rsidR="009D51C7" w:rsidRPr="00F277E3">
        <w:rPr>
          <w:rFonts w:ascii="Times New Roman" w:hAnsi="Times New Roman" w:cs="Times New Roman"/>
          <w:sz w:val="24"/>
          <w:szCs w:val="24"/>
        </w:rPr>
        <w:t xml:space="preserve"> emblemática</w:t>
      </w:r>
      <w:r w:rsidRPr="00F277E3">
        <w:rPr>
          <w:rFonts w:ascii="Times New Roman" w:hAnsi="Times New Roman" w:cs="Times New Roman"/>
          <w:sz w:val="24"/>
          <w:szCs w:val="24"/>
        </w:rPr>
        <w:t>. O estado constante de violência, a fragilidade das relações que estabelecem, o baixíssimo capital cultural</w:t>
      </w:r>
      <w:r w:rsidR="00AB072D" w:rsidRPr="00F277E3">
        <w:rPr>
          <w:rFonts w:ascii="Times New Roman" w:hAnsi="Times New Roman" w:cs="Times New Roman"/>
          <w:sz w:val="24"/>
          <w:szCs w:val="24"/>
        </w:rPr>
        <w:t xml:space="preserve"> que inibe potencialidades</w:t>
      </w:r>
      <w:r w:rsidRPr="00F277E3">
        <w:rPr>
          <w:rFonts w:ascii="Times New Roman" w:hAnsi="Times New Roman" w:cs="Times New Roman"/>
          <w:sz w:val="24"/>
          <w:szCs w:val="24"/>
        </w:rPr>
        <w:t xml:space="preserve"> e a experiência de vida corroída pela miséria parece apontar, em termos conclusivos, para um grupo cujo sofrimento é nítido posto que tão presente, tão contundente e tão decisivo na vida </w:t>
      </w:r>
      <w:r w:rsidR="00BD5EF7" w:rsidRPr="00F277E3">
        <w:rPr>
          <w:rFonts w:ascii="Times New Roman" w:hAnsi="Times New Roman" w:cs="Times New Roman"/>
          <w:sz w:val="24"/>
          <w:szCs w:val="24"/>
        </w:rPr>
        <w:t xml:space="preserve">cotidiana </w:t>
      </w:r>
      <w:r w:rsidRPr="00F277E3">
        <w:rPr>
          <w:rFonts w:ascii="Times New Roman" w:hAnsi="Times New Roman" w:cs="Times New Roman"/>
          <w:sz w:val="24"/>
          <w:szCs w:val="24"/>
        </w:rPr>
        <w:t xml:space="preserve">de cada indivíduo. </w:t>
      </w:r>
      <w:r w:rsidR="00B15F2E" w:rsidRPr="00F277E3">
        <w:rPr>
          <w:rFonts w:ascii="Times New Roman" w:hAnsi="Times New Roman" w:cs="Times New Roman"/>
          <w:sz w:val="24"/>
          <w:szCs w:val="24"/>
        </w:rPr>
        <w:t xml:space="preserve">Entretanto, talvez resida aí o </w:t>
      </w:r>
      <w:r w:rsidR="008B7215" w:rsidRPr="00F277E3">
        <w:rPr>
          <w:rFonts w:ascii="Times New Roman" w:hAnsi="Times New Roman" w:cs="Times New Roman"/>
          <w:sz w:val="24"/>
          <w:szCs w:val="24"/>
        </w:rPr>
        <w:t xml:space="preserve">elemento </w:t>
      </w:r>
      <w:r w:rsidR="00B15F2E" w:rsidRPr="00F277E3">
        <w:rPr>
          <w:rFonts w:ascii="Times New Roman" w:hAnsi="Times New Roman" w:cs="Times New Roman"/>
          <w:sz w:val="24"/>
          <w:szCs w:val="24"/>
        </w:rPr>
        <w:t xml:space="preserve">crítico da análise desse grupo. Embora </w:t>
      </w:r>
      <w:r w:rsidR="008B7215" w:rsidRPr="00F277E3">
        <w:rPr>
          <w:rFonts w:ascii="Times New Roman" w:hAnsi="Times New Roman" w:cs="Times New Roman"/>
          <w:sz w:val="24"/>
          <w:szCs w:val="24"/>
        </w:rPr>
        <w:t xml:space="preserve">seja </w:t>
      </w:r>
      <w:r w:rsidR="00B15F2E" w:rsidRPr="00F277E3">
        <w:rPr>
          <w:rFonts w:ascii="Times New Roman" w:hAnsi="Times New Roman" w:cs="Times New Roman"/>
          <w:sz w:val="24"/>
          <w:szCs w:val="24"/>
        </w:rPr>
        <w:t xml:space="preserve">um conjunto de pessoas cuja </w:t>
      </w:r>
      <w:r w:rsidR="003B07B1" w:rsidRPr="00F277E3">
        <w:rPr>
          <w:rFonts w:ascii="Times New Roman" w:hAnsi="Times New Roman" w:cs="Times New Roman"/>
          <w:sz w:val="24"/>
          <w:szCs w:val="24"/>
        </w:rPr>
        <w:t xml:space="preserve">tamanha miséria </w:t>
      </w:r>
      <w:r w:rsidR="008B7215" w:rsidRPr="00F277E3">
        <w:rPr>
          <w:rFonts w:ascii="Times New Roman" w:hAnsi="Times New Roman" w:cs="Times New Roman"/>
          <w:sz w:val="24"/>
          <w:szCs w:val="24"/>
        </w:rPr>
        <w:t xml:space="preserve">torna infértil o solo da disputa política – afinal trata-se de um grupo cuja incerteza é mais a respeito do alimento do dia seguinte, da necessidade imediata, e menos das prospecções políticas – ao mesmo tempo, e esse parece ser o aspecto contraditório, é o grupo que dispõe de maior consciência acerca de sua condição de subalternidade. Essa percepção não é universal, mas mais geral, precisamente pois todo o conteúdo psicológico e social da construção </w:t>
      </w:r>
      <w:r w:rsidR="00902DB2" w:rsidRPr="00F277E3">
        <w:rPr>
          <w:rFonts w:ascii="Times New Roman" w:hAnsi="Times New Roman" w:cs="Times New Roman"/>
          <w:sz w:val="24"/>
          <w:szCs w:val="24"/>
        </w:rPr>
        <w:t xml:space="preserve">desse grupo fora clara e explicitamente desmontado na sua frente ao longo da vida. Outros recortes de pobreza não parecem dispor de igual consciência. São exemplos os </w:t>
      </w:r>
      <w:r w:rsidR="00902DB2" w:rsidRPr="00F277E3">
        <w:rPr>
          <w:rFonts w:ascii="Times New Roman" w:hAnsi="Times New Roman" w:cs="Times New Roman"/>
          <w:i/>
          <w:iCs/>
          <w:sz w:val="24"/>
          <w:szCs w:val="24"/>
        </w:rPr>
        <w:t>batalhadores</w:t>
      </w:r>
      <w:r w:rsidR="00902DB2" w:rsidRPr="00F277E3">
        <w:rPr>
          <w:rFonts w:ascii="Times New Roman" w:hAnsi="Times New Roman" w:cs="Times New Roman"/>
          <w:sz w:val="24"/>
          <w:szCs w:val="24"/>
        </w:rPr>
        <w:t xml:space="preserve">, </w:t>
      </w:r>
      <w:r w:rsidR="003B07B1" w:rsidRPr="00F277E3">
        <w:rPr>
          <w:rFonts w:ascii="Times New Roman" w:hAnsi="Times New Roman" w:cs="Times New Roman"/>
          <w:sz w:val="24"/>
          <w:szCs w:val="24"/>
        </w:rPr>
        <w:t xml:space="preserve">categoria articulada </w:t>
      </w:r>
      <w:r w:rsidR="00902DB2" w:rsidRPr="00F277E3">
        <w:rPr>
          <w:rFonts w:ascii="Times New Roman" w:hAnsi="Times New Roman" w:cs="Times New Roman"/>
          <w:sz w:val="24"/>
          <w:szCs w:val="24"/>
        </w:rPr>
        <w:t xml:space="preserve">por Jessé Souza que nomeia um grupo que surge no Brasil pelos anos 2000, intermediários entre a classe média e a </w:t>
      </w:r>
      <w:r w:rsidR="00902DB2" w:rsidRPr="00F277E3">
        <w:rPr>
          <w:rFonts w:ascii="Times New Roman" w:hAnsi="Times New Roman" w:cs="Times New Roman"/>
          <w:i/>
          <w:iCs/>
          <w:sz w:val="24"/>
          <w:szCs w:val="24"/>
        </w:rPr>
        <w:t>ralé</w:t>
      </w:r>
      <w:r w:rsidR="00902DB2" w:rsidRPr="00F277E3">
        <w:rPr>
          <w:rFonts w:ascii="Times New Roman" w:hAnsi="Times New Roman" w:cs="Times New Roman"/>
          <w:sz w:val="24"/>
          <w:szCs w:val="24"/>
        </w:rPr>
        <w:t xml:space="preserve">, que </w:t>
      </w:r>
      <w:r w:rsidR="00110343" w:rsidRPr="00F277E3">
        <w:rPr>
          <w:rFonts w:ascii="Times New Roman" w:hAnsi="Times New Roman" w:cs="Times New Roman"/>
          <w:sz w:val="24"/>
          <w:szCs w:val="24"/>
        </w:rPr>
        <w:t xml:space="preserve">é </w:t>
      </w:r>
      <w:r w:rsidR="00902DB2" w:rsidRPr="00F277E3">
        <w:rPr>
          <w:rFonts w:ascii="Times New Roman" w:hAnsi="Times New Roman" w:cs="Times New Roman"/>
          <w:sz w:val="24"/>
          <w:szCs w:val="24"/>
        </w:rPr>
        <w:t>ao mesmo tempo “incluída no sistema econômico [...] produtora de bens e serviços valorizados [e] consumidora crescente de bens duráveis e serviços” (Souza, 2012, apud Silva, 2022, p. 44). Nesse caso, os elementos presentes na socialização primária não foram apenas derivados da miséria</w:t>
      </w:r>
      <w:r w:rsidR="00110343" w:rsidRPr="00F277E3">
        <w:rPr>
          <w:rFonts w:ascii="Times New Roman" w:hAnsi="Times New Roman" w:cs="Times New Roman"/>
          <w:sz w:val="24"/>
          <w:szCs w:val="24"/>
        </w:rPr>
        <w:t xml:space="preserve"> absoluta</w:t>
      </w:r>
      <w:r w:rsidR="00902DB2" w:rsidRPr="00F277E3">
        <w:rPr>
          <w:rFonts w:ascii="Times New Roman" w:hAnsi="Times New Roman" w:cs="Times New Roman"/>
          <w:sz w:val="24"/>
          <w:szCs w:val="24"/>
        </w:rPr>
        <w:t xml:space="preserve">, mas houve, para essa classe, algum nível de apropriação do mundo e de inserção no mercado de trabalho, o que não inibe, evidentemente, o sofrimento, mas o desloca para outras áreas, o transforma em outros medos. Essa </w:t>
      </w:r>
      <w:r w:rsidR="00902DB2" w:rsidRPr="00F277E3">
        <w:rPr>
          <w:rFonts w:ascii="Times New Roman" w:hAnsi="Times New Roman" w:cs="Times New Roman"/>
          <w:sz w:val="24"/>
          <w:szCs w:val="24"/>
        </w:rPr>
        <w:lastRenderedPageBreak/>
        <w:t xml:space="preserve">diferenciação pode produzir </w:t>
      </w:r>
      <w:r w:rsidR="00902DB2" w:rsidRPr="00F277E3">
        <w:rPr>
          <w:rFonts w:ascii="Times New Roman" w:hAnsi="Times New Roman" w:cs="Times New Roman"/>
          <w:i/>
          <w:iCs/>
          <w:sz w:val="24"/>
          <w:szCs w:val="24"/>
        </w:rPr>
        <w:t xml:space="preserve">batalhadores </w:t>
      </w:r>
      <w:r w:rsidR="00902DB2" w:rsidRPr="00F277E3">
        <w:rPr>
          <w:rFonts w:ascii="Times New Roman" w:hAnsi="Times New Roman" w:cs="Times New Roman"/>
          <w:sz w:val="24"/>
          <w:szCs w:val="24"/>
        </w:rPr>
        <w:t>muito mais distantes da consciência de sua condição de subalternidade</w:t>
      </w:r>
      <w:r w:rsidR="00110343" w:rsidRPr="00F277E3">
        <w:rPr>
          <w:rFonts w:ascii="Times New Roman" w:hAnsi="Times New Roman" w:cs="Times New Roman"/>
          <w:sz w:val="24"/>
          <w:szCs w:val="24"/>
        </w:rPr>
        <w:t xml:space="preserve">. A inserção no mercado de trabalho pode conduzir a uma esperança na ascensão social e na sua </w:t>
      </w:r>
      <w:r w:rsidR="00EA302D" w:rsidRPr="00F277E3">
        <w:rPr>
          <w:rFonts w:ascii="Times New Roman" w:hAnsi="Times New Roman" w:cs="Times New Roman"/>
          <w:sz w:val="24"/>
          <w:szCs w:val="24"/>
        </w:rPr>
        <w:t xml:space="preserve">igual </w:t>
      </w:r>
      <w:r w:rsidR="00110343" w:rsidRPr="00F277E3">
        <w:rPr>
          <w:rFonts w:ascii="Times New Roman" w:hAnsi="Times New Roman" w:cs="Times New Roman"/>
          <w:sz w:val="24"/>
          <w:szCs w:val="24"/>
        </w:rPr>
        <w:t>generalização a todo</w:t>
      </w:r>
      <w:r w:rsidR="000C73A2" w:rsidRPr="00F277E3">
        <w:rPr>
          <w:rFonts w:ascii="Times New Roman" w:hAnsi="Times New Roman" w:cs="Times New Roman"/>
          <w:sz w:val="24"/>
          <w:szCs w:val="24"/>
        </w:rPr>
        <w:t>s os</w:t>
      </w:r>
      <w:r w:rsidR="00110343" w:rsidRPr="00F277E3">
        <w:rPr>
          <w:rFonts w:ascii="Times New Roman" w:hAnsi="Times New Roman" w:cs="Times New Roman"/>
          <w:sz w:val="24"/>
          <w:szCs w:val="24"/>
        </w:rPr>
        <w:t xml:space="preserve"> membro</w:t>
      </w:r>
      <w:r w:rsidR="000C73A2" w:rsidRPr="00F277E3">
        <w:rPr>
          <w:rFonts w:ascii="Times New Roman" w:hAnsi="Times New Roman" w:cs="Times New Roman"/>
          <w:sz w:val="24"/>
          <w:szCs w:val="24"/>
        </w:rPr>
        <w:t>s</w:t>
      </w:r>
      <w:r w:rsidR="00110343" w:rsidRPr="00F277E3">
        <w:rPr>
          <w:rFonts w:ascii="Times New Roman" w:hAnsi="Times New Roman" w:cs="Times New Roman"/>
          <w:sz w:val="24"/>
          <w:szCs w:val="24"/>
        </w:rPr>
        <w:t xml:space="preserve"> da sociedade (o que Souza duramente criticou na forma de crítica à ideologia meritocrática). Mas, na outra mão, trata-se de uma classe cujo poder de compra permite algum nível maior de conforto, também necessário para a inserção no debate público e para mobilização política. Por essa razão é possível afirmar que há elementos com potenciais críticos em cada recorte específico de classe, mas que eles possuem suas negações circunscrit</w:t>
      </w:r>
      <w:r w:rsidR="000C73A2" w:rsidRPr="00F277E3">
        <w:rPr>
          <w:rFonts w:ascii="Times New Roman" w:hAnsi="Times New Roman" w:cs="Times New Roman"/>
          <w:sz w:val="24"/>
          <w:szCs w:val="24"/>
        </w:rPr>
        <w:t>a</w:t>
      </w:r>
      <w:r w:rsidR="00110343" w:rsidRPr="00F277E3">
        <w:rPr>
          <w:rFonts w:ascii="Times New Roman" w:hAnsi="Times New Roman" w:cs="Times New Roman"/>
          <w:sz w:val="24"/>
          <w:szCs w:val="24"/>
        </w:rPr>
        <w:t xml:space="preserve">s na própria condição </w:t>
      </w:r>
      <w:r w:rsidR="00825669" w:rsidRPr="00F277E3">
        <w:rPr>
          <w:rFonts w:ascii="Times New Roman" w:hAnsi="Times New Roman" w:cs="Times New Roman"/>
          <w:sz w:val="24"/>
          <w:szCs w:val="24"/>
        </w:rPr>
        <w:t>específica da</w:t>
      </w:r>
      <w:r w:rsidR="00110343" w:rsidRPr="00F277E3">
        <w:rPr>
          <w:rFonts w:ascii="Times New Roman" w:hAnsi="Times New Roman" w:cs="Times New Roman"/>
          <w:sz w:val="24"/>
          <w:szCs w:val="24"/>
        </w:rPr>
        <w:t xml:space="preserve"> classe.</w:t>
      </w:r>
    </w:p>
    <w:p w14:paraId="765E35BE" w14:textId="35946C04" w:rsidR="00EE6C67" w:rsidRPr="00F277E3" w:rsidRDefault="00561DA5" w:rsidP="000B4C30">
      <w:pPr>
        <w:spacing w:line="360" w:lineRule="auto"/>
        <w:ind w:firstLine="708"/>
        <w:jc w:val="both"/>
        <w:rPr>
          <w:rFonts w:ascii="Times New Roman" w:hAnsi="Times New Roman" w:cs="Times New Roman"/>
          <w:sz w:val="24"/>
          <w:szCs w:val="24"/>
        </w:rPr>
      </w:pPr>
      <w:r w:rsidRPr="00F277E3">
        <w:rPr>
          <w:rFonts w:ascii="Times New Roman" w:hAnsi="Times New Roman" w:cs="Times New Roman"/>
          <w:sz w:val="24"/>
          <w:szCs w:val="24"/>
        </w:rPr>
        <w:t xml:space="preserve">Mas o elemento central de sofrimento da </w:t>
      </w:r>
      <w:r w:rsidRPr="00F277E3">
        <w:rPr>
          <w:rFonts w:ascii="Times New Roman" w:hAnsi="Times New Roman" w:cs="Times New Roman"/>
          <w:i/>
          <w:iCs/>
          <w:sz w:val="24"/>
          <w:szCs w:val="24"/>
        </w:rPr>
        <w:t xml:space="preserve">ralé </w:t>
      </w:r>
      <w:r w:rsidRPr="00F277E3">
        <w:rPr>
          <w:rFonts w:ascii="Times New Roman" w:hAnsi="Times New Roman" w:cs="Times New Roman"/>
          <w:sz w:val="24"/>
          <w:szCs w:val="24"/>
        </w:rPr>
        <w:t xml:space="preserve">orbita em torno da ausência de capital cultural. Esse aspecto é crucial pois trata-se do fator distintivo dessa classe em relação às demais, afinal, o nível de falta de acesso ao que foi socialmente produzido e as formas de sofrimento experienciados pela </w:t>
      </w:r>
      <w:r w:rsidRPr="00F277E3">
        <w:rPr>
          <w:rFonts w:ascii="Times New Roman" w:hAnsi="Times New Roman" w:cs="Times New Roman"/>
          <w:i/>
          <w:iCs/>
          <w:sz w:val="24"/>
          <w:szCs w:val="24"/>
        </w:rPr>
        <w:t xml:space="preserve">ralé </w:t>
      </w:r>
      <w:r w:rsidRPr="00F277E3">
        <w:rPr>
          <w:rFonts w:ascii="Times New Roman" w:hAnsi="Times New Roman" w:cs="Times New Roman"/>
          <w:sz w:val="24"/>
          <w:szCs w:val="24"/>
        </w:rPr>
        <w:t xml:space="preserve">derivam da carência dessas habilidades. Ora, antes mesmo de afirmar quais são os níveis de falta de acesso, primeiramente é preciso demarcar que, excluída quase totalmente do mercado de trabalho formal devido à ausência do capital cultural, a </w:t>
      </w:r>
      <w:r w:rsidRPr="00F277E3">
        <w:rPr>
          <w:rFonts w:ascii="Times New Roman" w:hAnsi="Times New Roman" w:cs="Times New Roman"/>
          <w:i/>
          <w:iCs/>
          <w:sz w:val="24"/>
          <w:szCs w:val="24"/>
        </w:rPr>
        <w:t xml:space="preserve">ralé </w:t>
      </w:r>
      <w:r w:rsidR="004127C5" w:rsidRPr="00F277E3">
        <w:rPr>
          <w:rFonts w:ascii="Times New Roman" w:hAnsi="Times New Roman" w:cs="Times New Roman"/>
          <w:sz w:val="24"/>
          <w:szCs w:val="24"/>
        </w:rPr>
        <w:t xml:space="preserve">não possui a condição para sequer se inserir na “escala dos níveis de falta de acesso”. Não se trata apenas de mera fraseologia, o ponto crucial é que a ausência completa de todos os elementos para inserção no jogo capitalista não só coloca a </w:t>
      </w:r>
      <w:r w:rsidR="004127C5" w:rsidRPr="00F277E3">
        <w:rPr>
          <w:rFonts w:ascii="Times New Roman" w:hAnsi="Times New Roman" w:cs="Times New Roman"/>
          <w:i/>
          <w:iCs/>
          <w:sz w:val="24"/>
          <w:szCs w:val="24"/>
        </w:rPr>
        <w:t xml:space="preserve">ralé </w:t>
      </w:r>
      <w:r w:rsidR="004127C5" w:rsidRPr="00F277E3">
        <w:rPr>
          <w:rFonts w:ascii="Times New Roman" w:hAnsi="Times New Roman" w:cs="Times New Roman"/>
          <w:sz w:val="24"/>
          <w:szCs w:val="24"/>
        </w:rPr>
        <w:t>no nível mais baixo do jogo, mas aponta tendencialmente para uma exclusão geral do mercado de trabalho, da possibilidade de ascensão social e da superação do sofrimento social.</w:t>
      </w:r>
      <w:r w:rsidR="00902BF1" w:rsidRPr="00F277E3">
        <w:rPr>
          <w:rFonts w:ascii="Times New Roman" w:hAnsi="Times New Roman" w:cs="Times New Roman"/>
          <w:sz w:val="24"/>
          <w:szCs w:val="24"/>
        </w:rPr>
        <w:t xml:space="preserve"> Porém, a fim de dar mais corpo a essa conclusão, se faz importante retomar alguns pontos. Afirma-se aqui que o nível de falta de acesso ao socialmente produzido é o menor porque, se aceito o argumento de Souza, as tecnologias, as estruturas culturais, o trabalho formal, as relações interpessoais, isto é, todas as esferas </w:t>
      </w:r>
      <w:r w:rsidR="005E1280" w:rsidRPr="00F277E3">
        <w:rPr>
          <w:rFonts w:ascii="Times New Roman" w:hAnsi="Times New Roman" w:cs="Times New Roman"/>
          <w:sz w:val="24"/>
          <w:szCs w:val="24"/>
        </w:rPr>
        <w:t xml:space="preserve">nas e pelas </w:t>
      </w:r>
      <w:r w:rsidR="00902BF1" w:rsidRPr="00F277E3">
        <w:rPr>
          <w:rFonts w:ascii="Times New Roman" w:hAnsi="Times New Roman" w:cs="Times New Roman"/>
          <w:sz w:val="24"/>
          <w:szCs w:val="24"/>
        </w:rPr>
        <w:t xml:space="preserve">quais homens e mulheres se relacionam necessitam de um saber apropriado e incorporado enquanto </w:t>
      </w:r>
      <w:r w:rsidR="00902BF1" w:rsidRPr="00F277E3">
        <w:rPr>
          <w:rFonts w:ascii="Times New Roman" w:hAnsi="Times New Roman" w:cs="Times New Roman"/>
          <w:i/>
          <w:iCs/>
          <w:sz w:val="24"/>
          <w:szCs w:val="24"/>
        </w:rPr>
        <w:t>hábito</w:t>
      </w:r>
      <w:r w:rsidR="00902BF1" w:rsidRPr="00F277E3">
        <w:rPr>
          <w:rFonts w:ascii="Times New Roman" w:hAnsi="Times New Roman" w:cs="Times New Roman"/>
          <w:sz w:val="24"/>
          <w:szCs w:val="24"/>
        </w:rPr>
        <w:t xml:space="preserve">. Por essa razão, a ausência do capital cultural e a sociabilidade marcada pela violência na infância produzem indivíduos que experienciam o sofrimento social em </w:t>
      </w:r>
      <w:r w:rsidR="00902BF1" w:rsidRPr="00F277E3">
        <w:rPr>
          <w:rFonts w:ascii="Times New Roman" w:hAnsi="Times New Roman" w:cs="Times New Roman"/>
          <w:i/>
          <w:iCs/>
          <w:sz w:val="24"/>
          <w:szCs w:val="24"/>
        </w:rPr>
        <w:t xml:space="preserve">todas </w:t>
      </w:r>
      <w:r w:rsidR="00902BF1" w:rsidRPr="00F277E3">
        <w:rPr>
          <w:rFonts w:ascii="Times New Roman" w:hAnsi="Times New Roman" w:cs="Times New Roman"/>
          <w:sz w:val="24"/>
          <w:szCs w:val="24"/>
        </w:rPr>
        <w:t>as áreas de suas vidas</w:t>
      </w:r>
      <w:r w:rsidR="00AB2EF6" w:rsidRPr="00F277E3">
        <w:rPr>
          <w:rFonts w:ascii="Times New Roman" w:hAnsi="Times New Roman" w:cs="Times New Roman"/>
          <w:sz w:val="24"/>
          <w:szCs w:val="24"/>
        </w:rPr>
        <w:t>, o que não é verdadeiro nas outras frações de classe.</w:t>
      </w:r>
      <w:r w:rsidR="00B630B8" w:rsidRPr="00F277E3">
        <w:rPr>
          <w:rFonts w:ascii="Times New Roman" w:hAnsi="Times New Roman" w:cs="Times New Roman"/>
          <w:sz w:val="24"/>
          <w:szCs w:val="24"/>
        </w:rPr>
        <w:t xml:space="preserve"> Mas esse sofrimento não pode ser um conceito abstrato e vazio. Enquanto para outras classes o sofrimento se relaciona em muito com a perda da posição tão duramente conquistada (ou seja, a perda do emprego, a perda da casa no condomínio, a perda de tempo no trabalho em oposição ao tempo livre para viajar poucas vezes no com a família, ou, nos casos de classe mais altas, a perda da posição de exercício claro do poder e perda da possibilidade </w:t>
      </w:r>
      <w:r w:rsidR="00B630B8" w:rsidRPr="00F277E3">
        <w:rPr>
          <w:rFonts w:ascii="Times New Roman" w:hAnsi="Times New Roman" w:cs="Times New Roman"/>
          <w:sz w:val="24"/>
          <w:szCs w:val="24"/>
        </w:rPr>
        <w:lastRenderedPageBreak/>
        <w:t xml:space="preserve">de usufruto completo de tudo que é socialmente produzido), na </w:t>
      </w:r>
      <w:r w:rsidR="00B630B8" w:rsidRPr="00F277E3">
        <w:rPr>
          <w:rFonts w:ascii="Times New Roman" w:hAnsi="Times New Roman" w:cs="Times New Roman"/>
          <w:i/>
          <w:iCs/>
          <w:sz w:val="24"/>
          <w:szCs w:val="24"/>
        </w:rPr>
        <w:t>ralé</w:t>
      </w:r>
      <w:r w:rsidR="00B630B8" w:rsidRPr="00F277E3">
        <w:rPr>
          <w:rFonts w:ascii="Times New Roman" w:hAnsi="Times New Roman" w:cs="Times New Roman"/>
          <w:sz w:val="24"/>
          <w:szCs w:val="24"/>
        </w:rPr>
        <w:t xml:space="preserve">, classe marcada não pela conquista de algo, mesmo que pouco, mas pela ausência de tudo, o sofrimento tem natureza </w:t>
      </w:r>
      <w:r w:rsidR="00676EE3" w:rsidRPr="00F277E3">
        <w:rPr>
          <w:rFonts w:ascii="Times New Roman" w:hAnsi="Times New Roman" w:cs="Times New Roman"/>
          <w:sz w:val="24"/>
          <w:szCs w:val="24"/>
        </w:rPr>
        <w:t>existencial. O que teme perder quem já não possui nada senão sua própria vida?</w:t>
      </w:r>
      <w:r w:rsidR="006B7A90" w:rsidRPr="00F277E3">
        <w:rPr>
          <w:rFonts w:ascii="Times New Roman" w:hAnsi="Times New Roman" w:cs="Times New Roman"/>
          <w:sz w:val="24"/>
          <w:szCs w:val="24"/>
        </w:rPr>
        <w:t xml:space="preserve"> Qu</w:t>
      </w:r>
      <w:r w:rsidR="004F6990" w:rsidRPr="00F277E3">
        <w:rPr>
          <w:rFonts w:ascii="Times New Roman" w:hAnsi="Times New Roman" w:cs="Times New Roman"/>
          <w:sz w:val="24"/>
          <w:szCs w:val="24"/>
        </w:rPr>
        <w:t xml:space="preserve">e não </w:t>
      </w:r>
      <w:r w:rsidR="006B7A90" w:rsidRPr="00F277E3">
        <w:rPr>
          <w:rFonts w:ascii="Times New Roman" w:hAnsi="Times New Roman" w:cs="Times New Roman"/>
          <w:sz w:val="24"/>
          <w:szCs w:val="24"/>
        </w:rPr>
        <w:t>se trata de um medo absurdo</w:t>
      </w:r>
      <w:r w:rsidR="004F6990" w:rsidRPr="00F277E3">
        <w:rPr>
          <w:rFonts w:ascii="Times New Roman" w:hAnsi="Times New Roman" w:cs="Times New Roman"/>
          <w:sz w:val="24"/>
          <w:szCs w:val="24"/>
        </w:rPr>
        <w:t>, a</w:t>
      </w:r>
      <w:r w:rsidR="006B7A90" w:rsidRPr="00F277E3">
        <w:rPr>
          <w:rFonts w:ascii="Times New Roman" w:hAnsi="Times New Roman" w:cs="Times New Roman"/>
          <w:sz w:val="24"/>
          <w:szCs w:val="24"/>
        </w:rPr>
        <w:t>costumados a vivenciar a violência policial, presenciando a fome e o recurso aos trabalhos imorais como última esperança e tudo isso articulado à invisibilidade</w:t>
      </w:r>
      <w:r w:rsidR="004F6990" w:rsidRPr="00F277E3">
        <w:rPr>
          <w:rFonts w:ascii="Times New Roman" w:hAnsi="Times New Roman" w:cs="Times New Roman"/>
          <w:sz w:val="24"/>
          <w:szCs w:val="24"/>
        </w:rPr>
        <w:t>. Há</w:t>
      </w:r>
      <w:r w:rsidR="006B7A90" w:rsidRPr="00F277E3">
        <w:rPr>
          <w:rFonts w:ascii="Times New Roman" w:hAnsi="Times New Roman" w:cs="Times New Roman"/>
          <w:sz w:val="24"/>
          <w:szCs w:val="24"/>
        </w:rPr>
        <w:t xml:space="preserve"> um sofrimento embricado socialmente, mas com implicações psicológicas gravíssimas</w:t>
      </w:r>
      <w:r w:rsidR="000B4C30" w:rsidRPr="00F277E3">
        <w:rPr>
          <w:rFonts w:ascii="Times New Roman" w:hAnsi="Times New Roman" w:cs="Times New Roman"/>
          <w:sz w:val="24"/>
          <w:szCs w:val="24"/>
        </w:rPr>
        <w:t>. O que é considerado pelo senso comum como “loucura”, “exagero”, “falta de modos”, nada mais é que a expressão empírica e estampada do processo aqui analisado.</w:t>
      </w:r>
    </w:p>
    <w:p w14:paraId="12DA3B52" w14:textId="77777777" w:rsidR="000B4C30" w:rsidRDefault="000B4C30" w:rsidP="000B4C30">
      <w:pPr>
        <w:spacing w:line="360" w:lineRule="auto"/>
        <w:ind w:firstLine="708"/>
        <w:jc w:val="both"/>
        <w:rPr>
          <w:rFonts w:ascii="Times New Roman" w:hAnsi="Times New Roman" w:cs="Times New Roman"/>
          <w:sz w:val="24"/>
          <w:szCs w:val="24"/>
        </w:rPr>
      </w:pPr>
    </w:p>
    <w:p w14:paraId="53F20986" w14:textId="5D579225" w:rsidR="008F7770" w:rsidRDefault="00EA17AD" w:rsidP="00BF6D4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REFERÊNCIAS </w:t>
      </w:r>
    </w:p>
    <w:p w14:paraId="55AD6252" w14:textId="6DB50C86" w:rsidR="00BF6D4F" w:rsidRDefault="00BF6D4F" w:rsidP="00FC76D0">
      <w:pPr>
        <w:spacing w:after="0" w:line="240" w:lineRule="auto"/>
        <w:rPr>
          <w:rFonts w:ascii="Times New Roman" w:eastAsia="Times New Roman" w:hAnsi="Times New Roman" w:cs="Times New Roman"/>
          <w:kern w:val="0"/>
          <w:sz w:val="24"/>
          <w:szCs w:val="24"/>
          <w:lang w:eastAsia="pt-BR"/>
          <w14:ligatures w14:val="none"/>
        </w:rPr>
      </w:pPr>
      <w:r w:rsidRPr="00FC76D0">
        <w:rPr>
          <w:rFonts w:ascii="Times New Roman" w:eastAsia="Times New Roman" w:hAnsi="Times New Roman" w:cs="Times New Roman"/>
          <w:kern w:val="0"/>
          <w:sz w:val="24"/>
          <w:szCs w:val="24"/>
          <w:lang w:eastAsia="pt-BR"/>
          <w14:ligatures w14:val="none"/>
        </w:rPr>
        <w:t>B</w:t>
      </w:r>
      <w:r w:rsidR="008A03CD" w:rsidRPr="00FC76D0">
        <w:rPr>
          <w:rFonts w:ascii="Times New Roman" w:eastAsia="Times New Roman" w:hAnsi="Times New Roman" w:cs="Times New Roman"/>
          <w:kern w:val="0"/>
          <w:sz w:val="24"/>
          <w:szCs w:val="24"/>
          <w:lang w:eastAsia="pt-BR"/>
          <w14:ligatures w14:val="none"/>
        </w:rPr>
        <w:t>ARR</w:t>
      </w:r>
      <w:r w:rsidR="008A2F70" w:rsidRPr="00FC76D0">
        <w:rPr>
          <w:rFonts w:ascii="Times New Roman" w:eastAsia="Times New Roman" w:hAnsi="Times New Roman" w:cs="Times New Roman"/>
          <w:kern w:val="0"/>
          <w:sz w:val="24"/>
          <w:szCs w:val="24"/>
          <w:lang w:eastAsia="pt-BR"/>
          <w14:ligatures w14:val="none"/>
        </w:rPr>
        <w:t>OS</w:t>
      </w:r>
      <w:r w:rsidRPr="00FC76D0">
        <w:rPr>
          <w:rFonts w:ascii="Times New Roman" w:eastAsia="Times New Roman" w:hAnsi="Times New Roman" w:cs="Times New Roman"/>
          <w:kern w:val="0"/>
          <w:sz w:val="24"/>
          <w:szCs w:val="24"/>
          <w:lang w:eastAsia="pt-BR"/>
          <w14:ligatures w14:val="none"/>
        </w:rPr>
        <w:t>, Átila; N</w:t>
      </w:r>
      <w:r w:rsidR="008A03CD" w:rsidRPr="00FC76D0">
        <w:rPr>
          <w:rFonts w:ascii="Times New Roman" w:eastAsia="Times New Roman" w:hAnsi="Times New Roman" w:cs="Times New Roman"/>
          <w:kern w:val="0"/>
          <w:sz w:val="24"/>
          <w:szCs w:val="24"/>
          <w:lang w:eastAsia="pt-BR"/>
          <w14:ligatures w14:val="none"/>
        </w:rPr>
        <w:t>ERY</w:t>
      </w:r>
      <w:r w:rsidRPr="00FC76D0">
        <w:rPr>
          <w:rFonts w:ascii="Times New Roman" w:eastAsia="Times New Roman" w:hAnsi="Times New Roman" w:cs="Times New Roman"/>
          <w:kern w:val="0"/>
          <w:sz w:val="24"/>
          <w:szCs w:val="24"/>
          <w:lang w:eastAsia="pt-BR"/>
          <w14:ligatures w14:val="none"/>
        </w:rPr>
        <w:t xml:space="preserve">, Welvis. A realidade da ralé brasileira: desigualdade, marginalização e desafios sociais. </w:t>
      </w:r>
      <w:r w:rsidRPr="00FC76D0">
        <w:rPr>
          <w:rFonts w:ascii="Times New Roman" w:eastAsia="Times New Roman" w:hAnsi="Times New Roman" w:cs="Times New Roman"/>
          <w:i/>
          <w:iCs/>
          <w:kern w:val="0"/>
          <w:sz w:val="24"/>
          <w:szCs w:val="24"/>
          <w:lang w:eastAsia="pt-BR"/>
          <w14:ligatures w14:val="none"/>
        </w:rPr>
        <w:t>Revista Tópicos</w:t>
      </w:r>
      <w:r w:rsidRPr="00FC76D0">
        <w:rPr>
          <w:rFonts w:ascii="Times New Roman" w:eastAsia="Times New Roman" w:hAnsi="Times New Roman" w:cs="Times New Roman"/>
          <w:kern w:val="0"/>
          <w:sz w:val="24"/>
          <w:szCs w:val="24"/>
          <w:lang w:eastAsia="pt-BR"/>
          <w14:ligatures w14:val="none"/>
        </w:rPr>
        <w:t xml:space="preserve">, v. 2, n. 9, 2024. Disponível em: </w:t>
      </w:r>
      <w:hyperlink r:id="rId8" w:tgtFrame="_new" w:history="1">
        <w:r w:rsidRPr="00FC76D0">
          <w:rPr>
            <w:rStyle w:val="Hyperlink"/>
            <w:rFonts w:ascii="Times New Roman" w:eastAsia="Times New Roman" w:hAnsi="Times New Roman" w:cs="Times New Roman"/>
            <w:kern w:val="0"/>
            <w:sz w:val="24"/>
            <w:szCs w:val="24"/>
            <w:lang w:eastAsia="pt-BR"/>
            <w14:ligatures w14:val="none"/>
          </w:rPr>
          <w:t>https://revistatopicos.com.br/artigos/a-realidade-da-rale-brasileira-desigualdade-marginalizacao-e-desafios-sociais</w:t>
        </w:r>
      </w:hyperlink>
      <w:r w:rsidRPr="00FC76D0">
        <w:rPr>
          <w:rFonts w:ascii="Times New Roman" w:eastAsia="Times New Roman" w:hAnsi="Times New Roman" w:cs="Times New Roman"/>
          <w:kern w:val="0"/>
          <w:sz w:val="24"/>
          <w:szCs w:val="24"/>
          <w:lang w:eastAsia="pt-BR"/>
          <w14:ligatures w14:val="none"/>
        </w:rPr>
        <w:t>. Acesso em: 15 mar. 2025.</w:t>
      </w:r>
    </w:p>
    <w:p w14:paraId="1FF20C16" w14:textId="77777777" w:rsidR="00FC76D0" w:rsidRPr="00FC76D0" w:rsidRDefault="00FC76D0" w:rsidP="00FC76D0">
      <w:pPr>
        <w:spacing w:after="0" w:line="240" w:lineRule="auto"/>
        <w:rPr>
          <w:rFonts w:ascii="Times New Roman" w:eastAsia="Times New Roman" w:hAnsi="Times New Roman" w:cs="Times New Roman"/>
          <w:kern w:val="0"/>
          <w:sz w:val="24"/>
          <w:szCs w:val="24"/>
          <w:lang w:eastAsia="pt-BR"/>
          <w14:ligatures w14:val="none"/>
        </w:rPr>
      </w:pPr>
    </w:p>
    <w:p w14:paraId="77A1CF9C" w14:textId="23C66C8E" w:rsidR="00BF6D4F" w:rsidRDefault="00BF6D4F" w:rsidP="00FC76D0">
      <w:pPr>
        <w:spacing w:after="0" w:line="240" w:lineRule="auto"/>
        <w:rPr>
          <w:rFonts w:ascii="Times New Roman" w:eastAsia="Times New Roman" w:hAnsi="Times New Roman" w:cs="Times New Roman"/>
          <w:kern w:val="0"/>
          <w:sz w:val="24"/>
          <w:szCs w:val="24"/>
          <w:lang w:eastAsia="pt-BR"/>
          <w14:ligatures w14:val="none"/>
        </w:rPr>
      </w:pPr>
      <w:r w:rsidRPr="00FC76D0">
        <w:rPr>
          <w:rFonts w:ascii="Times New Roman" w:eastAsia="Times New Roman" w:hAnsi="Times New Roman" w:cs="Times New Roman"/>
          <w:kern w:val="0"/>
          <w:sz w:val="24"/>
          <w:szCs w:val="24"/>
          <w:lang w:eastAsia="pt-BR"/>
          <w14:ligatures w14:val="none"/>
        </w:rPr>
        <w:t>C</w:t>
      </w:r>
      <w:r w:rsidR="008A03CD" w:rsidRPr="00FC76D0">
        <w:rPr>
          <w:rFonts w:ascii="Times New Roman" w:eastAsia="Times New Roman" w:hAnsi="Times New Roman" w:cs="Times New Roman"/>
          <w:kern w:val="0"/>
          <w:sz w:val="24"/>
          <w:szCs w:val="24"/>
          <w:lang w:eastAsia="pt-BR"/>
          <w14:ligatures w14:val="none"/>
        </w:rPr>
        <w:t>ARRIERI</w:t>
      </w:r>
      <w:r w:rsidRPr="00FC76D0">
        <w:rPr>
          <w:rFonts w:ascii="Times New Roman" w:eastAsia="Times New Roman" w:hAnsi="Times New Roman" w:cs="Times New Roman"/>
          <w:kern w:val="0"/>
          <w:sz w:val="24"/>
          <w:szCs w:val="24"/>
          <w:lang w:eastAsia="pt-BR"/>
          <w14:ligatures w14:val="none"/>
        </w:rPr>
        <w:t>, Alexandre de Pádua; P</w:t>
      </w:r>
      <w:r w:rsidR="008A03CD" w:rsidRPr="00FC76D0">
        <w:rPr>
          <w:rFonts w:ascii="Times New Roman" w:eastAsia="Times New Roman" w:hAnsi="Times New Roman" w:cs="Times New Roman"/>
          <w:kern w:val="0"/>
          <w:sz w:val="24"/>
          <w:szCs w:val="24"/>
          <w:lang w:eastAsia="pt-BR"/>
          <w14:ligatures w14:val="none"/>
        </w:rPr>
        <w:t>ERDIGÃO</w:t>
      </w:r>
      <w:r w:rsidRPr="00FC76D0">
        <w:rPr>
          <w:rFonts w:ascii="Times New Roman" w:eastAsia="Times New Roman" w:hAnsi="Times New Roman" w:cs="Times New Roman"/>
          <w:kern w:val="0"/>
          <w:sz w:val="24"/>
          <w:szCs w:val="24"/>
          <w:lang w:eastAsia="pt-BR"/>
          <w14:ligatures w14:val="none"/>
        </w:rPr>
        <w:t>, Denis Alves; A</w:t>
      </w:r>
      <w:r w:rsidR="008A03CD" w:rsidRPr="00FC76D0">
        <w:rPr>
          <w:rFonts w:ascii="Times New Roman" w:eastAsia="Times New Roman" w:hAnsi="Times New Roman" w:cs="Times New Roman"/>
          <w:kern w:val="0"/>
          <w:sz w:val="24"/>
          <w:szCs w:val="24"/>
          <w:lang w:eastAsia="pt-BR"/>
          <w14:ligatures w14:val="none"/>
        </w:rPr>
        <w:t>GUIAR</w:t>
      </w:r>
      <w:r w:rsidRPr="00FC76D0">
        <w:rPr>
          <w:rFonts w:ascii="Times New Roman" w:eastAsia="Times New Roman" w:hAnsi="Times New Roman" w:cs="Times New Roman"/>
          <w:kern w:val="0"/>
          <w:sz w:val="24"/>
          <w:szCs w:val="24"/>
          <w:lang w:eastAsia="pt-BR"/>
          <w14:ligatures w14:val="none"/>
        </w:rPr>
        <w:t xml:space="preserve">, Ana Rosa Camillo. A gestão ordinária dos pequenos negócios: outro olhar sobre a gestão em estudos organizacionais. </w:t>
      </w:r>
      <w:r w:rsidRPr="00FC76D0">
        <w:rPr>
          <w:rFonts w:ascii="Times New Roman" w:eastAsia="Times New Roman" w:hAnsi="Times New Roman" w:cs="Times New Roman"/>
          <w:i/>
          <w:iCs/>
          <w:kern w:val="0"/>
          <w:sz w:val="24"/>
          <w:szCs w:val="24"/>
          <w:lang w:eastAsia="pt-BR"/>
          <w14:ligatures w14:val="none"/>
        </w:rPr>
        <w:t>Revista de Administração (São Paulo)</w:t>
      </w:r>
      <w:r w:rsidRPr="00FC76D0">
        <w:rPr>
          <w:rFonts w:ascii="Times New Roman" w:eastAsia="Times New Roman" w:hAnsi="Times New Roman" w:cs="Times New Roman"/>
          <w:kern w:val="0"/>
          <w:sz w:val="24"/>
          <w:szCs w:val="24"/>
          <w:lang w:eastAsia="pt-BR"/>
          <w14:ligatures w14:val="none"/>
        </w:rPr>
        <w:t xml:space="preserve">, v. 49, n. 4, p. 698–713, out./dez. 2014. </w:t>
      </w:r>
    </w:p>
    <w:p w14:paraId="765213CB" w14:textId="77777777" w:rsidR="00FC76D0" w:rsidRPr="00FC76D0" w:rsidRDefault="00FC76D0" w:rsidP="00FC76D0">
      <w:pPr>
        <w:spacing w:after="0" w:line="240" w:lineRule="auto"/>
        <w:rPr>
          <w:rFonts w:ascii="Times New Roman" w:eastAsia="Times New Roman" w:hAnsi="Times New Roman" w:cs="Times New Roman"/>
          <w:kern w:val="0"/>
          <w:sz w:val="24"/>
          <w:szCs w:val="24"/>
          <w:lang w:eastAsia="pt-BR"/>
          <w14:ligatures w14:val="none"/>
        </w:rPr>
      </w:pPr>
    </w:p>
    <w:p w14:paraId="2EF49332" w14:textId="562A539B" w:rsidR="00BF6D4F" w:rsidRDefault="00BF6D4F" w:rsidP="00FC76D0">
      <w:pPr>
        <w:spacing w:after="0" w:line="240" w:lineRule="auto"/>
        <w:rPr>
          <w:rFonts w:ascii="Times New Roman" w:eastAsia="Times New Roman" w:hAnsi="Times New Roman" w:cs="Times New Roman"/>
          <w:kern w:val="0"/>
          <w:sz w:val="24"/>
          <w:szCs w:val="24"/>
          <w:lang w:eastAsia="pt-BR"/>
          <w14:ligatures w14:val="none"/>
        </w:rPr>
      </w:pPr>
      <w:r w:rsidRPr="00FC76D0">
        <w:rPr>
          <w:rFonts w:ascii="Times New Roman" w:eastAsia="Times New Roman" w:hAnsi="Times New Roman" w:cs="Times New Roman"/>
          <w:kern w:val="0"/>
          <w:sz w:val="24"/>
          <w:szCs w:val="24"/>
          <w:lang w:eastAsia="pt-BR"/>
          <w14:ligatures w14:val="none"/>
        </w:rPr>
        <w:t>C</w:t>
      </w:r>
      <w:r w:rsidR="008A2F70" w:rsidRPr="00FC76D0">
        <w:rPr>
          <w:rFonts w:ascii="Times New Roman" w:eastAsia="Times New Roman" w:hAnsi="Times New Roman" w:cs="Times New Roman"/>
          <w:kern w:val="0"/>
          <w:sz w:val="24"/>
          <w:szCs w:val="24"/>
          <w:lang w:eastAsia="pt-BR"/>
          <w14:ligatures w14:val="none"/>
        </w:rPr>
        <w:t>EVASCO</w:t>
      </w:r>
      <w:r w:rsidRPr="00FC76D0">
        <w:rPr>
          <w:rFonts w:ascii="Times New Roman" w:eastAsia="Times New Roman" w:hAnsi="Times New Roman" w:cs="Times New Roman"/>
          <w:kern w:val="0"/>
          <w:sz w:val="24"/>
          <w:szCs w:val="24"/>
          <w:lang w:eastAsia="pt-BR"/>
          <w14:ligatures w14:val="none"/>
        </w:rPr>
        <w:t>, Maria Elisa. Prefácio. In: W</w:t>
      </w:r>
      <w:r w:rsidR="008A2F70" w:rsidRPr="00FC76D0">
        <w:rPr>
          <w:rFonts w:ascii="Times New Roman" w:eastAsia="Times New Roman" w:hAnsi="Times New Roman" w:cs="Times New Roman"/>
          <w:kern w:val="0"/>
          <w:sz w:val="24"/>
          <w:szCs w:val="24"/>
          <w:lang w:eastAsia="pt-BR"/>
          <w14:ligatures w14:val="none"/>
        </w:rPr>
        <w:t>ILLIAMS</w:t>
      </w:r>
      <w:r w:rsidRPr="00FC76D0">
        <w:rPr>
          <w:rFonts w:ascii="Times New Roman" w:eastAsia="Times New Roman" w:hAnsi="Times New Roman" w:cs="Times New Roman"/>
          <w:kern w:val="0"/>
          <w:sz w:val="24"/>
          <w:szCs w:val="24"/>
          <w:lang w:eastAsia="pt-BR"/>
          <w14:ligatures w14:val="none"/>
        </w:rPr>
        <w:t xml:space="preserve">, Raymond. </w:t>
      </w:r>
      <w:r w:rsidRPr="00FC76D0">
        <w:rPr>
          <w:rFonts w:ascii="Times New Roman" w:eastAsia="Times New Roman" w:hAnsi="Times New Roman" w:cs="Times New Roman"/>
          <w:i/>
          <w:iCs/>
          <w:kern w:val="0"/>
          <w:sz w:val="24"/>
          <w:szCs w:val="24"/>
          <w:lang w:eastAsia="pt-BR"/>
          <w14:ligatures w14:val="none"/>
        </w:rPr>
        <w:t>Palavras-chave: um vocabulário de cultura e sociedade</w:t>
      </w:r>
      <w:r w:rsidRPr="00FC76D0">
        <w:rPr>
          <w:rFonts w:ascii="Times New Roman" w:eastAsia="Times New Roman" w:hAnsi="Times New Roman" w:cs="Times New Roman"/>
          <w:kern w:val="0"/>
          <w:sz w:val="24"/>
          <w:szCs w:val="24"/>
          <w:lang w:eastAsia="pt-BR"/>
          <w14:ligatures w14:val="none"/>
        </w:rPr>
        <w:t>. Tradução de Raquel Bandeira. São Paulo: Boitempo, 2007.</w:t>
      </w:r>
    </w:p>
    <w:p w14:paraId="18597A21" w14:textId="77777777" w:rsidR="00FC76D0" w:rsidRPr="00FC76D0" w:rsidRDefault="00FC76D0" w:rsidP="00FC76D0">
      <w:pPr>
        <w:spacing w:after="0" w:line="240" w:lineRule="auto"/>
        <w:rPr>
          <w:rFonts w:ascii="Times New Roman" w:eastAsia="Times New Roman" w:hAnsi="Times New Roman" w:cs="Times New Roman"/>
          <w:kern w:val="0"/>
          <w:sz w:val="24"/>
          <w:szCs w:val="24"/>
          <w:lang w:eastAsia="pt-BR"/>
          <w14:ligatures w14:val="none"/>
        </w:rPr>
      </w:pPr>
    </w:p>
    <w:p w14:paraId="77BFA826" w14:textId="5C645DE3" w:rsidR="00BF6D4F" w:rsidRDefault="00BF6D4F" w:rsidP="00FC76D0">
      <w:pPr>
        <w:spacing w:after="0" w:line="240" w:lineRule="auto"/>
        <w:rPr>
          <w:rFonts w:ascii="Times New Roman" w:eastAsia="Times New Roman" w:hAnsi="Times New Roman" w:cs="Times New Roman"/>
          <w:kern w:val="0"/>
          <w:sz w:val="24"/>
          <w:szCs w:val="24"/>
          <w:lang w:eastAsia="pt-BR"/>
          <w14:ligatures w14:val="none"/>
        </w:rPr>
      </w:pPr>
      <w:r w:rsidRPr="00FC76D0">
        <w:rPr>
          <w:rFonts w:ascii="Times New Roman" w:eastAsia="Times New Roman" w:hAnsi="Times New Roman" w:cs="Times New Roman"/>
          <w:kern w:val="0"/>
          <w:sz w:val="24"/>
          <w:szCs w:val="24"/>
          <w:lang w:eastAsia="pt-BR"/>
          <w14:ligatures w14:val="none"/>
        </w:rPr>
        <w:t>E</w:t>
      </w:r>
      <w:r w:rsidR="008A2F70" w:rsidRPr="00FC76D0">
        <w:rPr>
          <w:rFonts w:ascii="Times New Roman" w:eastAsia="Times New Roman" w:hAnsi="Times New Roman" w:cs="Times New Roman"/>
          <w:kern w:val="0"/>
          <w:sz w:val="24"/>
          <w:szCs w:val="24"/>
          <w:lang w:eastAsia="pt-BR"/>
          <w14:ligatures w14:val="none"/>
        </w:rPr>
        <w:t>CO</w:t>
      </w:r>
      <w:r w:rsidRPr="00FC76D0">
        <w:rPr>
          <w:rFonts w:ascii="Times New Roman" w:eastAsia="Times New Roman" w:hAnsi="Times New Roman" w:cs="Times New Roman"/>
          <w:kern w:val="0"/>
          <w:sz w:val="24"/>
          <w:szCs w:val="24"/>
          <w:lang w:eastAsia="pt-BR"/>
          <w14:ligatures w14:val="none"/>
        </w:rPr>
        <w:t xml:space="preserve">, Umberto. </w:t>
      </w:r>
      <w:r w:rsidRPr="00FC76D0">
        <w:rPr>
          <w:rFonts w:ascii="Times New Roman" w:eastAsia="Times New Roman" w:hAnsi="Times New Roman" w:cs="Times New Roman"/>
          <w:i/>
          <w:iCs/>
          <w:kern w:val="0"/>
          <w:sz w:val="24"/>
          <w:szCs w:val="24"/>
          <w:lang w:eastAsia="pt-BR"/>
          <w14:ligatures w14:val="none"/>
        </w:rPr>
        <w:t>História da beleza / Storia della bellezza</w:t>
      </w:r>
      <w:r w:rsidRPr="00FC76D0">
        <w:rPr>
          <w:rFonts w:ascii="Times New Roman" w:eastAsia="Times New Roman" w:hAnsi="Times New Roman" w:cs="Times New Roman"/>
          <w:kern w:val="0"/>
          <w:sz w:val="24"/>
          <w:szCs w:val="24"/>
          <w:lang w:eastAsia="pt-BR"/>
          <w14:ligatures w14:val="none"/>
        </w:rPr>
        <w:t>. Tradução de Eliana Aguiar. Rio de Janeiro: Record, 2004.</w:t>
      </w:r>
    </w:p>
    <w:p w14:paraId="43FEEEE4" w14:textId="77777777" w:rsidR="00FC76D0" w:rsidRPr="00FC76D0" w:rsidRDefault="00FC76D0" w:rsidP="00FC76D0">
      <w:pPr>
        <w:spacing w:after="0" w:line="240" w:lineRule="auto"/>
        <w:rPr>
          <w:rFonts w:ascii="Times New Roman" w:eastAsia="Times New Roman" w:hAnsi="Times New Roman" w:cs="Times New Roman"/>
          <w:kern w:val="0"/>
          <w:sz w:val="24"/>
          <w:szCs w:val="24"/>
          <w:lang w:eastAsia="pt-BR"/>
          <w14:ligatures w14:val="none"/>
        </w:rPr>
      </w:pPr>
    </w:p>
    <w:p w14:paraId="0EA2A27C" w14:textId="14D081FC" w:rsidR="00BF6D4F" w:rsidRDefault="00BF6D4F" w:rsidP="00FC76D0">
      <w:pPr>
        <w:spacing w:after="0" w:line="240" w:lineRule="auto"/>
        <w:rPr>
          <w:rFonts w:ascii="Times New Roman" w:eastAsia="Times New Roman" w:hAnsi="Times New Roman" w:cs="Times New Roman"/>
          <w:kern w:val="0"/>
          <w:sz w:val="24"/>
          <w:szCs w:val="24"/>
          <w:lang w:eastAsia="pt-BR"/>
          <w14:ligatures w14:val="none"/>
        </w:rPr>
      </w:pPr>
      <w:r w:rsidRPr="00FC76D0">
        <w:rPr>
          <w:rFonts w:ascii="Times New Roman" w:eastAsia="Times New Roman" w:hAnsi="Times New Roman" w:cs="Times New Roman"/>
          <w:kern w:val="0"/>
          <w:sz w:val="24"/>
          <w:szCs w:val="24"/>
          <w:lang w:eastAsia="pt-BR"/>
          <w14:ligatures w14:val="none"/>
        </w:rPr>
        <w:t>E</w:t>
      </w:r>
      <w:r w:rsidR="008A2F70" w:rsidRPr="00FC76D0">
        <w:rPr>
          <w:rFonts w:ascii="Times New Roman" w:eastAsia="Times New Roman" w:hAnsi="Times New Roman" w:cs="Times New Roman"/>
          <w:kern w:val="0"/>
          <w:sz w:val="24"/>
          <w:szCs w:val="24"/>
          <w:lang w:eastAsia="pt-BR"/>
          <w14:ligatures w14:val="none"/>
        </w:rPr>
        <w:t>VARISTO</w:t>
      </w:r>
      <w:r w:rsidRPr="00FC76D0">
        <w:rPr>
          <w:rFonts w:ascii="Times New Roman" w:eastAsia="Times New Roman" w:hAnsi="Times New Roman" w:cs="Times New Roman"/>
          <w:kern w:val="0"/>
          <w:sz w:val="24"/>
          <w:szCs w:val="24"/>
          <w:lang w:eastAsia="pt-BR"/>
          <w14:ligatures w14:val="none"/>
        </w:rPr>
        <w:t>, Conceição. Duzu-Querença. In: E</w:t>
      </w:r>
      <w:r w:rsidR="008A2F70" w:rsidRPr="00FC76D0">
        <w:rPr>
          <w:rFonts w:ascii="Times New Roman" w:eastAsia="Times New Roman" w:hAnsi="Times New Roman" w:cs="Times New Roman"/>
          <w:kern w:val="0"/>
          <w:sz w:val="24"/>
          <w:szCs w:val="24"/>
          <w:lang w:eastAsia="pt-BR"/>
          <w14:ligatures w14:val="none"/>
        </w:rPr>
        <w:t>VARISTO</w:t>
      </w:r>
      <w:r w:rsidRPr="00FC76D0">
        <w:rPr>
          <w:rFonts w:ascii="Times New Roman" w:eastAsia="Times New Roman" w:hAnsi="Times New Roman" w:cs="Times New Roman"/>
          <w:kern w:val="0"/>
          <w:sz w:val="24"/>
          <w:szCs w:val="24"/>
          <w:lang w:eastAsia="pt-BR"/>
          <w14:ligatures w14:val="none"/>
        </w:rPr>
        <w:t xml:space="preserve">, Conceição. </w:t>
      </w:r>
      <w:r w:rsidRPr="00FC76D0">
        <w:rPr>
          <w:rFonts w:ascii="Times New Roman" w:eastAsia="Times New Roman" w:hAnsi="Times New Roman" w:cs="Times New Roman"/>
          <w:i/>
          <w:iCs/>
          <w:kern w:val="0"/>
          <w:sz w:val="24"/>
          <w:szCs w:val="24"/>
          <w:lang w:eastAsia="pt-BR"/>
          <w14:ligatures w14:val="none"/>
        </w:rPr>
        <w:t>Olhos d'água</w:t>
      </w:r>
      <w:r w:rsidRPr="00FC76D0">
        <w:rPr>
          <w:rFonts w:ascii="Times New Roman" w:eastAsia="Times New Roman" w:hAnsi="Times New Roman" w:cs="Times New Roman"/>
          <w:kern w:val="0"/>
          <w:sz w:val="24"/>
          <w:szCs w:val="24"/>
          <w:lang w:eastAsia="pt-BR"/>
          <w14:ligatures w14:val="none"/>
        </w:rPr>
        <w:t>. 1. ed., 3. reimpressão. Rio de Janeiro: Pallas, 2014.</w:t>
      </w:r>
    </w:p>
    <w:p w14:paraId="18ACDD6C" w14:textId="77777777" w:rsidR="00FC76D0" w:rsidRPr="00FC76D0" w:rsidRDefault="00FC76D0" w:rsidP="00FC76D0">
      <w:pPr>
        <w:spacing w:after="0" w:line="240" w:lineRule="auto"/>
        <w:rPr>
          <w:rFonts w:ascii="Times New Roman" w:eastAsia="Times New Roman" w:hAnsi="Times New Roman" w:cs="Times New Roman"/>
          <w:kern w:val="0"/>
          <w:sz w:val="24"/>
          <w:szCs w:val="24"/>
          <w:lang w:eastAsia="pt-BR"/>
          <w14:ligatures w14:val="none"/>
        </w:rPr>
      </w:pPr>
    </w:p>
    <w:p w14:paraId="060F10A7" w14:textId="3FB28A1C" w:rsidR="00BF6D4F" w:rsidRDefault="00BF6D4F" w:rsidP="00FC76D0">
      <w:pPr>
        <w:spacing w:after="0" w:line="240" w:lineRule="auto"/>
        <w:rPr>
          <w:rFonts w:ascii="Times New Roman" w:eastAsia="Times New Roman" w:hAnsi="Times New Roman" w:cs="Times New Roman"/>
          <w:kern w:val="0"/>
          <w:sz w:val="24"/>
          <w:szCs w:val="24"/>
          <w:lang w:eastAsia="pt-BR"/>
          <w14:ligatures w14:val="none"/>
        </w:rPr>
      </w:pPr>
      <w:r w:rsidRPr="00FC76D0">
        <w:rPr>
          <w:rFonts w:ascii="Times New Roman" w:eastAsia="Times New Roman" w:hAnsi="Times New Roman" w:cs="Times New Roman"/>
          <w:kern w:val="0"/>
          <w:sz w:val="24"/>
          <w:szCs w:val="24"/>
          <w:lang w:eastAsia="pt-BR"/>
          <w14:ligatures w14:val="none"/>
        </w:rPr>
        <w:t>F</w:t>
      </w:r>
      <w:r w:rsidR="008A2F70" w:rsidRPr="00FC76D0">
        <w:rPr>
          <w:rFonts w:ascii="Times New Roman" w:eastAsia="Times New Roman" w:hAnsi="Times New Roman" w:cs="Times New Roman"/>
          <w:kern w:val="0"/>
          <w:sz w:val="24"/>
          <w:szCs w:val="24"/>
          <w:lang w:eastAsia="pt-BR"/>
          <w14:ligatures w14:val="none"/>
        </w:rPr>
        <w:t>ISCHBACH</w:t>
      </w:r>
      <w:r w:rsidRPr="00FC76D0">
        <w:rPr>
          <w:rFonts w:ascii="Times New Roman" w:eastAsia="Times New Roman" w:hAnsi="Times New Roman" w:cs="Times New Roman"/>
          <w:kern w:val="0"/>
          <w:sz w:val="24"/>
          <w:szCs w:val="24"/>
          <w:lang w:eastAsia="pt-BR"/>
          <w14:ligatures w14:val="none"/>
        </w:rPr>
        <w:t xml:space="preserve">, Franck. </w:t>
      </w:r>
      <w:r w:rsidRPr="00FC76D0">
        <w:rPr>
          <w:rFonts w:ascii="Times New Roman" w:eastAsia="Times New Roman" w:hAnsi="Times New Roman" w:cs="Times New Roman"/>
          <w:i/>
          <w:iCs/>
          <w:kern w:val="0"/>
          <w:sz w:val="24"/>
          <w:szCs w:val="24"/>
          <w:lang w:eastAsia="pt-BR"/>
          <w14:ligatures w14:val="none"/>
        </w:rPr>
        <w:t>Manifesto por uma filosofia social</w:t>
      </w:r>
      <w:r w:rsidRPr="00FC76D0">
        <w:rPr>
          <w:rFonts w:ascii="Times New Roman" w:eastAsia="Times New Roman" w:hAnsi="Times New Roman" w:cs="Times New Roman"/>
          <w:kern w:val="0"/>
          <w:sz w:val="24"/>
          <w:szCs w:val="24"/>
          <w:lang w:eastAsia="pt-BR"/>
          <w14:ligatures w14:val="none"/>
        </w:rPr>
        <w:t>. Tradução e apresentação de Hélio Alexandre da Silva e Leonardo da Hora. Posfácio inédito do autor para a edição brasileira. [S.l.], no prelo.</w:t>
      </w:r>
    </w:p>
    <w:p w14:paraId="7AA36E2F" w14:textId="77777777" w:rsidR="00FC76D0" w:rsidRPr="00FC76D0" w:rsidRDefault="00FC76D0" w:rsidP="00FC76D0">
      <w:pPr>
        <w:spacing w:after="0" w:line="240" w:lineRule="auto"/>
        <w:rPr>
          <w:rFonts w:ascii="Times New Roman" w:eastAsia="Times New Roman" w:hAnsi="Times New Roman" w:cs="Times New Roman"/>
          <w:kern w:val="0"/>
          <w:sz w:val="24"/>
          <w:szCs w:val="24"/>
          <w:lang w:eastAsia="pt-BR"/>
          <w14:ligatures w14:val="none"/>
        </w:rPr>
      </w:pPr>
    </w:p>
    <w:p w14:paraId="5F491EAB" w14:textId="49CDC59E" w:rsidR="00BF6D4F" w:rsidRDefault="00BF6D4F" w:rsidP="00FC76D0">
      <w:pPr>
        <w:spacing w:after="0" w:line="240" w:lineRule="auto"/>
        <w:rPr>
          <w:rFonts w:ascii="Times New Roman" w:eastAsia="Times New Roman" w:hAnsi="Times New Roman" w:cs="Times New Roman"/>
          <w:kern w:val="0"/>
          <w:sz w:val="24"/>
          <w:szCs w:val="24"/>
          <w:lang w:eastAsia="pt-BR"/>
          <w14:ligatures w14:val="none"/>
        </w:rPr>
      </w:pPr>
      <w:r w:rsidRPr="00FC76D0">
        <w:rPr>
          <w:rFonts w:ascii="Times New Roman" w:eastAsia="Times New Roman" w:hAnsi="Times New Roman" w:cs="Times New Roman"/>
          <w:kern w:val="0"/>
          <w:sz w:val="24"/>
          <w:szCs w:val="24"/>
          <w:lang w:eastAsia="pt-BR"/>
          <w14:ligatures w14:val="none"/>
        </w:rPr>
        <w:t>H</w:t>
      </w:r>
      <w:r w:rsidR="008A2F70" w:rsidRPr="00FC76D0">
        <w:rPr>
          <w:rFonts w:ascii="Times New Roman" w:eastAsia="Times New Roman" w:hAnsi="Times New Roman" w:cs="Times New Roman"/>
          <w:kern w:val="0"/>
          <w:sz w:val="24"/>
          <w:szCs w:val="24"/>
          <w:lang w:eastAsia="pt-BR"/>
          <w14:ligatures w14:val="none"/>
        </w:rPr>
        <w:t>EGEL</w:t>
      </w:r>
      <w:r w:rsidRPr="00FC76D0">
        <w:rPr>
          <w:rFonts w:ascii="Times New Roman" w:eastAsia="Times New Roman" w:hAnsi="Times New Roman" w:cs="Times New Roman"/>
          <w:kern w:val="0"/>
          <w:sz w:val="24"/>
          <w:szCs w:val="24"/>
          <w:lang w:eastAsia="pt-BR"/>
          <w14:ligatures w14:val="none"/>
        </w:rPr>
        <w:t xml:space="preserve">, Georg Wilhelm Friedrich. </w:t>
      </w:r>
      <w:r w:rsidRPr="00FC76D0">
        <w:rPr>
          <w:rFonts w:ascii="Times New Roman" w:eastAsia="Times New Roman" w:hAnsi="Times New Roman" w:cs="Times New Roman"/>
          <w:i/>
          <w:iCs/>
          <w:kern w:val="0"/>
          <w:sz w:val="24"/>
          <w:szCs w:val="24"/>
          <w:lang w:eastAsia="pt-BR"/>
          <w14:ligatures w14:val="none"/>
        </w:rPr>
        <w:t>Fenomenologia do espírito</w:t>
      </w:r>
      <w:r w:rsidRPr="00FC76D0">
        <w:rPr>
          <w:rFonts w:ascii="Times New Roman" w:eastAsia="Times New Roman" w:hAnsi="Times New Roman" w:cs="Times New Roman"/>
          <w:kern w:val="0"/>
          <w:sz w:val="24"/>
          <w:szCs w:val="24"/>
          <w:lang w:eastAsia="pt-BR"/>
          <w14:ligatures w14:val="none"/>
        </w:rPr>
        <w:t>. 2. ed. Petrópolis: Vozes, 1992. Parte 1.</w:t>
      </w:r>
    </w:p>
    <w:p w14:paraId="70CAC40D" w14:textId="77777777" w:rsidR="00FC76D0" w:rsidRPr="00FC76D0" w:rsidRDefault="00FC76D0" w:rsidP="00FC76D0">
      <w:pPr>
        <w:spacing w:after="0" w:line="240" w:lineRule="auto"/>
        <w:rPr>
          <w:rFonts w:ascii="Times New Roman" w:eastAsia="Times New Roman" w:hAnsi="Times New Roman" w:cs="Times New Roman"/>
          <w:kern w:val="0"/>
          <w:sz w:val="24"/>
          <w:szCs w:val="24"/>
          <w:lang w:eastAsia="pt-BR"/>
          <w14:ligatures w14:val="none"/>
        </w:rPr>
      </w:pPr>
    </w:p>
    <w:p w14:paraId="132A679B" w14:textId="0BAC4918" w:rsidR="00BF6D4F" w:rsidRDefault="00BF6D4F" w:rsidP="00FC76D0">
      <w:pPr>
        <w:spacing w:after="0" w:line="240" w:lineRule="auto"/>
        <w:rPr>
          <w:rFonts w:ascii="Times New Roman" w:eastAsia="Times New Roman" w:hAnsi="Times New Roman" w:cs="Times New Roman"/>
          <w:kern w:val="0"/>
          <w:sz w:val="24"/>
          <w:szCs w:val="24"/>
          <w:lang w:eastAsia="pt-BR"/>
          <w14:ligatures w14:val="none"/>
        </w:rPr>
      </w:pPr>
      <w:r w:rsidRPr="00FC76D0">
        <w:rPr>
          <w:rFonts w:ascii="Times New Roman" w:eastAsia="Times New Roman" w:hAnsi="Times New Roman" w:cs="Times New Roman"/>
          <w:kern w:val="0"/>
          <w:sz w:val="24"/>
          <w:szCs w:val="24"/>
          <w:lang w:eastAsia="pt-BR"/>
          <w14:ligatures w14:val="none"/>
        </w:rPr>
        <w:t>L</w:t>
      </w:r>
      <w:r w:rsidR="008A2F70" w:rsidRPr="00FC76D0">
        <w:rPr>
          <w:rFonts w:ascii="Times New Roman" w:eastAsia="Times New Roman" w:hAnsi="Times New Roman" w:cs="Times New Roman"/>
          <w:kern w:val="0"/>
          <w:sz w:val="24"/>
          <w:szCs w:val="24"/>
          <w:lang w:eastAsia="pt-BR"/>
          <w14:ligatures w14:val="none"/>
        </w:rPr>
        <w:t>IMA</w:t>
      </w:r>
      <w:r w:rsidRPr="00FC76D0">
        <w:rPr>
          <w:rFonts w:ascii="Times New Roman" w:eastAsia="Times New Roman" w:hAnsi="Times New Roman" w:cs="Times New Roman"/>
          <w:kern w:val="0"/>
          <w:sz w:val="24"/>
          <w:szCs w:val="24"/>
          <w:lang w:eastAsia="pt-BR"/>
          <w14:ligatures w14:val="none"/>
        </w:rPr>
        <w:t>, Milton Bezerra de; D</w:t>
      </w:r>
      <w:r w:rsidR="008A2F70" w:rsidRPr="00FC76D0">
        <w:rPr>
          <w:rFonts w:ascii="Times New Roman" w:eastAsia="Times New Roman" w:hAnsi="Times New Roman" w:cs="Times New Roman"/>
          <w:kern w:val="0"/>
          <w:sz w:val="24"/>
          <w:szCs w:val="24"/>
          <w:lang w:eastAsia="pt-BR"/>
          <w14:ligatures w14:val="none"/>
        </w:rPr>
        <w:t>ONARD</w:t>
      </w:r>
      <w:r w:rsidRPr="00FC76D0">
        <w:rPr>
          <w:rFonts w:ascii="Times New Roman" w:eastAsia="Times New Roman" w:hAnsi="Times New Roman" w:cs="Times New Roman"/>
          <w:kern w:val="0"/>
          <w:sz w:val="24"/>
          <w:szCs w:val="24"/>
          <w:lang w:eastAsia="pt-BR"/>
          <w14:ligatures w14:val="none"/>
        </w:rPr>
        <w:t xml:space="preserve">, Véronique. O desamparo da ralé: possibilidades de uma clínica psicanalítica ampliada para adolescentes em conflito com a lei. </w:t>
      </w:r>
      <w:r w:rsidRPr="00FC76D0">
        <w:rPr>
          <w:rFonts w:ascii="Times New Roman" w:eastAsia="Times New Roman" w:hAnsi="Times New Roman" w:cs="Times New Roman"/>
          <w:i/>
          <w:iCs/>
          <w:kern w:val="0"/>
          <w:sz w:val="24"/>
          <w:szCs w:val="24"/>
          <w:lang w:eastAsia="pt-BR"/>
          <w14:ligatures w14:val="none"/>
        </w:rPr>
        <w:t>Estudos Interdisciplinares em Psicologia</w:t>
      </w:r>
      <w:r w:rsidRPr="00FC76D0">
        <w:rPr>
          <w:rFonts w:ascii="Times New Roman" w:eastAsia="Times New Roman" w:hAnsi="Times New Roman" w:cs="Times New Roman"/>
          <w:kern w:val="0"/>
          <w:sz w:val="24"/>
          <w:szCs w:val="24"/>
          <w:lang w:eastAsia="pt-BR"/>
          <w14:ligatures w14:val="none"/>
        </w:rPr>
        <w:t xml:space="preserve">, v. 11, n. 3, supl. 1, p. 100–116, 2020. Disponível em: </w:t>
      </w:r>
      <w:hyperlink r:id="rId9" w:tgtFrame="_new" w:history="1">
        <w:r w:rsidRPr="00FC76D0">
          <w:rPr>
            <w:rStyle w:val="Hyperlink"/>
            <w:rFonts w:ascii="Times New Roman" w:eastAsia="Times New Roman" w:hAnsi="Times New Roman" w:cs="Times New Roman"/>
            <w:kern w:val="0"/>
            <w:sz w:val="24"/>
            <w:szCs w:val="24"/>
            <w:lang w:eastAsia="pt-BR"/>
            <w14:ligatures w14:val="none"/>
          </w:rPr>
          <w:t>https://ojs.uel.br</w:t>
        </w:r>
      </w:hyperlink>
      <w:r w:rsidRPr="00FC76D0">
        <w:rPr>
          <w:rFonts w:ascii="Times New Roman" w:eastAsia="Times New Roman" w:hAnsi="Times New Roman" w:cs="Times New Roman"/>
          <w:kern w:val="0"/>
          <w:sz w:val="24"/>
          <w:szCs w:val="24"/>
          <w:lang w:eastAsia="pt-BR"/>
          <w14:ligatures w14:val="none"/>
        </w:rPr>
        <w:t>. Acesso em: 14 mar. 2025.</w:t>
      </w:r>
    </w:p>
    <w:p w14:paraId="26411A89" w14:textId="77777777" w:rsidR="00FC76D0" w:rsidRPr="00FC76D0" w:rsidRDefault="00FC76D0" w:rsidP="00FC76D0">
      <w:pPr>
        <w:spacing w:after="0" w:line="240" w:lineRule="auto"/>
        <w:rPr>
          <w:rFonts w:ascii="Times New Roman" w:eastAsia="Times New Roman" w:hAnsi="Times New Roman" w:cs="Times New Roman"/>
          <w:kern w:val="0"/>
          <w:sz w:val="24"/>
          <w:szCs w:val="24"/>
          <w:lang w:eastAsia="pt-BR"/>
          <w14:ligatures w14:val="none"/>
        </w:rPr>
      </w:pPr>
    </w:p>
    <w:p w14:paraId="5CD564D9" w14:textId="58AAC62A" w:rsidR="00BF6D4F" w:rsidRDefault="00BF6D4F" w:rsidP="00FC76D0">
      <w:pPr>
        <w:spacing w:after="0" w:line="240" w:lineRule="auto"/>
        <w:rPr>
          <w:rFonts w:ascii="Times New Roman" w:eastAsia="Times New Roman" w:hAnsi="Times New Roman" w:cs="Times New Roman"/>
          <w:kern w:val="0"/>
          <w:sz w:val="24"/>
          <w:szCs w:val="24"/>
          <w:lang w:eastAsia="pt-BR"/>
          <w14:ligatures w14:val="none"/>
        </w:rPr>
      </w:pPr>
      <w:r w:rsidRPr="00FC76D0">
        <w:rPr>
          <w:rFonts w:ascii="Times New Roman" w:eastAsia="Times New Roman" w:hAnsi="Times New Roman" w:cs="Times New Roman"/>
          <w:kern w:val="0"/>
          <w:sz w:val="24"/>
          <w:szCs w:val="24"/>
          <w:lang w:eastAsia="pt-BR"/>
          <w14:ligatures w14:val="none"/>
        </w:rPr>
        <w:lastRenderedPageBreak/>
        <w:t>L</w:t>
      </w:r>
      <w:r w:rsidR="008A2F70" w:rsidRPr="00FC76D0">
        <w:rPr>
          <w:rFonts w:ascii="Times New Roman" w:eastAsia="Times New Roman" w:hAnsi="Times New Roman" w:cs="Times New Roman"/>
          <w:kern w:val="0"/>
          <w:sz w:val="24"/>
          <w:szCs w:val="24"/>
          <w:lang w:eastAsia="pt-BR"/>
          <w14:ligatures w14:val="none"/>
        </w:rPr>
        <w:t>IMA</w:t>
      </w:r>
      <w:r w:rsidRPr="00FC76D0">
        <w:rPr>
          <w:rFonts w:ascii="Times New Roman" w:eastAsia="Times New Roman" w:hAnsi="Times New Roman" w:cs="Times New Roman"/>
          <w:kern w:val="0"/>
          <w:sz w:val="24"/>
          <w:szCs w:val="24"/>
          <w:lang w:eastAsia="pt-BR"/>
          <w14:ligatures w14:val="none"/>
        </w:rPr>
        <w:t>, Wesley dos Santos; P</w:t>
      </w:r>
      <w:r w:rsidR="008A2F70" w:rsidRPr="00FC76D0">
        <w:rPr>
          <w:rFonts w:ascii="Times New Roman" w:eastAsia="Times New Roman" w:hAnsi="Times New Roman" w:cs="Times New Roman"/>
          <w:kern w:val="0"/>
          <w:sz w:val="24"/>
          <w:szCs w:val="24"/>
          <w:lang w:eastAsia="pt-BR"/>
          <w14:ligatures w14:val="none"/>
        </w:rPr>
        <w:t>IZZIO</w:t>
      </w:r>
      <w:r w:rsidRPr="00FC76D0">
        <w:rPr>
          <w:rFonts w:ascii="Times New Roman" w:eastAsia="Times New Roman" w:hAnsi="Times New Roman" w:cs="Times New Roman"/>
          <w:kern w:val="0"/>
          <w:sz w:val="24"/>
          <w:szCs w:val="24"/>
          <w:lang w:eastAsia="pt-BR"/>
          <w14:ligatures w14:val="none"/>
        </w:rPr>
        <w:t>, Alex da Silva; L</w:t>
      </w:r>
      <w:r w:rsidR="008A2F70" w:rsidRPr="00FC76D0">
        <w:rPr>
          <w:rFonts w:ascii="Times New Roman" w:eastAsia="Times New Roman" w:hAnsi="Times New Roman" w:cs="Times New Roman"/>
          <w:kern w:val="0"/>
          <w:sz w:val="24"/>
          <w:szCs w:val="24"/>
          <w:lang w:eastAsia="pt-BR"/>
          <w14:ligatures w14:val="none"/>
        </w:rPr>
        <w:t>OPES</w:t>
      </w:r>
      <w:r w:rsidRPr="00FC76D0">
        <w:rPr>
          <w:rFonts w:ascii="Times New Roman" w:eastAsia="Times New Roman" w:hAnsi="Times New Roman" w:cs="Times New Roman"/>
          <w:kern w:val="0"/>
          <w:sz w:val="24"/>
          <w:szCs w:val="24"/>
          <w:lang w:eastAsia="pt-BR"/>
          <w14:ligatures w14:val="none"/>
        </w:rPr>
        <w:t xml:space="preserve">, José Rogério. “Tá vendo aquele edifício, moço? Ajudei a levantar”: ecos da ralé brasileira e o estado de bem-estar social. </w:t>
      </w:r>
      <w:r w:rsidRPr="00FC76D0">
        <w:rPr>
          <w:rFonts w:ascii="Times New Roman" w:eastAsia="Times New Roman" w:hAnsi="Times New Roman" w:cs="Times New Roman"/>
          <w:i/>
          <w:iCs/>
          <w:kern w:val="0"/>
          <w:sz w:val="24"/>
          <w:szCs w:val="24"/>
          <w:lang w:eastAsia="pt-BR"/>
          <w14:ligatures w14:val="none"/>
        </w:rPr>
        <w:t>Gestão e Desenvolvimento em Revista</w:t>
      </w:r>
      <w:r w:rsidRPr="00FC76D0">
        <w:rPr>
          <w:rFonts w:ascii="Times New Roman" w:eastAsia="Times New Roman" w:hAnsi="Times New Roman" w:cs="Times New Roman"/>
          <w:kern w:val="0"/>
          <w:sz w:val="24"/>
          <w:szCs w:val="24"/>
          <w:lang w:eastAsia="pt-BR"/>
          <w14:ligatures w14:val="none"/>
        </w:rPr>
        <w:t xml:space="preserve">, v. 9, n. 1, 2023. Disponível em: </w:t>
      </w:r>
      <w:hyperlink r:id="rId10" w:tgtFrame="_new" w:history="1">
        <w:r w:rsidRPr="00FC76D0">
          <w:rPr>
            <w:rStyle w:val="Hyperlink"/>
            <w:rFonts w:ascii="Times New Roman" w:eastAsia="Times New Roman" w:hAnsi="Times New Roman" w:cs="Times New Roman"/>
            <w:kern w:val="0"/>
            <w:sz w:val="24"/>
            <w:szCs w:val="24"/>
            <w:lang w:eastAsia="pt-BR"/>
            <w14:ligatures w14:val="none"/>
          </w:rPr>
          <w:t>https://e-revista.unioeste.br</w:t>
        </w:r>
      </w:hyperlink>
      <w:r w:rsidRPr="00FC76D0">
        <w:rPr>
          <w:rFonts w:ascii="Times New Roman" w:eastAsia="Times New Roman" w:hAnsi="Times New Roman" w:cs="Times New Roman"/>
          <w:kern w:val="0"/>
          <w:sz w:val="24"/>
          <w:szCs w:val="24"/>
          <w:lang w:eastAsia="pt-BR"/>
          <w14:ligatures w14:val="none"/>
        </w:rPr>
        <w:t>. Acesso em: 14 mar. 2025.</w:t>
      </w:r>
    </w:p>
    <w:p w14:paraId="0F47B40D" w14:textId="77777777" w:rsidR="0028180F" w:rsidRPr="00FC76D0" w:rsidRDefault="0028180F" w:rsidP="00FC76D0">
      <w:pPr>
        <w:spacing w:after="0" w:line="240" w:lineRule="auto"/>
        <w:rPr>
          <w:rFonts w:ascii="Times New Roman" w:eastAsia="Times New Roman" w:hAnsi="Times New Roman" w:cs="Times New Roman"/>
          <w:kern w:val="0"/>
          <w:sz w:val="24"/>
          <w:szCs w:val="24"/>
          <w:lang w:eastAsia="pt-BR"/>
          <w14:ligatures w14:val="none"/>
        </w:rPr>
      </w:pPr>
    </w:p>
    <w:p w14:paraId="018AB3E0" w14:textId="41290E68" w:rsidR="00BF6D4F" w:rsidRDefault="00BF6D4F" w:rsidP="00FC76D0">
      <w:pPr>
        <w:spacing w:after="0" w:line="240" w:lineRule="auto"/>
        <w:rPr>
          <w:rFonts w:ascii="Times New Roman" w:eastAsia="Times New Roman" w:hAnsi="Times New Roman" w:cs="Times New Roman"/>
          <w:kern w:val="0"/>
          <w:sz w:val="24"/>
          <w:szCs w:val="24"/>
          <w:lang w:eastAsia="pt-BR"/>
          <w14:ligatures w14:val="none"/>
        </w:rPr>
      </w:pPr>
      <w:r w:rsidRPr="00FC76D0">
        <w:rPr>
          <w:rFonts w:ascii="Times New Roman" w:eastAsia="Times New Roman" w:hAnsi="Times New Roman" w:cs="Times New Roman"/>
          <w:kern w:val="0"/>
          <w:sz w:val="24"/>
          <w:szCs w:val="24"/>
          <w:lang w:eastAsia="pt-BR"/>
          <w14:ligatures w14:val="none"/>
        </w:rPr>
        <w:t>L</w:t>
      </w:r>
      <w:r w:rsidR="008A2F70" w:rsidRPr="00FC76D0">
        <w:rPr>
          <w:rFonts w:ascii="Times New Roman" w:eastAsia="Times New Roman" w:hAnsi="Times New Roman" w:cs="Times New Roman"/>
          <w:kern w:val="0"/>
          <w:sz w:val="24"/>
          <w:szCs w:val="24"/>
          <w:lang w:eastAsia="pt-BR"/>
          <w14:ligatures w14:val="none"/>
        </w:rPr>
        <w:t>OPES</w:t>
      </w:r>
      <w:r w:rsidRPr="00FC76D0">
        <w:rPr>
          <w:rFonts w:ascii="Times New Roman" w:eastAsia="Times New Roman" w:hAnsi="Times New Roman" w:cs="Times New Roman"/>
          <w:kern w:val="0"/>
          <w:sz w:val="24"/>
          <w:szCs w:val="24"/>
          <w:lang w:eastAsia="pt-BR"/>
          <w14:ligatures w14:val="none"/>
        </w:rPr>
        <w:t>, Edward. Ler a diferença. In: B</w:t>
      </w:r>
      <w:r w:rsidR="008A2F70" w:rsidRPr="00FC76D0">
        <w:rPr>
          <w:rFonts w:ascii="Times New Roman" w:eastAsia="Times New Roman" w:hAnsi="Times New Roman" w:cs="Times New Roman"/>
          <w:kern w:val="0"/>
          <w:sz w:val="24"/>
          <w:szCs w:val="24"/>
          <w:lang w:eastAsia="pt-BR"/>
          <w14:ligatures w14:val="none"/>
        </w:rPr>
        <w:t>ARROS</w:t>
      </w:r>
      <w:r w:rsidRPr="00FC76D0">
        <w:rPr>
          <w:rFonts w:ascii="Times New Roman" w:eastAsia="Times New Roman" w:hAnsi="Times New Roman" w:cs="Times New Roman"/>
          <w:kern w:val="0"/>
          <w:sz w:val="24"/>
          <w:szCs w:val="24"/>
          <w:lang w:eastAsia="pt-BR"/>
          <w14:ligatures w14:val="none"/>
        </w:rPr>
        <w:t xml:space="preserve">, Diana Luz Pessoa de (org.). </w:t>
      </w:r>
      <w:r w:rsidRPr="00FC76D0">
        <w:rPr>
          <w:rFonts w:ascii="Times New Roman" w:eastAsia="Times New Roman" w:hAnsi="Times New Roman" w:cs="Times New Roman"/>
          <w:i/>
          <w:iCs/>
          <w:kern w:val="0"/>
          <w:sz w:val="24"/>
          <w:szCs w:val="24"/>
          <w:lang w:eastAsia="pt-BR"/>
          <w14:ligatures w14:val="none"/>
        </w:rPr>
        <w:t>Os discursos do descobrimento: 500 e mais anos de discursos</w:t>
      </w:r>
      <w:r w:rsidRPr="00FC76D0">
        <w:rPr>
          <w:rFonts w:ascii="Times New Roman" w:eastAsia="Times New Roman" w:hAnsi="Times New Roman" w:cs="Times New Roman"/>
          <w:kern w:val="0"/>
          <w:sz w:val="24"/>
          <w:szCs w:val="24"/>
          <w:lang w:eastAsia="pt-BR"/>
          <w14:ligatures w14:val="none"/>
        </w:rPr>
        <w:t>. São Paulo: Edusp; Fapesp, 2000.</w:t>
      </w:r>
    </w:p>
    <w:p w14:paraId="66BB1EB8" w14:textId="77777777" w:rsidR="00FC76D0" w:rsidRPr="00FC76D0" w:rsidRDefault="00FC76D0" w:rsidP="00FC76D0">
      <w:pPr>
        <w:spacing w:after="0" w:line="240" w:lineRule="auto"/>
        <w:rPr>
          <w:rFonts w:ascii="Times New Roman" w:eastAsia="Times New Roman" w:hAnsi="Times New Roman" w:cs="Times New Roman"/>
          <w:kern w:val="0"/>
          <w:sz w:val="24"/>
          <w:szCs w:val="24"/>
          <w:lang w:eastAsia="pt-BR"/>
          <w14:ligatures w14:val="none"/>
        </w:rPr>
      </w:pPr>
    </w:p>
    <w:p w14:paraId="41234016" w14:textId="1764B36D" w:rsidR="00BF6D4F" w:rsidRDefault="00BF6D4F" w:rsidP="00FC76D0">
      <w:pPr>
        <w:spacing w:after="0" w:line="240" w:lineRule="auto"/>
        <w:rPr>
          <w:rFonts w:ascii="Times New Roman" w:eastAsia="Times New Roman" w:hAnsi="Times New Roman" w:cs="Times New Roman"/>
          <w:kern w:val="0"/>
          <w:sz w:val="24"/>
          <w:szCs w:val="24"/>
          <w:lang w:eastAsia="pt-BR"/>
          <w14:ligatures w14:val="none"/>
        </w:rPr>
      </w:pPr>
      <w:r w:rsidRPr="00FC76D0">
        <w:rPr>
          <w:rFonts w:ascii="Times New Roman" w:eastAsia="Times New Roman" w:hAnsi="Times New Roman" w:cs="Times New Roman"/>
          <w:kern w:val="0"/>
          <w:sz w:val="24"/>
          <w:szCs w:val="24"/>
          <w:lang w:eastAsia="pt-BR"/>
          <w14:ligatures w14:val="none"/>
        </w:rPr>
        <w:t>M</w:t>
      </w:r>
      <w:r w:rsidR="008A2F70" w:rsidRPr="00FC76D0">
        <w:rPr>
          <w:rFonts w:ascii="Times New Roman" w:eastAsia="Times New Roman" w:hAnsi="Times New Roman" w:cs="Times New Roman"/>
          <w:kern w:val="0"/>
          <w:sz w:val="24"/>
          <w:szCs w:val="24"/>
          <w:lang w:eastAsia="pt-BR"/>
          <w14:ligatures w14:val="none"/>
        </w:rPr>
        <w:t>ARX</w:t>
      </w:r>
      <w:r w:rsidRPr="00FC76D0">
        <w:rPr>
          <w:rFonts w:ascii="Times New Roman" w:eastAsia="Times New Roman" w:hAnsi="Times New Roman" w:cs="Times New Roman"/>
          <w:kern w:val="0"/>
          <w:sz w:val="24"/>
          <w:szCs w:val="24"/>
          <w:lang w:eastAsia="pt-BR"/>
          <w14:ligatures w14:val="none"/>
        </w:rPr>
        <w:t xml:space="preserve">, Karl. </w:t>
      </w:r>
      <w:r w:rsidRPr="00FC76D0">
        <w:rPr>
          <w:rFonts w:ascii="Times New Roman" w:eastAsia="Times New Roman" w:hAnsi="Times New Roman" w:cs="Times New Roman"/>
          <w:i/>
          <w:iCs/>
          <w:kern w:val="0"/>
          <w:sz w:val="24"/>
          <w:szCs w:val="24"/>
          <w:lang w:eastAsia="pt-BR"/>
          <w14:ligatures w14:val="none"/>
        </w:rPr>
        <w:t>Crítica da filosofia do direito de Hegel</w:t>
      </w:r>
      <w:r w:rsidRPr="00FC76D0">
        <w:rPr>
          <w:rFonts w:ascii="Times New Roman" w:eastAsia="Times New Roman" w:hAnsi="Times New Roman" w:cs="Times New Roman"/>
          <w:kern w:val="0"/>
          <w:sz w:val="24"/>
          <w:szCs w:val="24"/>
          <w:lang w:eastAsia="pt-BR"/>
          <w14:ligatures w14:val="none"/>
        </w:rPr>
        <w:t>. Tradução de Rubens Enderle e Leonardo de Deus. São Paulo: Boitempo, 2013.</w:t>
      </w:r>
    </w:p>
    <w:p w14:paraId="291FB30D" w14:textId="77777777" w:rsidR="00FC76D0" w:rsidRPr="00FC76D0" w:rsidRDefault="00FC76D0" w:rsidP="00FC76D0">
      <w:pPr>
        <w:spacing w:after="0" w:line="240" w:lineRule="auto"/>
        <w:rPr>
          <w:rFonts w:ascii="Times New Roman" w:eastAsia="Times New Roman" w:hAnsi="Times New Roman" w:cs="Times New Roman"/>
          <w:kern w:val="0"/>
          <w:sz w:val="24"/>
          <w:szCs w:val="24"/>
          <w:lang w:eastAsia="pt-BR"/>
          <w14:ligatures w14:val="none"/>
        </w:rPr>
      </w:pPr>
    </w:p>
    <w:p w14:paraId="005E702D" w14:textId="14944FA7" w:rsidR="00BF6D4F" w:rsidRDefault="00BF6D4F" w:rsidP="00FC76D0">
      <w:pPr>
        <w:spacing w:after="0" w:line="240" w:lineRule="auto"/>
        <w:rPr>
          <w:rFonts w:ascii="Times New Roman" w:eastAsia="Times New Roman" w:hAnsi="Times New Roman" w:cs="Times New Roman"/>
          <w:kern w:val="0"/>
          <w:sz w:val="24"/>
          <w:szCs w:val="24"/>
          <w:lang w:eastAsia="pt-BR"/>
          <w14:ligatures w14:val="none"/>
        </w:rPr>
      </w:pPr>
      <w:r w:rsidRPr="00FC76D0">
        <w:rPr>
          <w:rFonts w:ascii="Times New Roman" w:eastAsia="Times New Roman" w:hAnsi="Times New Roman" w:cs="Times New Roman"/>
          <w:kern w:val="0"/>
          <w:sz w:val="24"/>
          <w:szCs w:val="24"/>
          <w:lang w:eastAsia="pt-BR"/>
          <w14:ligatures w14:val="none"/>
        </w:rPr>
        <w:t>M</w:t>
      </w:r>
      <w:r w:rsidR="008A2F70" w:rsidRPr="00FC76D0">
        <w:rPr>
          <w:rFonts w:ascii="Times New Roman" w:eastAsia="Times New Roman" w:hAnsi="Times New Roman" w:cs="Times New Roman"/>
          <w:kern w:val="0"/>
          <w:sz w:val="24"/>
          <w:szCs w:val="24"/>
          <w:lang w:eastAsia="pt-BR"/>
          <w14:ligatures w14:val="none"/>
        </w:rPr>
        <w:t>ICHAELIS</w:t>
      </w:r>
      <w:r w:rsidRPr="00FC76D0">
        <w:rPr>
          <w:rFonts w:ascii="Times New Roman" w:eastAsia="Times New Roman" w:hAnsi="Times New Roman" w:cs="Times New Roman"/>
          <w:kern w:val="0"/>
          <w:sz w:val="24"/>
          <w:szCs w:val="24"/>
          <w:lang w:eastAsia="pt-BR"/>
          <w14:ligatures w14:val="none"/>
        </w:rPr>
        <w:t xml:space="preserve">. </w:t>
      </w:r>
      <w:r w:rsidRPr="00FC76D0">
        <w:rPr>
          <w:rFonts w:ascii="Times New Roman" w:eastAsia="Times New Roman" w:hAnsi="Times New Roman" w:cs="Times New Roman"/>
          <w:i/>
          <w:iCs/>
          <w:kern w:val="0"/>
          <w:sz w:val="24"/>
          <w:szCs w:val="24"/>
          <w:lang w:eastAsia="pt-BR"/>
          <w14:ligatures w14:val="none"/>
        </w:rPr>
        <w:t>Michaelis Online</w:t>
      </w:r>
      <w:r w:rsidRPr="00FC76D0">
        <w:rPr>
          <w:rFonts w:ascii="Times New Roman" w:eastAsia="Times New Roman" w:hAnsi="Times New Roman" w:cs="Times New Roman"/>
          <w:kern w:val="0"/>
          <w:sz w:val="24"/>
          <w:szCs w:val="24"/>
          <w:lang w:eastAsia="pt-BR"/>
          <w14:ligatures w14:val="none"/>
        </w:rPr>
        <w:t xml:space="preserve">. 2025. Disponível em: </w:t>
      </w:r>
      <w:hyperlink r:id="rId11" w:tgtFrame="_new" w:history="1">
        <w:r w:rsidRPr="00FC76D0">
          <w:rPr>
            <w:rStyle w:val="Hyperlink"/>
            <w:rFonts w:ascii="Times New Roman" w:eastAsia="Times New Roman" w:hAnsi="Times New Roman" w:cs="Times New Roman"/>
            <w:kern w:val="0"/>
            <w:sz w:val="24"/>
            <w:szCs w:val="24"/>
            <w:lang w:eastAsia="pt-BR"/>
            <w14:ligatures w14:val="none"/>
          </w:rPr>
          <w:t>https://michaelis.uol.com.br</w:t>
        </w:r>
      </w:hyperlink>
      <w:r w:rsidRPr="00FC76D0">
        <w:rPr>
          <w:rFonts w:ascii="Times New Roman" w:eastAsia="Times New Roman" w:hAnsi="Times New Roman" w:cs="Times New Roman"/>
          <w:kern w:val="0"/>
          <w:sz w:val="24"/>
          <w:szCs w:val="24"/>
          <w:lang w:eastAsia="pt-BR"/>
          <w14:ligatures w14:val="none"/>
        </w:rPr>
        <w:t>. Acesso em: 13 mar. 2025.</w:t>
      </w:r>
    </w:p>
    <w:p w14:paraId="5B03E477" w14:textId="77777777" w:rsidR="00FC76D0" w:rsidRPr="00FC76D0" w:rsidRDefault="00FC76D0" w:rsidP="00FC76D0">
      <w:pPr>
        <w:spacing w:after="0" w:line="240" w:lineRule="auto"/>
        <w:rPr>
          <w:rFonts w:ascii="Times New Roman" w:eastAsia="Times New Roman" w:hAnsi="Times New Roman" w:cs="Times New Roman"/>
          <w:kern w:val="0"/>
          <w:sz w:val="24"/>
          <w:szCs w:val="24"/>
          <w:lang w:eastAsia="pt-BR"/>
          <w14:ligatures w14:val="none"/>
        </w:rPr>
      </w:pPr>
    </w:p>
    <w:p w14:paraId="74FB766C" w14:textId="119E659B" w:rsidR="00FC76D0" w:rsidRDefault="00FC76D0" w:rsidP="00FC76D0">
      <w:pPr>
        <w:spacing w:after="0" w:line="240" w:lineRule="auto"/>
        <w:rPr>
          <w:rFonts w:ascii="Times New Roman" w:eastAsia="Times New Roman" w:hAnsi="Times New Roman" w:cs="Times New Roman"/>
          <w:kern w:val="0"/>
          <w:sz w:val="24"/>
          <w:szCs w:val="24"/>
          <w:lang w:eastAsia="pt-BR"/>
          <w14:ligatures w14:val="none"/>
        </w:rPr>
      </w:pPr>
      <w:r w:rsidRPr="00FC76D0">
        <w:rPr>
          <w:rFonts w:ascii="Times New Roman" w:eastAsia="Times New Roman" w:hAnsi="Times New Roman" w:cs="Times New Roman"/>
          <w:kern w:val="0"/>
          <w:sz w:val="24"/>
          <w:szCs w:val="24"/>
          <w:lang w:eastAsia="pt-BR"/>
          <w14:ligatures w14:val="none"/>
        </w:rPr>
        <w:t>OLIVEIRA, Alba Martinez et al. Empreendedorismo e ralé brasileira: pequenos e médios negócios</w:t>
      </w:r>
      <w:r w:rsidRPr="00FC76D0">
        <w:rPr>
          <w:rFonts w:ascii="Times New Roman" w:eastAsia="Times New Roman" w:hAnsi="Times New Roman" w:cs="Times New Roman"/>
          <w:i/>
          <w:iCs/>
          <w:kern w:val="0"/>
          <w:sz w:val="24"/>
          <w:szCs w:val="24"/>
          <w:lang w:eastAsia="pt-BR"/>
          <w14:ligatures w14:val="none"/>
        </w:rPr>
        <w:t>. Revista Multiface</w:t>
      </w:r>
      <w:r w:rsidRPr="00FC76D0">
        <w:rPr>
          <w:rFonts w:ascii="Times New Roman" w:eastAsia="Times New Roman" w:hAnsi="Times New Roman" w:cs="Times New Roman"/>
          <w:kern w:val="0"/>
          <w:sz w:val="24"/>
          <w:szCs w:val="24"/>
          <w:lang w:eastAsia="pt-BR"/>
          <w14:ligatures w14:val="none"/>
        </w:rPr>
        <w:t>, Belo Horizonte, v. 1, p. 36–47, 2013.</w:t>
      </w:r>
    </w:p>
    <w:p w14:paraId="6DFB0F30" w14:textId="77777777" w:rsidR="00FC76D0" w:rsidRPr="00FC76D0" w:rsidRDefault="00FC76D0" w:rsidP="00FC76D0">
      <w:pPr>
        <w:spacing w:after="0" w:line="240" w:lineRule="auto"/>
        <w:rPr>
          <w:rFonts w:ascii="Times New Roman" w:eastAsia="Times New Roman" w:hAnsi="Times New Roman" w:cs="Times New Roman"/>
          <w:kern w:val="0"/>
          <w:sz w:val="24"/>
          <w:szCs w:val="24"/>
          <w:lang w:eastAsia="pt-BR"/>
          <w14:ligatures w14:val="none"/>
        </w:rPr>
      </w:pPr>
    </w:p>
    <w:p w14:paraId="315B3467" w14:textId="6C7198E1" w:rsidR="00BF6D4F" w:rsidRDefault="00BF6D4F" w:rsidP="00FC76D0">
      <w:pPr>
        <w:spacing w:after="0" w:line="240" w:lineRule="auto"/>
        <w:rPr>
          <w:rFonts w:ascii="Times New Roman" w:eastAsia="Times New Roman" w:hAnsi="Times New Roman" w:cs="Times New Roman"/>
          <w:kern w:val="0"/>
          <w:sz w:val="24"/>
          <w:szCs w:val="24"/>
          <w:lang w:eastAsia="pt-BR"/>
          <w14:ligatures w14:val="none"/>
        </w:rPr>
      </w:pPr>
      <w:r w:rsidRPr="00FC76D0">
        <w:rPr>
          <w:rFonts w:ascii="Times New Roman" w:eastAsia="Times New Roman" w:hAnsi="Times New Roman" w:cs="Times New Roman"/>
          <w:kern w:val="0"/>
          <w:sz w:val="24"/>
          <w:szCs w:val="24"/>
          <w:lang w:eastAsia="pt-BR"/>
          <w14:ligatures w14:val="none"/>
        </w:rPr>
        <w:t>P</w:t>
      </w:r>
      <w:r w:rsidR="008A2F70" w:rsidRPr="00FC76D0">
        <w:rPr>
          <w:rFonts w:ascii="Times New Roman" w:eastAsia="Times New Roman" w:hAnsi="Times New Roman" w:cs="Times New Roman"/>
          <w:kern w:val="0"/>
          <w:sz w:val="24"/>
          <w:szCs w:val="24"/>
          <w:lang w:eastAsia="pt-BR"/>
          <w14:ligatures w14:val="none"/>
        </w:rPr>
        <w:t>EREIRA</w:t>
      </w:r>
      <w:r w:rsidRPr="00FC76D0">
        <w:rPr>
          <w:rFonts w:ascii="Times New Roman" w:eastAsia="Times New Roman" w:hAnsi="Times New Roman" w:cs="Times New Roman"/>
          <w:kern w:val="0"/>
          <w:sz w:val="24"/>
          <w:szCs w:val="24"/>
          <w:lang w:eastAsia="pt-BR"/>
          <w14:ligatures w14:val="none"/>
        </w:rPr>
        <w:t xml:space="preserve">, Manoela Ethyane. A "ralé brasileira" e o encarceramento: a legitimação e reprodução de desigualdades através da institucionalização das classes baixas. In: Simpósio de Pós-Graduação do Sul do Brasil, 2., 2022, Chapecó. </w:t>
      </w:r>
      <w:r w:rsidRPr="00FC76D0">
        <w:rPr>
          <w:rFonts w:ascii="Times New Roman" w:eastAsia="Times New Roman" w:hAnsi="Times New Roman" w:cs="Times New Roman"/>
          <w:i/>
          <w:iCs/>
          <w:kern w:val="0"/>
          <w:sz w:val="24"/>
          <w:szCs w:val="24"/>
          <w:lang w:eastAsia="pt-BR"/>
          <w14:ligatures w14:val="none"/>
        </w:rPr>
        <w:t>Anais...</w:t>
      </w:r>
      <w:r w:rsidRPr="00FC76D0">
        <w:rPr>
          <w:rFonts w:ascii="Times New Roman" w:eastAsia="Times New Roman" w:hAnsi="Times New Roman" w:cs="Times New Roman"/>
          <w:kern w:val="0"/>
          <w:sz w:val="24"/>
          <w:szCs w:val="24"/>
          <w:lang w:eastAsia="pt-BR"/>
          <w14:ligatures w14:val="none"/>
        </w:rPr>
        <w:t xml:space="preserve"> Chapecó:</w:t>
      </w:r>
      <w:r w:rsidR="00FC76D0">
        <w:rPr>
          <w:rFonts w:ascii="Times New Roman" w:eastAsia="Times New Roman" w:hAnsi="Times New Roman" w:cs="Times New Roman"/>
          <w:kern w:val="0"/>
          <w:sz w:val="24"/>
          <w:szCs w:val="24"/>
          <w:lang w:eastAsia="pt-BR"/>
          <w14:ligatures w14:val="none"/>
        </w:rPr>
        <w:t xml:space="preserve"> </w:t>
      </w:r>
      <w:r w:rsidRPr="00FC76D0">
        <w:rPr>
          <w:rFonts w:ascii="Times New Roman" w:eastAsia="Times New Roman" w:hAnsi="Times New Roman" w:cs="Times New Roman"/>
          <w:kern w:val="0"/>
          <w:sz w:val="24"/>
          <w:szCs w:val="24"/>
          <w:lang w:eastAsia="pt-BR"/>
          <w14:ligatures w14:val="none"/>
        </w:rPr>
        <w:t>Universidade Federal da Fronteira Sul, 2022. Disponível em:</w:t>
      </w:r>
      <w:r w:rsidR="00FC76D0">
        <w:rPr>
          <w:rFonts w:ascii="Times New Roman" w:eastAsia="Times New Roman" w:hAnsi="Times New Roman" w:cs="Times New Roman"/>
          <w:kern w:val="0"/>
          <w:sz w:val="24"/>
          <w:szCs w:val="24"/>
          <w:lang w:eastAsia="pt-BR"/>
          <w14:ligatures w14:val="none"/>
        </w:rPr>
        <w:t xml:space="preserve"> </w:t>
      </w:r>
      <w:hyperlink r:id="rId12" w:history="1">
        <w:r w:rsidR="00FC76D0" w:rsidRPr="00183AD6">
          <w:rPr>
            <w:rStyle w:val="Hyperlink"/>
            <w:rFonts w:ascii="Times New Roman" w:eastAsia="Times New Roman" w:hAnsi="Times New Roman" w:cs="Times New Roman"/>
            <w:kern w:val="0"/>
            <w:sz w:val="24"/>
            <w:szCs w:val="24"/>
            <w:lang w:eastAsia="pt-BR"/>
            <w14:ligatures w14:val="none"/>
          </w:rPr>
          <w:t>https://portaleventos.uffs.edu.br</w:t>
        </w:r>
      </w:hyperlink>
      <w:r w:rsidRPr="00FC76D0">
        <w:rPr>
          <w:rFonts w:ascii="Times New Roman" w:eastAsia="Times New Roman" w:hAnsi="Times New Roman" w:cs="Times New Roman"/>
          <w:kern w:val="0"/>
          <w:sz w:val="24"/>
          <w:szCs w:val="24"/>
          <w:lang w:eastAsia="pt-BR"/>
          <w14:ligatures w14:val="none"/>
        </w:rPr>
        <w:t>. Acesso em: 13 mar. 2025.</w:t>
      </w:r>
    </w:p>
    <w:p w14:paraId="3D00B4D9" w14:textId="77777777" w:rsidR="00FC76D0" w:rsidRPr="00FC76D0" w:rsidRDefault="00FC76D0" w:rsidP="00FC76D0">
      <w:pPr>
        <w:spacing w:after="0" w:line="240" w:lineRule="auto"/>
        <w:rPr>
          <w:rFonts w:ascii="Times New Roman" w:eastAsia="Times New Roman" w:hAnsi="Times New Roman" w:cs="Times New Roman"/>
          <w:kern w:val="0"/>
          <w:sz w:val="24"/>
          <w:szCs w:val="24"/>
          <w:lang w:eastAsia="pt-BR"/>
          <w14:ligatures w14:val="none"/>
        </w:rPr>
      </w:pPr>
    </w:p>
    <w:p w14:paraId="12F613B6" w14:textId="03CE3F89" w:rsidR="00BF6D4F" w:rsidRDefault="00BF6D4F" w:rsidP="00FC76D0">
      <w:pPr>
        <w:spacing w:after="0" w:line="240" w:lineRule="auto"/>
        <w:rPr>
          <w:rFonts w:ascii="Times New Roman" w:eastAsia="Times New Roman" w:hAnsi="Times New Roman" w:cs="Times New Roman"/>
          <w:kern w:val="0"/>
          <w:sz w:val="24"/>
          <w:szCs w:val="24"/>
          <w:lang w:eastAsia="pt-BR"/>
          <w14:ligatures w14:val="none"/>
        </w:rPr>
      </w:pPr>
      <w:r w:rsidRPr="00FC76D0">
        <w:rPr>
          <w:rFonts w:ascii="Times New Roman" w:eastAsia="Times New Roman" w:hAnsi="Times New Roman" w:cs="Times New Roman"/>
          <w:kern w:val="0"/>
          <w:sz w:val="24"/>
          <w:szCs w:val="24"/>
          <w:lang w:eastAsia="pt-BR"/>
          <w14:ligatures w14:val="none"/>
        </w:rPr>
        <w:t>P</w:t>
      </w:r>
      <w:r w:rsidR="008A2F70" w:rsidRPr="00FC76D0">
        <w:rPr>
          <w:rFonts w:ascii="Times New Roman" w:eastAsia="Times New Roman" w:hAnsi="Times New Roman" w:cs="Times New Roman"/>
          <w:kern w:val="0"/>
          <w:sz w:val="24"/>
          <w:szCs w:val="24"/>
          <w:lang w:eastAsia="pt-BR"/>
          <w14:ligatures w14:val="none"/>
        </w:rPr>
        <w:t>OPPER</w:t>
      </w:r>
      <w:r w:rsidRPr="00FC76D0">
        <w:rPr>
          <w:rFonts w:ascii="Times New Roman" w:eastAsia="Times New Roman" w:hAnsi="Times New Roman" w:cs="Times New Roman"/>
          <w:kern w:val="0"/>
          <w:sz w:val="24"/>
          <w:szCs w:val="24"/>
          <w:lang w:eastAsia="pt-BR"/>
          <w14:ligatures w14:val="none"/>
        </w:rPr>
        <w:t xml:space="preserve">, Karl. </w:t>
      </w:r>
      <w:r w:rsidRPr="00FC76D0">
        <w:rPr>
          <w:rFonts w:ascii="Times New Roman" w:eastAsia="Times New Roman" w:hAnsi="Times New Roman" w:cs="Times New Roman"/>
          <w:i/>
          <w:iCs/>
          <w:kern w:val="0"/>
          <w:sz w:val="24"/>
          <w:szCs w:val="24"/>
          <w:lang w:eastAsia="pt-BR"/>
          <w14:ligatures w14:val="none"/>
        </w:rPr>
        <w:t>A lógica da pesquisa científica</w:t>
      </w:r>
      <w:r w:rsidRPr="00FC76D0">
        <w:rPr>
          <w:rFonts w:ascii="Times New Roman" w:eastAsia="Times New Roman" w:hAnsi="Times New Roman" w:cs="Times New Roman"/>
          <w:kern w:val="0"/>
          <w:sz w:val="24"/>
          <w:szCs w:val="24"/>
          <w:lang w:eastAsia="pt-BR"/>
          <w14:ligatures w14:val="none"/>
        </w:rPr>
        <w:t>. Tradução de Augusto J. S. Pinto. 4. ed. São Paulo: Cultrix, 1972. p. 27–28.</w:t>
      </w:r>
    </w:p>
    <w:p w14:paraId="52491E7D" w14:textId="77777777" w:rsidR="00FC76D0" w:rsidRPr="00FC76D0" w:rsidRDefault="00FC76D0" w:rsidP="00FC76D0">
      <w:pPr>
        <w:spacing w:after="0" w:line="240" w:lineRule="auto"/>
        <w:rPr>
          <w:rFonts w:ascii="Times New Roman" w:eastAsia="Times New Roman" w:hAnsi="Times New Roman" w:cs="Times New Roman"/>
          <w:kern w:val="0"/>
          <w:sz w:val="24"/>
          <w:szCs w:val="24"/>
          <w:lang w:eastAsia="pt-BR"/>
          <w14:ligatures w14:val="none"/>
        </w:rPr>
      </w:pPr>
    </w:p>
    <w:p w14:paraId="4897A148" w14:textId="5849AC61" w:rsidR="00800FCE" w:rsidRDefault="00800FCE" w:rsidP="00FC76D0">
      <w:pPr>
        <w:spacing w:after="0" w:line="240" w:lineRule="auto"/>
        <w:rPr>
          <w:rFonts w:ascii="Times New Roman" w:eastAsia="Times New Roman" w:hAnsi="Times New Roman" w:cs="Times New Roman"/>
          <w:kern w:val="0"/>
          <w:sz w:val="24"/>
          <w:szCs w:val="24"/>
          <w:lang w:eastAsia="pt-BR"/>
          <w14:ligatures w14:val="none"/>
        </w:rPr>
      </w:pPr>
      <w:r w:rsidRPr="00FC76D0">
        <w:rPr>
          <w:rFonts w:ascii="Times New Roman" w:eastAsia="Times New Roman" w:hAnsi="Times New Roman" w:cs="Times New Roman"/>
          <w:kern w:val="0"/>
          <w:sz w:val="24"/>
          <w:szCs w:val="24"/>
          <w:lang w:eastAsia="pt-BR"/>
          <w14:ligatures w14:val="none"/>
        </w:rPr>
        <w:t xml:space="preserve">RENAULT, Emmanuel. </w:t>
      </w:r>
      <w:r w:rsidRPr="00FC76D0">
        <w:rPr>
          <w:rFonts w:ascii="Times New Roman" w:eastAsia="Times New Roman" w:hAnsi="Times New Roman" w:cs="Times New Roman"/>
          <w:i/>
          <w:iCs/>
          <w:kern w:val="0"/>
          <w:sz w:val="24"/>
          <w:szCs w:val="24"/>
          <w:lang w:eastAsia="pt-BR"/>
          <w14:ligatures w14:val="none"/>
        </w:rPr>
        <w:t>Social suffering: sociology, psychology, politics</w:t>
      </w:r>
      <w:r w:rsidRPr="00FC76D0">
        <w:rPr>
          <w:rFonts w:ascii="Times New Roman" w:eastAsia="Times New Roman" w:hAnsi="Times New Roman" w:cs="Times New Roman"/>
          <w:kern w:val="0"/>
          <w:sz w:val="24"/>
          <w:szCs w:val="24"/>
          <w:lang w:eastAsia="pt-BR"/>
          <w14:ligatures w14:val="none"/>
        </w:rPr>
        <w:t>. Tradução de Maude Dews. Lanham: Rowman &amp; Littlefield International, 2017.</w:t>
      </w:r>
    </w:p>
    <w:p w14:paraId="219D50FF" w14:textId="77777777" w:rsidR="00FC76D0" w:rsidRPr="00FC76D0" w:rsidRDefault="00FC76D0" w:rsidP="00FC76D0">
      <w:pPr>
        <w:spacing w:after="0" w:line="240" w:lineRule="auto"/>
        <w:rPr>
          <w:rFonts w:ascii="Times New Roman" w:eastAsia="Times New Roman" w:hAnsi="Times New Roman" w:cs="Times New Roman"/>
          <w:kern w:val="0"/>
          <w:sz w:val="24"/>
          <w:szCs w:val="24"/>
          <w:lang w:eastAsia="pt-BR"/>
          <w14:ligatures w14:val="none"/>
        </w:rPr>
      </w:pPr>
    </w:p>
    <w:p w14:paraId="055EDAC1" w14:textId="383218F6" w:rsidR="00BF6D4F" w:rsidRDefault="00BF6D4F" w:rsidP="00FC76D0">
      <w:pPr>
        <w:spacing w:after="0" w:line="240" w:lineRule="auto"/>
        <w:rPr>
          <w:rFonts w:ascii="Times New Roman" w:eastAsia="Times New Roman" w:hAnsi="Times New Roman" w:cs="Times New Roman"/>
          <w:kern w:val="0"/>
          <w:sz w:val="24"/>
          <w:szCs w:val="24"/>
          <w:lang w:eastAsia="pt-BR"/>
          <w14:ligatures w14:val="none"/>
        </w:rPr>
      </w:pPr>
      <w:r w:rsidRPr="00FC76D0">
        <w:rPr>
          <w:rFonts w:ascii="Times New Roman" w:eastAsia="Times New Roman" w:hAnsi="Times New Roman" w:cs="Times New Roman"/>
          <w:kern w:val="0"/>
          <w:sz w:val="24"/>
          <w:szCs w:val="24"/>
          <w:lang w:eastAsia="pt-BR"/>
          <w14:ligatures w14:val="none"/>
        </w:rPr>
        <w:t>S</w:t>
      </w:r>
      <w:r w:rsidR="008A2F70" w:rsidRPr="00FC76D0">
        <w:rPr>
          <w:rFonts w:ascii="Times New Roman" w:eastAsia="Times New Roman" w:hAnsi="Times New Roman" w:cs="Times New Roman"/>
          <w:kern w:val="0"/>
          <w:sz w:val="24"/>
          <w:szCs w:val="24"/>
          <w:lang w:eastAsia="pt-BR"/>
          <w14:ligatures w14:val="none"/>
        </w:rPr>
        <w:t>ANTOS</w:t>
      </w:r>
      <w:r w:rsidRPr="00FC76D0">
        <w:rPr>
          <w:rFonts w:ascii="Times New Roman" w:eastAsia="Times New Roman" w:hAnsi="Times New Roman" w:cs="Times New Roman"/>
          <w:kern w:val="0"/>
          <w:sz w:val="24"/>
          <w:szCs w:val="24"/>
          <w:lang w:eastAsia="pt-BR"/>
          <w14:ligatures w14:val="none"/>
        </w:rPr>
        <w:t xml:space="preserve">, Emily. 11% das crianças e adolescentes estão fora da escola no Brasil, aponta pesquisa do Unicef. </w:t>
      </w:r>
      <w:r w:rsidRPr="00FC76D0">
        <w:rPr>
          <w:rFonts w:ascii="Times New Roman" w:eastAsia="Times New Roman" w:hAnsi="Times New Roman" w:cs="Times New Roman"/>
          <w:i/>
          <w:iCs/>
          <w:kern w:val="0"/>
          <w:sz w:val="24"/>
          <w:szCs w:val="24"/>
          <w:lang w:eastAsia="pt-BR"/>
          <w14:ligatures w14:val="none"/>
        </w:rPr>
        <w:t>g1</w:t>
      </w:r>
      <w:r w:rsidRPr="00FC76D0">
        <w:rPr>
          <w:rFonts w:ascii="Times New Roman" w:eastAsia="Times New Roman" w:hAnsi="Times New Roman" w:cs="Times New Roman"/>
          <w:kern w:val="0"/>
          <w:sz w:val="24"/>
          <w:szCs w:val="24"/>
          <w:lang w:eastAsia="pt-BR"/>
          <w14:ligatures w14:val="none"/>
        </w:rPr>
        <w:t xml:space="preserve">, São Paulo, 15 set. 2022. Disponível em: </w:t>
      </w:r>
      <w:hyperlink r:id="rId13" w:tgtFrame="_new" w:history="1">
        <w:r w:rsidRPr="00FC76D0">
          <w:rPr>
            <w:rStyle w:val="Hyperlink"/>
            <w:rFonts w:ascii="Times New Roman" w:eastAsia="Times New Roman" w:hAnsi="Times New Roman" w:cs="Times New Roman"/>
            <w:kern w:val="0"/>
            <w:sz w:val="24"/>
            <w:szCs w:val="24"/>
            <w:lang w:eastAsia="pt-BR"/>
            <w14:ligatures w14:val="none"/>
          </w:rPr>
          <w:t>https://g1.globo.com/educacao/noticia/2022/09/15/11percent-das-criancas-e-adolescentes-estao-fora-da-escola-no-brasil-aponta-pesquisa-do-unicef.ghtml</w:t>
        </w:r>
      </w:hyperlink>
      <w:r w:rsidRPr="00FC76D0">
        <w:rPr>
          <w:rFonts w:ascii="Times New Roman" w:eastAsia="Times New Roman" w:hAnsi="Times New Roman" w:cs="Times New Roman"/>
          <w:kern w:val="0"/>
          <w:sz w:val="24"/>
          <w:szCs w:val="24"/>
          <w:lang w:eastAsia="pt-BR"/>
          <w14:ligatures w14:val="none"/>
        </w:rPr>
        <w:t>. Acesso em: 12 jul. 2025.</w:t>
      </w:r>
    </w:p>
    <w:p w14:paraId="47A2F0E2" w14:textId="77777777" w:rsidR="00FC76D0" w:rsidRPr="00FC76D0" w:rsidRDefault="00FC76D0" w:rsidP="00FC76D0">
      <w:pPr>
        <w:spacing w:after="0" w:line="240" w:lineRule="auto"/>
        <w:rPr>
          <w:rFonts w:ascii="Times New Roman" w:eastAsia="Times New Roman" w:hAnsi="Times New Roman" w:cs="Times New Roman"/>
          <w:kern w:val="0"/>
          <w:sz w:val="24"/>
          <w:szCs w:val="24"/>
          <w:lang w:eastAsia="pt-BR"/>
          <w14:ligatures w14:val="none"/>
        </w:rPr>
      </w:pPr>
    </w:p>
    <w:p w14:paraId="22FAC2FB" w14:textId="70C22D01" w:rsidR="00BF6D4F" w:rsidRDefault="00BF6D4F" w:rsidP="00FC76D0">
      <w:pPr>
        <w:spacing w:after="0" w:line="240" w:lineRule="auto"/>
        <w:rPr>
          <w:rFonts w:ascii="Times New Roman" w:eastAsia="Times New Roman" w:hAnsi="Times New Roman" w:cs="Times New Roman"/>
          <w:kern w:val="0"/>
          <w:sz w:val="24"/>
          <w:szCs w:val="24"/>
          <w:lang w:eastAsia="pt-BR"/>
          <w14:ligatures w14:val="none"/>
        </w:rPr>
      </w:pPr>
      <w:r w:rsidRPr="00FC76D0">
        <w:rPr>
          <w:rFonts w:ascii="Times New Roman" w:eastAsia="Times New Roman" w:hAnsi="Times New Roman" w:cs="Times New Roman"/>
          <w:kern w:val="0"/>
          <w:sz w:val="24"/>
          <w:szCs w:val="24"/>
          <w:lang w:eastAsia="pt-BR"/>
          <w14:ligatures w14:val="none"/>
        </w:rPr>
        <w:t>S</w:t>
      </w:r>
      <w:r w:rsidR="008C533A" w:rsidRPr="00FC76D0">
        <w:rPr>
          <w:rFonts w:ascii="Times New Roman" w:eastAsia="Times New Roman" w:hAnsi="Times New Roman" w:cs="Times New Roman"/>
          <w:kern w:val="0"/>
          <w:sz w:val="24"/>
          <w:szCs w:val="24"/>
          <w:lang w:eastAsia="pt-BR"/>
          <w14:ligatures w14:val="none"/>
        </w:rPr>
        <w:t>ARAMAGO</w:t>
      </w:r>
      <w:r w:rsidRPr="00FC76D0">
        <w:rPr>
          <w:rFonts w:ascii="Times New Roman" w:eastAsia="Times New Roman" w:hAnsi="Times New Roman" w:cs="Times New Roman"/>
          <w:kern w:val="0"/>
          <w:sz w:val="24"/>
          <w:szCs w:val="24"/>
          <w:lang w:eastAsia="pt-BR"/>
          <w14:ligatures w14:val="none"/>
        </w:rPr>
        <w:t xml:space="preserve">, José. </w:t>
      </w:r>
      <w:r w:rsidRPr="00FC76D0">
        <w:rPr>
          <w:rFonts w:ascii="Times New Roman" w:eastAsia="Times New Roman" w:hAnsi="Times New Roman" w:cs="Times New Roman"/>
          <w:i/>
          <w:iCs/>
          <w:kern w:val="0"/>
          <w:sz w:val="24"/>
          <w:szCs w:val="24"/>
          <w:lang w:eastAsia="pt-BR"/>
          <w14:ligatures w14:val="none"/>
        </w:rPr>
        <w:t>Ensaio sobre a cegueira</w:t>
      </w:r>
      <w:r w:rsidRPr="00FC76D0">
        <w:rPr>
          <w:rFonts w:ascii="Times New Roman" w:eastAsia="Times New Roman" w:hAnsi="Times New Roman" w:cs="Times New Roman"/>
          <w:kern w:val="0"/>
          <w:sz w:val="24"/>
          <w:szCs w:val="24"/>
          <w:lang w:eastAsia="pt-BR"/>
          <w14:ligatures w14:val="none"/>
        </w:rPr>
        <w:t>. São Paulo: Companhia das Letras, 1995.</w:t>
      </w:r>
    </w:p>
    <w:p w14:paraId="0474BA19" w14:textId="77777777" w:rsidR="00FC76D0" w:rsidRPr="00FC76D0" w:rsidRDefault="00FC76D0" w:rsidP="00FC76D0">
      <w:pPr>
        <w:spacing w:after="0" w:line="240" w:lineRule="auto"/>
        <w:rPr>
          <w:rFonts w:ascii="Times New Roman" w:eastAsia="Times New Roman" w:hAnsi="Times New Roman" w:cs="Times New Roman"/>
          <w:kern w:val="0"/>
          <w:sz w:val="24"/>
          <w:szCs w:val="24"/>
          <w:lang w:eastAsia="pt-BR"/>
          <w14:ligatures w14:val="none"/>
        </w:rPr>
      </w:pPr>
    </w:p>
    <w:p w14:paraId="2035CC30" w14:textId="73E89E39" w:rsidR="008C533A" w:rsidRDefault="008C533A" w:rsidP="00FC76D0">
      <w:pPr>
        <w:spacing w:after="0" w:line="240" w:lineRule="auto"/>
        <w:rPr>
          <w:rFonts w:ascii="Times New Roman" w:eastAsia="Times New Roman" w:hAnsi="Times New Roman" w:cs="Times New Roman"/>
          <w:kern w:val="0"/>
          <w:sz w:val="24"/>
          <w:szCs w:val="24"/>
          <w:lang w:eastAsia="pt-BR"/>
          <w14:ligatures w14:val="none"/>
        </w:rPr>
      </w:pPr>
      <w:r w:rsidRPr="00FC76D0">
        <w:rPr>
          <w:rFonts w:ascii="Times New Roman" w:eastAsia="Times New Roman" w:hAnsi="Times New Roman" w:cs="Times New Roman"/>
          <w:kern w:val="0"/>
          <w:sz w:val="24"/>
          <w:szCs w:val="24"/>
          <w:lang w:eastAsia="pt-BR"/>
          <w14:ligatures w14:val="none"/>
        </w:rPr>
        <w:t xml:space="preserve">SILVA, Hélio Alexandre. Sofrimento social como dimensão da pobreza. </w:t>
      </w:r>
      <w:r w:rsidRPr="00FC76D0">
        <w:rPr>
          <w:rFonts w:ascii="Times New Roman" w:eastAsia="Times New Roman" w:hAnsi="Times New Roman" w:cs="Times New Roman"/>
          <w:i/>
          <w:iCs/>
          <w:kern w:val="0"/>
          <w:sz w:val="24"/>
          <w:szCs w:val="24"/>
          <w:lang w:eastAsia="pt-BR"/>
          <w14:ligatures w14:val="none"/>
        </w:rPr>
        <w:t>Dois Pontos</w:t>
      </w:r>
      <w:r w:rsidRPr="00FC76D0">
        <w:rPr>
          <w:rFonts w:ascii="Times New Roman" w:eastAsia="Times New Roman" w:hAnsi="Times New Roman" w:cs="Times New Roman"/>
          <w:kern w:val="0"/>
          <w:sz w:val="24"/>
          <w:szCs w:val="24"/>
          <w:lang w:eastAsia="pt-BR"/>
          <w14:ligatures w14:val="none"/>
        </w:rPr>
        <w:t>, Curitiba; São Carlos, v. 19, n. 1, p. 33–49, abr. 2022.</w:t>
      </w:r>
    </w:p>
    <w:p w14:paraId="53505B82" w14:textId="77777777" w:rsidR="00FC76D0" w:rsidRPr="00FC76D0" w:rsidRDefault="00FC76D0" w:rsidP="00FC76D0">
      <w:pPr>
        <w:spacing w:after="0" w:line="240" w:lineRule="auto"/>
        <w:rPr>
          <w:rFonts w:ascii="Times New Roman" w:eastAsia="Times New Roman" w:hAnsi="Times New Roman" w:cs="Times New Roman"/>
          <w:kern w:val="0"/>
          <w:sz w:val="24"/>
          <w:szCs w:val="24"/>
          <w:lang w:eastAsia="pt-BR"/>
          <w14:ligatures w14:val="none"/>
        </w:rPr>
      </w:pPr>
    </w:p>
    <w:p w14:paraId="0916D8C0" w14:textId="25A6345E" w:rsidR="00BF6D4F" w:rsidRDefault="00BF6D4F" w:rsidP="00FC76D0">
      <w:pPr>
        <w:spacing w:after="0" w:line="240" w:lineRule="auto"/>
        <w:rPr>
          <w:rFonts w:ascii="Times New Roman" w:eastAsia="Times New Roman" w:hAnsi="Times New Roman" w:cs="Times New Roman"/>
          <w:kern w:val="0"/>
          <w:sz w:val="24"/>
          <w:szCs w:val="24"/>
          <w:lang w:eastAsia="pt-BR"/>
          <w14:ligatures w14:val="none"/>
        </w:rPr>
      </w:pPr>
      <w:r w:rsidRPr="00FC76D0">
        <w:rPr>
          <w:rFonts w:ascii="Times New Roman" w:eastAsia="Times New Roman" w:hAnsi="Times New Roman" w:cs="Times New Roman"/>
          <w:kern w:val="0"/>
          <w:sz w:val="24"/>
          <w:szCs w:val="24"/>
          <w:lang w:eastAsia="pt-BR"/>
          <w14:ligatures w14:val="none"/>
        </w:rPr>
        <w:t>S</w:t>
      </w:r>
      <w:r w:rsidR="008A2F70" w:rsidRPr="00FC76D0">
        <w:rPr>
          <w:rFonts w:ascii="Times New Roman" w:eastAsia="Times New Roman" w:hAnsi="Times New Roman" w:cs="Times New Roman"/>
          <w:kern w:val="0"/>
          <w:sz w:val="24"/>
          <w:szCs w:val="24"/>
          <w:lang w:eastAsia="pt-BR"/>
          <w14:ligatures w14:val="none"/>
        </w:rPr>
        <w:t>ILVA</w:t>
      </w:r>
      <w:r w:rsidRPr="00FC76D0">
        <w:rPr>
          <w:rFonts w:ascii="Times New Roman" w:eastAsia="Times New Roman" w:hAnsi="Times New Roman" w:cs="Times New Roman"/>
          <w:kern w:val="0"/>
          <w:sz w:val="24"/>
          <w:szCs w:val="24"/>
          <w:lang w:eastAsia="pt-BR"/>
          <w14:ligatures w14:val="none"/>
        </w:rPr>
        <w:t>, Jairo Bezerra; S</w:t>
      </w:r>
      <w:r w:rsidR="008A2F70" w:rsidRPr="00FC76D0">
        <w:rPr>
          <w:rFonts w:ascii="Times New Roman" w:eastAsia="Times New Roman" w:hAnsi="Times New Roman" w:cs="Times New Roman"/>
          <w:kern w:val="0"/>
          <w:sz w:val="24"/>
          <w:szCs w:val="24"/>
          <w:lang w:eastAsia="pt-BR"/>
          <w14:ligatures w14:val="none"/>
        </w:rPr>
        <w:t>OBRINHO</w:t>
      </w:r>
      <w:r w:rsidRPr="00FC76D0">
        <w:rPr>
          <w:rFonts w:ascii="Times New Roman" w:eastAsia="Times New Roman" w:hAnsi="Times New Roman" w:cs="Times New Roman"/>
          <w:kern w:val="0"/>
          <w:sz w:val="24"/>
          <w:szCs w:val="24"/>
          <w:lang w:eastAsia="pt-BR"/>
          <w14:ligatures w14:val="none"/>
        </w:rPr>
        <w:t>, Lemuel Dourado Guerra; G</w:t>
      </w:r>
      <w:r w:rsidR="008A2F70" w:rsidRPr="00FC76D0">
        <w:rPr>
          <w:rFonts w:ascii="Times New Roman" w:eastAsia="Times New Roman" w:hAnsi="Times New Roman" w:cs="Times New Roman"/>
          <w:kern w:val="0"/>
          <w:sz w:val="24"/>
          <w:szCs w:val="24"/>
          <w:lang w:eastAsia="pt-BR"/>
          <w14:ligatures w14:val="none"/>
        </w:rPr>
        <w:t>OMES</w:t>
      </w:r>
      <w:r w:rsidRPr="00FC76D0">
        <w:rPr>
          <w:rFonts w:ascii="Times New Roman" w:eastAsia="Times New Roman" w:hAnsi="Times New Roman" w:cs="Times New Roman"/>
          <w:kern w:val="0"/>
          <w:sz w:val="24"/>
          <w:szCs w:val="24"/>
          <w:lang w:eastAsia="pt-BR"/>
          <w14:ligatures w14:val="none"/>
        </w:rPr>
        <w:t xml:space="preserve">, Ramonildes Alves. A ralé hídrica e a elite da água no semiárido brasileiro: a articulação entre o mercado dos carros-pipa, as cisternas residenciais, as hidrobiopolíticas e seus agenciamentos. </w:t>
      </w:r>
      <w:r w:rsidRPr="00FC76D0">
        <w:rPr>
          <w:rFonts w:ascii="Times New Roman" w:eastAsia="Times New Roman" w:hAnsi="Times New Roman" w:cs="Times New Roman"/>
          <w:i/>
          <w:iCs/>
          <w:kern w:val="0"/>
          <w:sz w:val="24"/>
          <w:szCs w:val="24"/>
          <w:lang w:eastAsia="pt-BR"/>
          <w14:ligatures w14:val="none"/>
        </w:rPr>
        <w:t>Contemporânea – Revista de Sociologia da UFSCar</w:t>
      </w:r>
      <w:r w:rsidRPr="00FC76D0">
        <w:rPr>
          <w:rFonts w:ascii="Times New Roman" w:eastAsia="Times New Roman" w:hAnsi="Times New Roman" w:cs="Times New Roman"/>
          <w:kern w:val="0"/>
          <w:sz w:val="24"/>
          <w:szCs w:val="24"/>
          <w:lang w:eastAsia="pt-BR"/>
          <w14:ligatures w14:val="none"/>
        </w:rPr>
        <w:t>, v. 9, n. 3, set.–dez. 2019, p. 943–962.</w:t>
      </w:r>
    </w:p>
    <w:p w14:paraId="67CEEE06" w14:textId="77777777" w:rsidR="00FC76D0" w:rsidRPr="00FC76D0" w:rsidRDefault="00FC76D0" w:rsidP="00FC76D0">
      <w:pPr>
        <w:spacing w:after="0" w:line="240" w:lineRule="auto"/>
        <w:rPr>
          <w:rFonts w:ascii="Times New Roman" w:eastAsia="Times New Roman" w:hAnsi="Times New Roman" w:cs="Times New Roman"/>
          <w:kern w:val="0"/>
          <w:sz w:val="24"/>
          <w:szCs w:val="24"/>
          <w:lang w:eastAsia="pt-BR"/>
          <w14:ligatures w14:val="none"/>
        </w:rPr>
      </w:pPr>
    </w:p>
    <w:p w14:paraId="4C85EEC1" w14:textId="1E469CE0" w:rsidR="00BF6D4F" w:rsidRDefault="00BF6D4F" w:rsidP="00FC76D0">
      <w:pPr>
        <w:spacing w:after="0" w:line="240" w:lineRule="auto"/>
        <w:rPr>
          <w:rFonts w:ascii="Times New Roman" w:eastAsia="Times New Roman" w:hAnsi="Times New Roman" w:cs="Times New Roman"/>
          <w:kern w:val="0"/>
          <w:sz w:val="24"/>
          <w:szCs w:val="24"/>
          <w:lang w:eastAsia="pt-BR"/>
          <w14:ligatures w14:val="none"/>
        </w:rPr>
      </w:pPr>
      <w:r w:rsidRPr="00FC76D0">
        <w:rPr>
          <w:rFonts w:ascii="Times New Roman" w:eastAsia="Times New Roman" w:hAnsi="Times New Roman" w:cs="Times New Roman"/>
          <w:kern w:val="0"/>
          <w:sz w:val="24"/>
          <w:szCs w:val="24"/>
          <w:lang w:eastAsia="pt-BR"/>
          <w14:ligatures w14:val="none"/>
        </w:rPr>
        <w:t>S</w:t>
      </w:r>
      <w:r w:rsidR="008A2F70" w:rsidRPr="00FC76D0">
        <w:rPr>
          <w:rFonts w:ascii="Times New Roman" w:eastAsia="Times New Roman" w:hAnsi="Times New Roman" w:cs="Times New Roman"/>
          <w:kern w:val="0"/>
          <w:sz w:val="24"/>
          <w:szCs w:val="24"/>
          <w:lang w:eastAsia="pt-BR"/>
          <w14:ligatures w14:val="none"/>
        </w:rPr>
        <w:t>OUZA</w:t>
      </w:r>
      <w:r w:rsidRPr="00FC76D0">
        <w:rPr>
          <w:rFonts w:ascii="Times New Roman" w:eastAsia="Times New Roman" w:hAnsi="Times New Roman" w:cs="Times New Roman"/>
          <w:kern w:val="0"/>
          <w:sz w:val="24"/>
          <w:szCs w:val="24"/>
          <w:lang w:eastAsia="pt-BR"/>
          <w14:ligatures w14:val="none"/>
        </w:rPr>
        <w:t>, Jess</w:t>
      </w:r>
      <w:r w:rsidR="008A2F70" w:rsidRPr="00FC76D0">
        <w:rPr>
          <w:rFonts w:ascii="Times New Roman" w:eastAsia="Times New Roman" w:hAnsi="Times New Roman" w:cs="Times New Roman"/>
          <w:kern w:val="0"/>
          <w:sz w:val="24"/>
          <w:szCs w:val="24"/>
          <w:lang w:eastAsia="pt-BR"/>
          <w14:ligatures w14:val="none"/>
        </w:rPr>
        <w:t>é</w:t>
      </w:r>
      <w:r w:rsidRPr="00FC76D0">
        <w:rPr>
          <w:rFonts w:ascii="Times New Roman" w:eastAsia="Times New Roman" w:hAnsi="Times New Roman" w:cs="Times New Roman"/>
          <w:kern w:val="0"/>
          <w:sz w:val="24"/>
          <w:szCs w:val="24"/>
          <w:lang w:eastAsia="pt-BR"/>
          <w14:ligatures w14:val="none"/>
        </w:rPr>
        <w:t xml:space="preserve"> (org.). </w:t>
      </w:r>
      <w:r w:rsidRPr="00FC76D0">
        <w:rPr>
          <w:rFonts w:ascii="Times New Roman" w:eastAsia="Times New Roman" w:hAnsi="Times New Roman" w:cs="Times New Roman"/>
          <w:i/>
          <w:iCs/>
          <w:kern w:val="0"/>
          <w:sz w:val="24"/>
          <w:szCs w:val="24"/>
          <w:lang w:eastAsia="pt-BR"/>
          <w14:ligatures w14:val="none"/>
        </w:rPr>
        <w:t>Ralé brasileira: quem é e como vive</w:t>
      </w:r>
      <w:r w:rsidRPr="00FC76D0">
        <w:rPr>
          <w:rFonts w:ascii="Times New Roman" w:eastAsia="Times New Roman" w:hAnsi="Times New Roman" w:cs="Times New Roman"/>
          <w:kern w:val="0"/>
          <w:sz w:val="24"/>
          <w:szCs w:val="24"/>
          <w:lang w:eastAsia="pt-BR"/>
          <w14:ligatures w14:val="none"/>
        </w:rPr>
        <w:t>. Belo Horizonte: Editora UFMG, 2009.</w:t>
      </w:r>
    </w:p>
    <w:p w14:paraId="54114019" w14:textId="77777777" w:rsidR="00FC76D0" w:rsidRPr="00FC76D0" w:rsidRDefault="00FC76D0" w:rsidP="00FC76D0">
      <w:pPr>
        <w:spacing w:after="0" w:line="240" w:lineRule="auto"/>
        <w:rPr>
          <w:rFonts w:ascii="Times New Roman" w:eastAsia="Times New Roman" w:hAnsi="Times New Roman" w:cs="Times New Roman"/>
          <w:kern w:val="0"/>
          <w:sz w:val="24"/>
          <w:szCs w:val="24"/>
          <w:lang w:eastAsia="pt-BR"/>
          <w14:ligatures w14:val="none"/>
        </w:rPr>
      </w:pPr>
    </w:p>
    <w:p w14:paraId="49253402" w14:textId="59A85E74" w:rsidR="00BF6D4F" w:rsidRDefault="00BF6D4F" w:rsidP="00FC76D0">
      <w:pPr>
        <w:spacing w:after="0" w:line="240" w:lineRule="auto"/>
        <w:rPr>
          <w:rFonts w:ascii="Times New Roman" w:eastAsia="Times New Roman" w:hAnsi="Times New Roman" w:cs="Times New Roman"/>
          <w:kern w:val="0"/>
          <w:sz w:val="24"/>
          <w:szCs w:val="24"/>
          <w:lang w:eastAsia="pt-BR"/>
          <w14:ligatures w14:val="none"/>
        </w:rPr>
      </w:pPr>
      <w:r w:rsidRPr="00FC76D0">
        <w:rPr>
          <w:rFonts w:ascii="Times New Roman" w:eastAsia="Times New Roman" w:hAnsi="Times New Roman" w:cs="Times New Roman"/>
          <w:kern w:val="0"/>
          <w:sz w:val="24"/>
          <w:szCs w:val="24"/>
          <w:lang w:eastAsia="pt-BR"/>
          <w14:ligatures w14:val="none"/>
        </w:rPr>
        <w:lastRenderedPageBreak/>
        <w:t>T</w:t>
      </w:r>
      <w:r w:rsidR="008A2F70" w:rsidRPr="00FC76D0">
        <w:rPr>
          <w:rFonts w:ascii="Times New Roman" w:eastAsia="Times New Roman" w:hAnsi="Times New Roman" w:cs="Times New Roman"/>
          <w:kern w:val="0"/>
          <w:sz w:val="24"/>
          <w:szCs w:val="24"/>
          <w:lang w:eastAsia="pt-BR"/>
          <w14:ligatures w14:val="none"/>
        </w:rPr>
        <w:t>ODOROV</w:t>
      </w:r>
      <w:r w:rsidRPr="00FC76D0">
        <w:rPr>
          <w:rFonts w:ascii="Times New Roman" w:eastAsia="Times New Roman" w:hAnsi="Times New Roman" w:cs="Times New Roman"/>
          <w:kern w:val="0"/>
          <w:sz w:val="24"/>
          <w:szCs w:val="24"/>
          <w:lang w:eastAsia="pt-BR"/>
          <w14:ligatures w14:val="none"/>
        </w:rPr>
        <w:t xml:space="preserve">, Tzvetan. </w:t>
      </w:r>
      <w:r w:rsidRPr="00FC76D0">
        <w:rPr>
          <w:rFonts w:ascii="Times New Roman" w:eastAsia="Times New Roman" w:hAnsi="Times New Roman" w:cs="Times New Roman"/>
          <w:i/>
          <w:iCs/>
          <w:kern w:val="0"/>
          <w:sz w:val="24"/>
          <w:szCs w:val="24"/>
          <w:lang w:eastAsia="pt-BR"/>
          <w14:ligatures w14:val="none"/>
        </w:rPr>
        <w:t>A vida em comum: ensaio de antropologia geral</w:t>
      </w:r>
      <w:r w:rsidRPr="00FC76D0">
        <w:rPr>
          <w:rFonts w:ascii="Times New Roman" w:eastAsia="Times New Roman" w:hAnsi="Times New Roman" w:cs="Times New Roman"/>
          <w:kern w:val="0"/>
          <w:sz w:val="24"/>
          <w:szCs w:val="24"/>
          <w:lang w:eastAsia="pt-BR"/>
          <w14:ligatures w14:val="none"/>
        </w:rPr>
        <w:t>. Tradução de Maria Angélica Deângeli e Norma Wimmer. 1. ed. São Paulo: Editora Unesp, 2014.</w:t>
      </w:r>
    </w:p>
    <w:p w14:paraId="65C079D3" w14:textId="77777777" w:rsidR="00FC76D0" w:rsidRPr="00FC76D0" w:rsidRDefault="00FC76D0" w:rsidP="00FC76D0">
      <w:pPr>
        <w:spacing w:after="0" w:line="240" w:lineRule="auto"/>
        <w:rPr>
          <w:rFonts w:ascii="Times New Roman" w:eastAsia="Times New Roman" w:hAnsi="Times New Roman" w:cs="Times New Roman"/>
          <w:kern w:val="0"/>
          <w:sz w:val="24"/>
          <w:szCs w:val="24"/>
          <w:lang w:eastAsia="pt-BR"/>
          <w14:ligatures w14:val="none"/>
        </w:rPr>
      </w:pPr>
    </w:p>
    <w:p w14:paraId="33491F06" w14:textId="4C8C86D2" w:rsidR="00BF6D4F" w:rsidRPr="00FC76D0" w:rsidRDefault="00BF6D4F" w:rsidP="00FC76D0">
      <w:pPr>
        <w:spacing w:after="0" w:line="240" w:lineRule="auto"/>
        <w:rPr>
          <w:rFonts w:ascii="Times New Roman" w:eastAsia="Times New Roman" w:hAnsi="Times New Roman" w:cs="Times New Roman"/>
          <w:kern w:val="0"/>
          <w:sz w:val="24"/>
          <w:szCs w:val="24"/>
          <w:lang w:eastAsia="pt-BR"/>
          <w14:ligatures w14:val="none"/>
        </w:rPr>
      </w:pPr>
      <w:r w:rsidRPr="00FC76D0">
        <w:rPr>
          <w:rFonts w:ascii="Times New Roman" w:eastAsia="Times New Roman" w:hAnsi="Times New Roman" w:cs="Times New Roman"/>
          <w:kern w:val="0"/>
          <w:sz w:val="24"/>
          <w:szCs w:val="24"/>
          <w:lang w:eastAsia="pt-BR"/>
          <w14:ligatures w14:val="none"/>
        </w:rPr>
        <w:t>W</w:t>
      </w:r>
      <w:r w:rsidR="00A339DC" w:rsidRPr="00FC76D0">
        <w:rPr>
          <w:rFonts w:ascii="Times New Roman" w:eastAsia="Times New Roman" w:hAnsi="Times New Roman" w:cs="Times New Roman"/>
          <w:kern w:val="0"/>
          <w:sz w:val="24"/>
          <w:szCs w:val="24"/>
          <w:lang w:eastAsia="pt-BR"/>
          <w14:ligatures w14:val="none"/>
        </w:rPr>
        <w:t>ILLIAMS</w:t>
      </w:r>
      <w:r w:rsidRPr="00FC76D0">
        <w:rPr>
          <w:rFonts w:ascii="Times New Roman" w:eastAsia="Times New Roman" w:hAnsi="Times New Roman" w:cs="Times New Roman"/>
          <w:kern w:val="0"/>
          <w:sz w:val="24"/>
          <w:szCs w:val="24"/>
          <w:lang w:eastAsia="pt-BR"/>
          <w14:ligatures w14:val="none"/>
        </w:rPr>
        <w:t xml:space="preserve">, Raymond. </w:t>
      </w:r>
      <w:r w:rsidRPr="00FC76D0">
        <w:rPr>
          <w:rFonts w:ascii="Times New Roman" w:eastAsia="Times New Roman" w:hAnsi="Times New Roman" w:cs="Times New Roman"/>
          <w:i/>
          <w:iCs/>
          <w:kern w:val="0"/>
          <w:sz w:val="24"/>
          <w:szCs w:val="24"/>
          <w:lang w:eastAsia="pt-BR"/>
          <w14:ligatures w14:val="none"/>
        </w:rPr>
        <w:t>Palavras-chave: um vocabulário de cultura e sociedade</w:t>
      </w:r>
      <w:r w:rsidRPr="00FC76D0">
        <w:rPr>
          <w:rFonts w:ascii="Times New Roman" w:eastAsia="Times New Roman" w:hAnsi="Times New Roman" w:cs="Times New Roman"/>
          <w:kern w:val="0"/>
          <w:sz w:val="24"/>
          <w:szCs w:val="24"/>
          <w:lang w:eastAsia="pt-BR"/>
          <w14:ligatures w14:val="none"/>
        </w:rPr>
        <w:t>. Tradução de Raquel Bandeira. São Paulo: Boitempo, 2007.</w:t>
      </w:r>
    </w:p>
    <w:p w14:paraId="4AA0A142" w14:textId="77777777" w:rsidR="00BF6D4F" w:rsidRPr="00C9090A" w:rsidRDefault="00BF6D4F" w:rsidP="00C9090A">
      <w:pPr>
        <w:spacing w:after="0" w:line="360" w:lineRule="auto"/>
        <w:jc w:val="both"/>
        <w:rPr>
          <w:rFonts w:ascii="Times New Roman" w:eastAsia="Times New Roman" w:hAnsi="Times New Roman" w:cs="Times New Roman"/>
          <w:kern w:val="0"/>
          <w:sz w:val="24"/>
          <w:szCs w:val="24"/>
          <w:lang w:eastAsia="pt-BR"/>
          <w14:ligatures w14:val="none"/>
        </w:rPr>
      </w:pPr>
    </w:p>
    <w:sectPr w:rsidR="00BF6D4F" w:rsidRPr="00C9090A" w:rsidSect="00D33498">
      <w:footerReference w:type="default" r:id="rId14"/>
      <w:pgSz w:w="11906" w:h="16838"/>
      <w:pgMar w:top="1417" w:right="1701" w:bottom="1417" w:left="1701"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E9F82" w14:textId="77777777" w:rsidR="00AB0EBF" w:rsidRDefault="00AB0EBF" w:rsidP="00166D55">
      <w:pPr>
        <w:spacing w:after="0" w:line="240" w:lineRule="auto"/>
      </w:pPr>
      <w:r>
        <w:separator/>
      </w:r>
    </w:p>
  </w:endnote>
  <w:endnote w:type="continuationSeparator" w:id="0">
    <w:p w14:paraId="00FB4499" w14:textId="77777777" w:rsidR="00AB0EBF" w:rsidRDefault="00AB0EBF" w:rsidP="00166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C5838" w14:textId="77777777" w:rsidR="00166D55" w:rsidRPr="00166D55" w:rsidRDefault="00166D55" w:rsidP="00166D55">
    <w:pPr>
      <w:pStyle w:val="Rodap"/>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5FA3E" w14:textId="77777777" w:rsidR="00AB0EBF" w:rsidRDefault="00AB0EBF" w:rsidP="00166D55">
      <w:pPr>
        <w:spacing w:after="0" w:line="240" w:lineRule="auto"/>
      </w:pPr>
      <w:r>
        <w:separator/>
      </w:r>
    </w:p>
  </w:footnote>
  <w:footnote w:type="continuationSeparator" w:id="0">
    <w:p w14:paraId="47A6D90C" w14:textId="77777777" w:rsidR="00AB0EBF" w:rsidRDefault="00AB0EBF" w:rsidP="00166D55">
      <w:pPr>
        <w:spacing w:after="0" w:line="240" w:lineRule="auto"/>
      </w:pPr>
      <w:r>
        <w:continuationSeparator/>
      </w:r>
    </w:p>
  </w:footnote>
  <w:footnote w:id="1">
    <w:p w14:paraId="770ADD53" w14:textId="779C121D" w:rsidR="00114F36" w:rsidRPr="00F432ED" w:rsidRDefault="00114F36" w:rsidP="00F432ED">
      <w:pPr>
        <w:pStyle w:val="Textodenotaderodap"/>
        <w:jc w:val="both"/>
        <w:rPr>
          <w:rFonts w:ascii="Times New Roman" w:hAnsi="Times New Roman" w:cs="Times New Roman"/>
        </w:rPr>
      </w:pPr>
      <w:r w:rsidRPr="00F432ED">
        <w:rPr>
          <w:rStyle w:val="Refdenotaderodap"/>
          <w:rFonts w:ascii="Times New Roman" w:hAnsi="Times New Roman" w:cs="Times New Roman"/>
        </w:rPr>
        <w:footnoteRef/>
      </w:r>
      <w:r w:rsidRPr="00F432ED">
        <w:rPr>
          <w:rFonts w:ascii="Times New Roman" w:hAnsi="Times New Roman" w:cs="Times New Roman"/>
        </w:rPr>
        <w:t xml:space="preserve"> </w:t>
      </w:r>
      <w:r w:rsidR="00F432ED">
        <w:rPr>
          <w:rFonts w:ascii="Times New Roman" w:hAnsi="Times New Roman" w:cs="Times New Roman"/>
        </w:rPr>
        <w:t>A diferença entre lumpemproletariado e</w:t>
      </w:r>
      <w:r w:rsidR="00A0628B">
        <w:rPr>
          <w:rFonts w:ascii="Times New Roman" w:hAnsi="Times New Roman" w:cs="Times New Roman"/>
        </w:rPr>
        <w:t xml:space="preserve"> </w:t>
      </w:r>
      <w:r w:rsidR="00F432ED" w:rsidRPr="00F432ED">
        <w:rPr>
          <w:rFonts w:ascii="Times New Roman" w:hAnsi="Times New Roman" w:cs="Times New Roman"/>
          <w:i/>
          <w:iCs/>
        </w:rPr>
        <w:t>ralé</w:t>
      </w:r>
      <w:r w:rsidR="00F432ED">
        <w:rPr>
          <w:rFonts w:ascii="Times New Roman" w:hAnsi="Times New Roman" w:cs="Times New Roman"/>
        </w:rPr>
        <w:t xml:space="preserve"> será abordada posteriormente neste relatório. O essencial, por enquanto, é que o leitor tenha em mente </w:t>
      </w:r>
      <w:r w:rsidR="00045ED7">
        <w:rPr>
          <w:rFonts w:ascii="Times New Roman" w:hAnsi="Times New Roman" w:cs="Times New Roman"/>
        </w:rPr>
        <w:t xml:space="preserve">não se tratar </w:t>
      </w:r>
      <w:r w:rsidR="00F432ED">
        <w:rPr>
          <w:rFonts w:ascii="Times New Roman" w:hAnsi="Times New Roman" w:cs="Times New Roman"/>
        </w:rPr>
        <w:t>de conceitos análogos</w:t>
      </w:r>
      <w:r w:rsidR="00480324">
        <w:rPr>
          <w:rFonts w:ascii="Times New Roman" w:hAnsi="Times New Roman" w:cs="Times New Roman"/>
        </w:rPr>
        <w:t>.</w:t>
      </w:r>
      <w:r w:rsidR="00F432ED">
        <w:rPr>
          <w:rFonts w:ascii="Times New Roman" w:hAnsi="Times New Roman" w:cs="Times New Roman"/>
        </w:rPr>
        <w:t xml:space="preserve"> </w:t>
      </w:r>
    </w:p>
  </w:footnote>
  <w:footnote w:id="2">
    <w:p w14:paraId="07CBC4D2" w14:textId="0F21C674" w:rsidR="00D25747" w:rsidRPr="008676D2" w:rsidRDefault="00D25747" w:rsidP="008676D2">
      <w:pPr>
        <w:pStyle w:val="Textodenotaderodap"/>
        <w:jc w:val="both"/>
        <w:rPr>
          <w:rFonts w:ascii="Times New Roman" w:hAnsi="Times New Roman" w:cs="Times New Roman"/>
        </w:rPr>
      </w:pPr>
      <w:r w:rsidRPr="00D25747">
        <w:rPr>
          <w:rStyle w:val="Refdenotaderodap"/>
          <w:rFonts w:ascii="Times New Roman" w:hAnsi="Times New Roman" w:cs="Times New Roman"/>
        </w:rPr>
        <w:footnoteRef/>
      </w:r>
      <w:r w:rsidRPr="00D25747">
        <w:rPr>
          <w:rFonts w:ascii="Times New Roman" w:hAnsi="Times New Roman" w:cs="Times New Roman"/>
        </w:rPr>
        <w:t xml:space="preserve"> </w:t>
      </w:r>
      <w:r w:rsidRPr="008676D2">
        <w:rPr>
          <w:rFonts w:ascii="Times New Roman" w:hAnsi="Times New Roman" w:cs="Times New Roman"/>
        </w:rPr>
        <w:t>Para melhor explanação sobre o desenvolvimento da percepção</w:t>
      </w:r>
      <w:r w:rsidR="008676D2">
        <w:rPr>
          <w:rFonts w:ascii="Times New Roman" w:hAnsi="Times New Roman" w:cs="Times New Roman"/>
        </w:rPr>
        <w:t xml:space="preserve"> do</w:t>
      </w:r>
      <w:r w:rsidRPr="008676D2">
        <w:rPr>
          <w:rFonts w:ascii="Times New Roman" w:hAnsi="Times New Roman" w:cs="Times New Roman"/>
        </w:rPr>
        <w:t xml:space="preserve"> </w:t>
      </w:r>
      <w:r w:rsidRPr="008676D2">
        <w:rPr>
          <w:rFonts w:ascii="Times New Roman" w:hAnsi="Times New Roman" w:cs="Times New Roman"/>
          <w:i/>
          <w:iCs/>
        </w:rPr>
        <w:t>social</w:t>
      </w:r>
      <w:r w:rsidRPr="008676D2">
        <w:rPr>
          <w:rFonts w:ascii="Times New Roman" w:hAnsi="Times New Roman" w:cs="Times New Roman"/>
        </w:rPr>
        <w:t xml:space="preserve">, </w:t>
      </w:r>
      <w:r w:rsidR="000960AA">
        <w:rPr>
          <w:rFonts w:ascii="Times New Roman" w:hAnsi="Times New Roman" w:cs="Times New Roman"/>
        </w:rPr>
        <w:t xml:space="preserve">cf. Fischbach (no prelo). </w:t>
      </w:r>
      <w:r w:rsidR="008676D2">
        <w:rPr>
          <w:rFonts w:ascii="Times New Roman" w:hAnsi="Times New Roman" w:cs="Times New Roman"/>
        </w:rPr>
        <w:t>O</w:t>
      </w:r>
      <w:r w:rsidRPr="008676D2">
        <w:rPr>
          <w:rFonts w:ascii="Times New Roman" w:hAnsi="Times New Roman" w:cs="Times New Roman"/>
        </w:rPr>
        <w:t>utra remontagem</w:t>
      </w:r>
      <w:r w:rsidR="008676D2">
        <w:rPr>
          <w:rFonts w:ascii="Times New Roman" w:hAnsi="Times New Roman" w:cs="Times New Roman"/>
        </w:rPr>
        <w:t xml:space="preserve"> </w:t>
      </w:r>
      <w:r w:rsidR="008676D2" w:rsidRPr="008676D2">
        <w:rPr>
          <w:rFonts w:ascii="Times New Roman" w:hAnsi="Times New Roman" w:cs="Times New Roman"/>
        </w:rPr>
        <w:t xml:space="preserve">do </w:t>
      </w:r>
      <w:r w:rsidR="008676D2" w:rsidRPr="00E05C3A">
        <w:rPr>
          <w:rFonts w:ascii="Times New Roman" w:hAnsi="Times New Roman" w:cs="Times New Roman"/>
          <w:i/>
          <w:iCs/>
        </w:rPr>
        <w:t>social</w:t>
      </w:r>
      <w:r w:rsidR="008676D2">
        <w:rPr>
          <w:rFonts w:ascii="Times New Roman" w:hAnsi="Times New Roman" w:cs="Times New Roman"/>
        </w:rPr>
        <w:t xml:space="preserve"> – ainda que fundamentalmente diferente de Fischbach e Jessé </w:t>
      </w:r>
      <w:r w:rsidR="00885FD0">
        <w:rPr>
          <w:rFonts w:ascii="Times New Roman" w:hAnsi="Times New Roman" w:cs="Times New Roman"/>
        </w:rPr>
        <w:t xml:space="preserve">Souza </w:t>
      </w:r>
      <w:r w:rsidR="008676D2">
        <w:rPr>
          <w:rFonts w:ascii="Times New Roman" w:hAnsi="Times New Roman" w:cs="Times New Roman"/>
        </w:rPr>
        <w:t xml:space="preserve">tanto em metodologia como em extração teórica – </w:t>
      </w:r>
      <w:r w:rsidRPr="008676D2">
        <w:rPr>
          <w:rFonts w:ascii="Times New Roman" w:hAnsi="Times New Roman" w:cs="Times New Roman"/>
        </w:rPr>
        <w:t xml:space="preserve">é feita </w:t>
      </w:r>
      <w:r w:rsidR="008676D2">
        <w:rPr>
          <w:rFonts w:ascii="Times New Roman" w:hAnsi="Times New Roman" w:cs="Times New Roman"/>
        </w:rPr>
        <w:t xml:space="preserve">especialmente no </w:t>
      </w:r>
      <w:r w:rsidR="006A4EF9">
        <w:rPr>
          <w:rFonts w:ascii="Times New Roman" w:hAnsi="Times New Roman" w:cs="Times New Roman"/>
        </w:rPr>
        <w:t xml:space="preserve">primeiro </w:t>
      </w:r>
      <w:r w:rsidR="008676D2">
        <w:rPr>
          <w:rFonts w:ascii="Times New Roman" w:hAnsi="Times New Roman" w:cs="Times New Roman"/>
        </w:rPr>
        <w:t>capítulo de</w:t>
      </w:r>
      <w:r w:rsidR="00E05C3A">
        <w:rPr>
          <w:rFonts w:ascii="Times New Roman" w:hAnsi="Times New Roman" w:cs="Times New Roman"/>
        </w:rPr>
        <w:t xml:space="preserve"> Todorov (2014).</w:t>
      </w:r>
    </w:p>
  </w:footnote>
  <w:footnote w:id="3">
    <w:p w14:paraId="01966F8D" w14:textId="4F8FFAEB" w:rsidR="005F1AD7" w:rsidRPr="005F1AD7" w:rsidRDefault="005F1AD7" w:rsidP="00CE4E48">
      <w:pPr>
        <w:pStyle w:val="Textodenotaderodap"/>
        <w:jc w:val="both"/>
        <w:rPr>
          <w:rFonts w:ascii="Times New Roman" w:hAnsi="Times New Roman" w:cs="Times New Roman"/>
        </w:rPr>
      </w:pPr>
      <w:r w:rsidRPr="005F1AD7">
        <w:rPr>
          <w:rStyle w:val="Refdenotaderodap"/>
          <w:rFonts w:ascii="Times New Roman" w:hAnsi="Times New Roman" w:cs="Times New Roman"/>
        </w:rPr>
        <w:footnoteRef/>
      </w:r>
      <w:r w:rsidRPr="005F1AD7">
        <w:rPr>
          <w:rFonts w:ascii="Times New Roman" w:hAnsi="Times New Roman" w:cs="Times New Roman"/>
        </w:rPr>
        <w:t xml:space="preserve"> </w:t>
      </w:r>
      <w:r>
        <w:rPr>
          <w:rFonts w:ascii="Times New Roman" w:hAnsi="Times New Roman" w:cs="Times New Roman"/>
        </w:rPr>
        <w:t xml:space="preserve">Isso não quer dizer, no entanto, que a reintrodução desse grupo à economia e à sociedade fosse ser suficiente para </w:t>
      </w:r>
      <w:r w:rsidR="00CE4E48">
        <w:rPr>
          <w:rFonts w:ascii="Times New Roman" w:hAnsi="Times New Roman" w:cs="Times New Roman"/>
        </w:rPr>
        <w:t xml:space="preserve">resolver problemas de um modo de produção escravista </w:t>
      </w:r>
      <w:r w:rsidR="003C1C6F">
        <w:rPr>
          <w:rFonts w:ascii="Times New Roman" w:hAnsi="Times New Roman" w:cs="Times New Roman"/>
        </w:rPr>
        <w:t>secular</w:t>
      </w:r>
      <w:r w:rsidR="00CE4E48">
        <w:rPr>
          <w:rFonts w:ascii="Times New Roman" w:hAnsi="Times New Roman" w:cs="Times New Roman"/>
        </w:rPr>
        <w:t xml:space="preserve">, mas trata-se de um pontapé inicial. O próprio Souza denuncia como há formas de sofrimento mais profundas que estão longe de serem </w:t>
      </w:r>
      <w:r w:rsidR="00692688">
        <w:rPr>
          <w:rFonts w:ascii="Times New Roman" w:hAnsi="Times New Roman" w:cs="Times New Roman"/>
        </w:rPr>
        <w:t xml:space="preserve">extinguidas </w:t>
      </w:r>
      <w:r w:rsidR="00CE4E48">
        <w:rPr>
          <w:rFonts w:ascii="Times New Roman" w:hAnsi="Times New Roman" w:cs="Times New Roman"/>
        </w:rPr>
        <w:t xml:space="preserve">apenas </w:t>
      </w:r>
      <w:r w:rsidR="00692688">
        <w:rPr>
          <w:rFonts w:ascii="Times New Roman" w:hAnsi="Times New Roman" w:cs="Times New Roman"/>
        </w:rPr>
        <w:t>por vias do</w:t>
      </w:r>
      <w:r w:rsidR="00CE4E48">
        <w:rPr>
          <w:rFonts w:ascii="Times New Roman" w:hAnsi="Times New Roman" w:cs="Times New Roman"/>
        </w:rPr>
        <w:t xml:space="preserve"> âmbito econômico, como sofrimentos com origem no estético e no reconhecimento. Afinal, o branco “</w:t>
      </w:r>
      <w:r w:rsidR="00CE4E48" w:rsidRPr="00CE4E48">
        <w:rPr>
          <w:rFonts w:ascii="Times New Roman" w:hAnsi="Times New Roman" w:cs="Times New Roman"/>
        </w:rPr>
        <w:t xml:space="preserve">esquece-se da cor </w:t>
      </w:r>
      <w:r w:rsidR="00CE4E48" w:rsidRPr="00EE3E35">
        <w:rPr>
          <w:rFonts w:ascii="Times New Roman" w:hAnsi="Times New Roman" w:cs="Times New Roman"/>
        </w:rPr>
        <w:t>com a cumplicidade do mundo</w:t>
      </w:r>
      <w:r w:rsidR="00CE4E48" w:rsidRPr="00CE4E48">
        <w:rPr>
          <w:rFonts w:ascii="Times New Roman" w:hAnsi="Times New Roman" w:cs="Times New Roman"/>
        </w:rPr>
        <w:t>, seu esquecimento</w:t>
      </w:r>
      <w:r w:rsidR="00CE4E48">
        <w:rPr>
          <w:rFonts w:ascii="Times New Roman" w:hAnsi="Times New Roman" w:cs="Times New Roman"/>
        </w:rPr>
        <w:t xml:space="preserve"> </w:t>
      </w:r>
      <w:r w:rsidR="00EE3E35">
        <w:rPr>
          <w:rFonts w:ascii="Times New Roman" w:hAnsi="Times New Roman" w:cs="Times New Roman"/>
        </w:rPr>
        <w:t>d</w:t>
      </w:r>
      <w:r w:rsidR="00CE4E48" w:rsidRPr="00CE4E48">
        <w:rPr>
          <w:rFonts w:ascii="Times New Roman" w:hAnsi="Times New Roman" w:cs="Times New Roman"/>
        </w:rPr>
        <w:t>a cor reflete sobretudo o fato de estar relaxado com a</w:t>
      </w:r>
      <w:r w:rsidR="00CE4E48">
        <w:rPr>
          <w:rFonts w:ascii="Times New Roman" w:hAnsi="Times New Roman" w:cs="Times New Roman"/>
        </w:rPr>
        <w:t xml:space="preserve"> </w:t>
      </w:r>
      <w:r w:rsidR="00CE4E48" w:rsidRPr="00CE4E48">
        <w:rPr>
          <w:rFonts w:ascii="Times New Roman" w:hAnsi="Times New Roman" w:cs="Times New Roman"/>
        </w:rPr>
        <w:t>cor. Já o negro, quando se esquece de que é negro, é sempre</w:t>
      </w:r>
      <w:r w:rsidR="00CE4E48">
        <w:rPr>
          <w:rFonts w:ascii="Times New Roman" w:hAnsi="Times New Roman" w:cs="Times New Roman"/>
        </w:rPr>
        <w:t xml:space="preserve"> </w:t>
      </w:r>
      <w:r w:rsidR="00CE4E48" w:rsidRPr="00CE4E48">
        <w:rPr>
          <w:rFonts w:ascii="Times New Roman" w:hAnsi="Times New Roman" w:cs="Times New Roman"/>
        </w:rPr>
        <w:t>contra alguma coisa, é contra as forças que constantemente o</w:t>
      </w:r>
      <w:r w:rsidR="00CE4E48">
        <w:rPr>
          <w:rFonts w:ascii="Times New Roman" w:hAnsi="Times New Roman" w:cs="Times New Roman"/>
        </w:rPr>
        <w:t xml:space="preserve"> </w:t>
      </w:r>
      <w:r w:rsidR="00CE4E48" w:rsidRPr="00CE4E48">
        <w:rPr>
          <w:rFonts w:ascii="Times New Roman" w:hAnsi="Times New Roman" w:cs="Times New Roman"/>
        </w:rPr>
        <w:t>fazem lembrar</w:t>
      </w:r>
      <w:r w:rsidR="00CE4E48">
        <w:rPr>
          <w:rFonts w:ascii="Times New Roman" w:hAnsi="Times New Roman" w:cs="Times New Roman"/>
        </w:rPr>
        <w:t>” (S</w:t>
      </w:r>
      <w:r w:rsidR="00EE3E35">
        <w:rPr>
          <w:rFonts w:ascii="Times New Roman" w:hAnsi="Times New Roman" w:cs="Times New Roman"/>
        </w:rPr>
        <w:t>ouza</w:t>
      </w:r>
      <w:r w:rsidR="00CE4E48">
        <w:rPr>
          <w:rFonts w:ascii="Times New Roman" w:hAnsi="Times New Roman" w:cs="Times New Roman"/>
        </w:rPr>
        <w:t>, 2009, p. 359). O branco pode, segundo Souza, suspender pensamentos acerca de sua cor</w:t>
      </w:r>
      <w:r w:rsidR="009238E5">
        <w:rPr>
          <w:rFonts w:ascii="Times New Roman" w:hAnsi="Times New Roman" w:cs="Times New Roman"/>
        </w:rPr>
        <w:t xml:space="preserve"> </w:t>
      </w:r>
      <w:r w:rsidR="00CE4E48">
        <w:rPr>
          <w:rFonts w:ascii="Times New Roman" w:hAnsi="Times New Roman" w:cs="Times New Roman"/>
        </w:rPr>
        <w:t>po</w:t>
      </w:r>
      <w:r w:rsidR="009238E5">
        <w:rPr>
          <w:rFonts w:ascii="Times New Roman" w:hAnsi="Times New Roman" w:cs="Times New Roman"/>
        </w:rPr>
        <w:t>rque,</w:t>
      </w:r>
      <w:r w:rsidR="00CE4E48">
        <w:rPr>
          <w:rFonts w:ascii="Times New Roman" w:hAnsi="Times New Roman" w:cs="Times New Roman"/>
        </w:rPr>
        <w:t xml:space="preserve"> em primeiro lugar</w:t>
      </w:r>
      <w:r w:rsidR="009238E5">
        <w:rPr>
          <w:rFonts w:ascii="Times New Roman" w:hAnsi="Times New Roman" w:cs="Times New Roman"/>
        </w:rPr>
        <w:t>,</w:t>
      </w:r>
      <w:r w:rsidR="00CE4E48">
        <w:rPr>
          <w:rFonts w:ascii="Times New Roman" w:hAnsi="Times New Roman" w:cs="Times New Roman"/>
        </w:rPr>
        <w:t xml:space="preserve"> o mundo suspende seu juízo acerca da cor branca</w:t>
      </w:r>
      <w:r w:rsidR="0024582F">
        <w:rPr>
          <w:rFonts w:ascii="Times New Roman" w:hAnsi="Times New Roman" w:cs="Times New Roman"/>
        </w:rPr>
        <w:t>, tida como o universal, o verdadeiro</w:t>
      </w:r>
      <w:r w:rsidR="00CE4E48">
        <w:rPr>
          <w:rFonts w:ascii="Times New Roman" w:hAnsi="Times New Roman" w:cs="Times New Roman"/>
        </w:rPr>
        <w:t>.</w:t>
      </w:r>
      <w:r w:rsidR="009238E5">
        <w:rPr>
          <w:rFonts w:ascii="Times New Roman" w:hAnsi="Times New Roman" w:cs="Times New Roman"/>
        </w:rPr>
        <w:t xml:space="preserve"> Entretanto</w:t>
      </w:r>
      <w:r w:rsidR="00E04A80">
        <w:rPr>
          <w:rFonts w:ascii="Times New Roman" w:hAnsi="Times New Roman" w:cs="Times New Roman"/>
        </w:rPr>
        <w:t>,</w:t>
      </w:r>
      <w:r w:rsidR="009238E5">
        <w:rPr>
          <w:rFonts w:ascii="Times New Roman" w:hAnsi="Times New Roman" w:cs="Times New Roman"/>
        </w:rPr>
        <w:t xml:space="preserve"> o negro está em constante vigília, não pode cair no sono e sonhar que “não possui cor” como vivem os brancos, afinal o mundo lhe derruba da cama com um</w:t>
      </w:r>
      <w:r w:rsidR="0024582F">
        <w:rPr>
          <w:rFonts w:ascii="Times New Roman" w:hAnsi="Times New Roman" w:cs="Times New Roman"/>
        </w:rPr>
        <w:t xml:space="preserve">a violência </w:t>
      </w:r>
      <w:r w:rsidR="009238E5">
        <w:rPr>
          <w:rFonts w:ascii="Times New Roman" w:hAnsi="Times New Roman" w:cs="Times New Roman"/>
        </w:rPr>
        <w:t>estétic</w:t>
      </w:r>
      <w:r w:rsidR="0024582F">
        <w:rPr>
          <w:rFonts w:ascii="Times New Roman" w:hAnsi="Times New Roman" w:cs="Times New Roman"/>
        </w:rPr>
        <w:t>a</w:t>
      </w:r>
      <w:r w:rsidR="009238E5">
        <w:rPr>
          <w:rFonts w:ascii="Times New Roman" w:hAnsi="Times New Roman" w:cs="Times New Roman"/>
        </w:rPr>
        <w:t xml:space="preserve"> e </w:t>
      </w:r>
      <w:r w:rsidR="001D2EA0">
        <w:rPr>
          <w:rFonts w:ascii="Times New Roman" w:hAnsi="Times New Roman" w:cs="Times New Roman"/>
        </w:rPr>
        <w:t xml:space="preserve">macula </w:t>
      </w:r>
      <w:r w:rsidR="009238E5">
        <w:rPr>
          <w:rFonts w:ascii="Times New Roman" w:hAnsi="Times New Roman" w:cs="Times New Roman"/>
        </w:rPr>
        <w:t>s</w:t>
      </w:r>
      <w:r w:rsidR="00692688">
        <w:rPr>
          <w:rFonts w:ascii="Times New Roman" w:hAnsi="Times New Roman" w:cs="Times New Roman"/>
        </w:rPr>
        <w:t>ua percepção</w:t>
      </w:r>
      <w:r w:rsidR="009238E5">
        <w:rPr>
          <w:rFonts w:ascii="Times New Roman" w:hAnsi="Times New Roman" w:cs="Times New Roman"/>
        </w:rPr>
        <w:t xml:space="preserve"> de si relembrando-o de uma condição</w:t>
      </w:r>
      <w:r w:rsidR="00692688">
        <w:rPr>
          <w:rFonts w:ascii="Times New Roman" w:hAnsi="Times New Roman" w:cs="Times New Roman"/>
        </w:rPr>
        <w:t xml:space="preserve"> de “subalternidade estética”</w:t>
      </w:r>
      <w:r w:rsidR="009238E5">
        <w:rPr>
          <w:rFonts w:ascii="Times New Roman" w:hAnsi="Times New Roman" w:cs="Times New Roman"/>
        </w:rPr>
        <w:t xml:space="preserve"> com origem própria na escravidão</w:t>
      </w:r>
      <w:r w:rsidR="0024582F">
        <w:rPr>
          <w:rFonts w:ascii="Times New Roman" w:hAnsi="Times New Roman" w:cs="Times New Roman"/>
        </w:rPr>
        <w:t>.</w:t>
      </w:r>
    </w:p>
  </w:footnote>
  <w:footnote w:id="4">
    <w:p w14:paraId="0DEFB676" w14:textId="21BE33FE" w:rsidR="00595B24" w:rsidRPr="00595B24" w:rsidRDefault="00595B24" w:rsidP="00595B24">
      <w:pPr>
        <w:pStyle w:val="Textodenotaderodap"/>
        <w:jc w:val="both"/>
        <w:rPr>
          <w:rFonts w:ascii="Times New Roman" w:hAnsi="Times New Roman" w:cs="Times New Roman"/>
        </w:rPr>
      </w:pPr>
      <w:r w:rsidRPr="00595B24">
        <w:rPr>
          <w:rStyle w:val="Refdenotaderodap"/>
          <w:rFonts w:ascii="Times New Roman" w:hAnsi="Times New Roman" w:cs="Times New Roman"/>
        </w:rPr>
        <w:footnoteRef/>
      </w:r>
      <w:r w:rsidRPr="00595B24">
        <w:rPr>
          <w:rFonts w:ascii="Times New Roman" w:hAnsi="Times New Roman" w:cs="Times New Roman"/>
        </w:rPr>
        <w:t xml:space="preserve"> </w:t>
      </w:r>
      <w:r>
        <w:rPr>
          <w:rFonts w:ascii="Times New Roman" w:hAnsi="Times New Roman" w:cs="Times New Roman"/>
        </w:rPr>
        <w:t xml:space="preserve">Potente </w:t>
      </w:r>
      <w:r w:rsidR="002757C1">
        <w:rPr>
          <w:rFonts w:ascii="Times New Roman" w:hAnsi="Times New Roman" w:cs="Times New Roman"/>
        </w:rPr>
        <w:t xml:space="preserve">exatamente </w:t>
      </w:r>
      <w:r>
        <w:rPr>
          <w:rFonts w:ascii="Times New Roman" w:hAnsi="Times New Roman" w:cs="Times New Roman"/>
        </w:rPr>
        <w:t>por possui</w:t>
      </w:r>
      <w:r w:rsidR="00A04232">
        <w:rPr>
          <w:rFonts w:ascii="Times New Roman" w:hAnsi="Times New Roman" w:cs="Times New Roman"/>
        </w:rPr>
        <w:t>r</w:t>
      </w:r>
      <w:r>
        <w:rPr>
          <w:rFonts w:ascii="Times New Roman" w:hAnsi="Times New Roman" w:cs="Times New Roman"/>
        </w:rPr>
        <w:t xml:space="preserve"> potencial imenso para passar despercebida enquanto forma de violência devido à aparência de ser algo</w:t>
      </w:r>
      <w:r w:rsidR="00D17E05">
        <w:rPr>
          <w:rFonts w:ascii="Times New Roman" w:hAnsi="Times New Roman" w:cs="Times New Roman"/>
        </w:rPr>
        <w:t xml:space="preserve"> </w:t>
      </w:r>
      <w:r>
        <w:rPr>
          <w:rFonts w:ascii="Times New Roman" w:hAnsi="Times New Roman" w:cs="Times New Roman"/>
        </w:rPr>
        <w:t xml:space="preserve">subjetivo, como se o negro não se reconhecer belo (ou não estar dentro da equação </w:t>
      </w:r>
      <w:r w:rsidR="00E75CED">
        <w:rPr>
          <w:rFonts w:ascii="Times New Roman" w:hAnsi="Times New Roman" w:cs="Times New Roman"/>
        </w:rPr>
        <w:t xml:space="preserve">filosófica </w:t>
      </w:r>
      <w:r>
        <w:rPr>
          <w:rFonts w:ascii="Times New Roman" w:hAnsi="Times New Roman" w:cs="Times New Roman"/>
        </w:rPr>
        <w:t xml:space="preserve">belo = </w:t>
      </w:r>
      <w:r w:rsidR="00E75CED">
        <w:rPr>
          <w:rFonts w:ascii="Times New Roman" w:hAnsi="Times New Roman" w:cs="Times New Roman"/>
        </w:rPr>
        <w:t>justo</w:t>
      </w:r>
      <w:r w:rsidR="0025634E">
        <w:rPr>
          <w:rFonts w:ascii="Times New Roman" w:hAnsi="Times New Roman" w:cs="Times New Roman"/>
        </w:rPr>
        <w:t xml:space="preserve"> = ético</w:t>
      </w:r>
      <w:r>
        <w:rPr>
          <w:rFonts w:ascii="Times New Roman" w:hAnsi="Times New Roman" w:cs="Times New Roman"/>
        </w:rPr>
        <w:t>) fosse um problema de autoestima pessoal, uma forma de sofrimento, portanto, individual/psicológica</w:t>
      </w:r>
      <w:r w:rsidR="00D17E05">
        <w:rPr>
          <w:rFonts w:ascii="Times New Roman" w:hAnsi="Times New Roman" w:cs="Times New Roman"/>
        </w:rPr>
        <w:t xml:space="preserve"> – diferenciação entre um sofrimento individual/psicológico e o chamado sofrimento social será posteriormente abordada.</w:t>
      </w:r>
    </w:p>
  </w:footnote>
  <w:footnote w:id="5">
    <w:p w14:paraId="1432DCC6" w14:textId="4119CBBA" w:rsidR="008256A6" w:rsidRPr="008256A6" w:rsidRDefault="008256A6" w:rsidP="004C2D0C">
      <w:pPr>
        <w:pStyle w:val="Textodenotaderodap"/>
        <w:jc w:val="both"/>
        <w:rPr>
          <w:rFonts w:ascii="Times New Roman" w:hAnsi="Times New Roman" w:cs="Times New Roman"/>
        </w:rPr>
      </w:pPr>
      <w:r w:rsidRPr="008256A6">
        <w:rPr>
          <w:rStyle w:val="Refdenotaderodap"/>
          <w:rFonts w:ascii="Times New Roman" w:hAnsi="Times New Roman" w:cs="Times New Roman"/>
        </w:rPr>
        <w:footnoteRef/>
      </w:r>
      <w:r w:rsidRPr="008256A6">
        <w:rPr>
          <w:rFonts w:ascii="Times New Roman" w:hAnsi="Times New Roman" w:cs="Times New Roman"/>
        </w:rPr>
        <w:t xml:space="preserve"> </w:t>
      </w:r>
      <w:r>
        <w:rPr>
          <w:rFonts w:ascii="Times New Roman" w:hAnsi="Times New Roman" w:cs="Times New Roman"/>
        </w:rPr>
        <w:t xml:space="preserve">Sobre a relação </w:t>
      </w:r>
      <w:r w:rsidR="00EF178F">
        <w:rPr>
          <w:rFonts w:ascii="Times New Roman" w:hAnsi="Times New Roman" w:cs="Times New Roman"/>
        </w:rPr>
        <w:t xml:space="preserve">ente o </w:t>
      </w:r>
      <w:r>
        <w:rPr>
          <w:rFonts w:ascii="Times New Roman" w:hAnsi="Times New Roman" w:cs="Times New Roman"/>
          <w:i/>
          <w:iCs/>
        </w:rPr>
        <w:t>bom</w:t>
      </w:r>
      <w:r>
        <w:rPr>
          <w:rFonts w:ascii="Times New Roman" w:hAnsi="Times New Roman" w:cs="Times New Roman"/>
        </w:rPr>
        <w:t xml:space="preserve"> </w:t>
      </w:r>
      <w:r w:rsidR="00EF178F">
        <w:rPr>
          <w:rFonts w:ascii="Times New Roman" w:hAnsi="Times New Roman" w:cs="Times New Roman"/>
        </w:rPr>
        <w:t xml:space="preserve">e o </w:t>
      </w:r>
      <w:r>
        <w:rPr>
          <w:rFonts w:ascii="Times New Roman" w:hAnsi="Times New Roman" w:cs="Times New Roman"/>
          <w:i/>
          <w:iCs/>
        </w:rPr>
        <w:t>belo</w:t>
      </w:r>
      <w:r>
        <w:rPr>
          <w:rFonts w:ascii="Times New Roman" w:hAnsi="Times New Roman" w:cs="Times New Roman"/>
        </w:rPr>
        <w:t xml:space="preserve">, </w:t>
      </w:r>
      <w:r w:rsidR="009F0FBA">
        <w:rPr>
          <w:rFonts w:ascii="Times New Roman" w:hAnsi="Times New Roman" w:cs="Times New Roman"/>
        </w:rPr>
        <w:t xml:space="preserve">cf. </w:t>
      </w:r>
      <w:r w:rsidRPr="008256A6">
        <w:rPr>
          <w:rFonts w:ascii="Times New Roman" w:hAnsi="Times New Roman" w:cs="Times New Roman"/>
        </w:rPr>
        <w:t>E</w:t>
      </w:r>
      <w:r w:rsidR="009F0FBA">
        <w:rPr>
          <w:rFonts w:ascii="Times New Roman" w:hAnsi="Times New Roman" w:cs="Times New Roman"/>
        </w:rPr>
        <w:t>co (</w:t>
      </w:r>
      <w:r w:rsidRPr="008256A6">
        <w:rPr>
          <w:rFonts w:ascii="Times New Roman" w:hAnsi="Times New Roman" w:cs="Times New Roman"/>
        </w:rPr>
        <w:t>2004</w:t>
      </w:r>
      <w:r w:rsidR="009F0FBA">
        <w:rPr>
          <w:rFonts w:ascii="Times New Roman" w:hAnsi="Times New Roman" w:cs="Times New Roman"/>
        </w:rPr>
        <w:t>)</w:t>
      </w:r>
      <w:r w:rsidRPr="008256A6">
        <w:rPr>
          <w:rFonts w:ascii="Times New Roman" w:hAnsi="Times New Roman" w:cs="Times New Roman"/>
        </w:rPr>
        <w:t>.</w:t>
      </w:r>
      <w:r>
        <w:rPr>
          <w:rFonts w:ascii="Times New Roman" w:hAnsi="Times New Roman" w:cs="Times New Roman"/>
        </w:rPr>
        <w:tab/>
      </w:r>
    </w:p>
  </w:footnote>
  <w:footnote w:id="6">
    <w:p w14:paraId="1925F5FD" w14:textId="2E1B0C8C" w:rsidR="004C2D0C" w:rsidRPr="00135D17" w:rsidRDefault="004C2D0C" w:rsidP="004C2D0C">
      <w:pPr>
        <w:pStyle w:val="Textodenotaderodap"/>
        <w:jc w:val="both"/>
        <w:rPr>
          <w:rFonts w:ascii="Times New Roman" w:hAnsi="Times New Roman" w:cs="Times New Roman"/>
          <w:color w:val="EE0000"/>
        </w:rPr>
      </w:pPr>
      <w:r w:rsidRPr="004C2D0C">
        <w:rPr>
          <w:rStyle w:val="Refdenotaderodap"/>
          <w:rFonts w:ascii="Times New Roman" w:hAnsi="Times New Roman" w:cs="Times New Roman"/>
        </w:rPr>
        <w:footnoteRef/>
      </w:r>
      <w:r w:rsidRPr="004C2D0C">
        <w:rPr>
          <w:rFonts w:ascii="Times New Roman" w:hAnsi="Times New Roman" w:cs="Times New Roman"/>
        </w:rPr>
        <w:t xml:space="preserve"> </w:t>
      </w:r>
      <w:r>
        <w:rPr>
          <w:rFonts w:ascii="Times New Roman" w:hAnsi="Times New Roman" w:cs="Times New Roman"/>
        </w:rPr>
        <w:t>É interessante notar como Souza, ao fazer apontamentos quanto</w:t>
      </w:r>
      <w:r w:rsidR="00F8035B">
        <w:rPr>
          <w:rFonts w:ascii="Times New Roman" w:hAnsi="Times New Roman" w:cs="Times New Roman"/>
        </w:rPr>
        <w:t xml:space="preserve"> ao </w:t>
      </w:r>
      <w:r w:rsidR="00F8035B" w:rsidRPr="00623C74">
        <w:rPr>
          <w:rFonts w:ascii="Times New Roman" w:hAnsi="Times New Roman" w:cs="Times New Roman"/>
          <w:i/>
          <w:iCs/>
        </w:rPr>
        <w:t>racismo estético</w:t>
      </w:r>
      <w:r>
        <w:rPr>
          <w:rFonts w:ascii="Times New Roman" w:hAnsi="Times New Roman" w:cs="Times New Roman"/>
        </w:rPr>
        <w:t>, acaba estruturando uma crítica marginal a uma tradição filosófica que remonta à Platão</w:t>
      </w:r>
      <w:r w:rsidR="00F8035B">
        <w:rPr>
          <w:rFonts w:ascii="Times New Roman" w:hAnsi="Times New Roman" w:cs="Times New Roman"/>
        </w:rPr>
        <w:t>,</w:t>
      </w:r>
      <w:r>
        <w:rPr>
          <w:rFonts w:ascii="Times New Roman" w:hAnsi="Times New Roman" w:cs="Times New Roman"/>
        </w:rPr>
        <w:t xml:space="preserve"> na qual as dimensões da beleza, da ética e da justiça se entrelaçam e vêm em pacote. Nesse sentido, negar a beleza da negritude </w:t>
      </w:r>
      <w:r w:rsidR="00012E7F">
        <w:rPr>
          <w:rFonts w:ascii="Times New Roman" w:hAnsi="Times New Roman" w:cs="Times New Roman"/>
        </w:rPr>
        <w:t>seria</w:t>
      </w:r>
      <w:r>
        <w:rPr>
          <w:rFonts w:ascii="Times New Roman" w:hAnsi="Times New Roman" w:cs="Times New Roman"/>
        </w:rPr>
        <w:t xml:space="preserve"> um ato político de negação das demais dimensões do ser negro</w:t>
      </w:r>
      <w:r w:rsidR="004903CF">
        <w:rPr>
          <w:rFonts w:ascii="Times New Roman" w:hAnsi="Times New Roman" w:cs="Times New Roman"/>
        </w:rPr>
        <w:t>, ou seja, um ato de racismo. Mas esse racismo se apresenta com uma roupagem muito mais limpa e se ergue sobre o discurso de “gosto estético pessoal”, o que significa também o esvaziamento político da estética, que passa a ser tomada como uma esfera</w:t>
      </w:r>
      <w:r w:rsidR="0039731A">
        <w:rPr>
          <w:rFonts w:ascii="Times New Roman" w:hAnsi="Times New Roman" w:cs="Times New Roman"/>
        </w:rPr>
        <w:t xml:space="preserve"> </w:t>
      </w:r>
      <w:r w:rsidR="00EA4E91">
        <w:rPr>
          <w:rFonts w:ascii="Times New Roman" w:hAnsi="Times New Roman" w:cs="Times New Roman"/>
        </w:rPr>
        <w:t xml:space="preserve">abstrata e isolada, </w:t>
      </w:r>
      <w:r w:rsidR="004903CF">
        <w:rPr>
          <w:rFonts w:ascii="Times New Roman" w:hAnsi="Times New Roman" w:cs="Times New Roman"/>
        </w:rPr>
        <w:t>com poucas determinações sociais.</w:t>
      </w:r>
    </w:p>
  </w:footnote>
  <w:footnote w:id="7">
    <w:p w14:paraId="30EADCD0" w14:textId="39119752" w:rsidR="00242536" w:rsidRPr="00242536" w:rsidRDefault="00242536" w:rsidP="00242536">
      <w:pPr>
        <w:pStyle w:val="Textodenotaderodap"/>
        <w:jc w:val="both"/>
        <w:rPr>
          <w:rFonts w:ascii="Times New Roman" w:hAnsi="Times New Roman" w:cs="Times New Roman"/>
        </w:rPr>
      </w:pPr>
      <w:r w:rsidRPr="00242536">
        <w:rPr>
          <w:rStyle w:val="Refdenotaderodap"/>
          <w:rFonts w:ascii="Times New Roman" w:hAnsi="Times New Roman" w:cs="Times New Roman"/>
        </w:rPr>
        <w:footnoteRef/>
      </w:r>
      <w:r w:rsidRPr="00242536">
        <w:rPr>
          <w:rFonts w:ascii="Times New Roman" w:hAnsi="Times New Roman" w:cs="Times New Roman"/>
        </w:rPr>
        <w:t xml:space="preserve"> </w:t>
      </w:r>
      <w:r>
        <w:rPr>
          <w:rFonts w:ascii="Times New Roman" w:hAnsi="Times New Roman" w:cs="Times New Roman"/>
        </w:rPr>
        <w:t>Faz-se necessário mencionar, para fins de rigor conceitual, que o artigo citado versa sobre</w:t>
      </w:r>
      <w:r w:rsidRPr="00242536">
        <w:rPr>
          <w:rFonts w:ascii="Times New Roman" w:hAnsi="Times New Roman" w:cs="Times New Roman"/>
        </w:rPr>
        <w:t xml:space="preserve"> </w:t>
      </w:r>
      <w:r>
        <w:rPr>
          <w:rFonts w:ascii="Times New Roman" w:hAnsi="Times New Roman" w:cs="Times New Roman"/>
        </w:rPr>
        <w:t>a chamada</w:t>
      </w:r>
      <w:r w:rsidRPr="00242536">
        <w:rPr>
          <w:rFonts w:ascii="Times New Roman" w:hAnsi="Times New Roman" w:cs="Times New Roman"/>
        </w:rPr>
        <w:t xml:space="preserve"> </w:t>
      </w:r>
      <w:r w:rsidRPr="00242536">
        <w:rPr>
          <w:rFonts w:ascii="Times New Roman" w:hAnsi="Times New Roman" w:cs="Times New Roman"/>
          <w:i/>
          <w:iCs/>
        </w:rPr>
        <w:t>ralé hídrica</w:t>
      </w:r>
      <w:r w:rsidRPr="00242536">
        <w:rPr>
          <w:rFonts w:ascii="Times New Roman" w:hAnsi="Times New Roman" w:cs="Times New Roman"/>
        </w:rPr>
        <w:t>,</w:t>
      </w:r>
      <w:r>
        <w:rPr>
          <w:rFonts w:ascii="Times New Roman" w:hAnsi="Times New Roman" w:cs="Times New Roman"/>
        </w:rPr>
        <w:t xml:space="preserve"> caracterizada pelos autores como </w:t>
      </w:r>
      <w:r w:rsidRPr="00242536">
        <w:rPr>
          <w:rFonts w:ascii="Times New Roman" w:hAnsi="Times New Roman" w:cs="Times New Roman"/>
        </w:rPr>
        <w:t xml:space="preserve">um grupo excluído do acesso à água potável em regiões </w:t>
      </w:r>
      <w:r w:rsidR="0080380D">
        <w:rPr>
          <w:rFonts w:ascii="Times New Roman" w:hAnsi="Times New Roman" w:cs="Times New Roman"/>
        </w:rPr>
        <w:t xml:space="preserve">brasileiras de clima </w:t>
      </w:r>
      <w:r w:rsidRPr="00242536">
        <w:rPr>
          <w:rFonts w:ascii="Times New Roman" w:hAnsi="Times New Roman" w:cs="Times New Roman"/>
        </w:rPr>
        <w:t>árid</w:t>
      </w:r>
      <w:r w:rsidR="0080380D">
        <w:rPr>
          <w:rFonts w:ascii="Times New Roman" w:hAnsi="Times New Roman" w:cs="Times New Roman"/>
        </w:rPr>
        <w:t>o</w:t>
      </w:r>
      <w:r>
        <w:rPr>
          <w:rFonts w:ascii="Times New Roman" w:hAnsi="Times New Roman" w:cs="Times New Roman"/>
        </w:rPr>
        <w:t>. Entretanto, essa conceitualização segue sendo relevante para esta pesquisa exatamente pois expande o conceito para outros campos de necessidades humanas sem perder de vista a questão da “solidificação de hierarquias”.</w:t>
      </w:r>
    </w:p>
  </w:footnote>
  <w:footnote w:id="8">
    <w:p w14:paraId="7566B2D5" w14:textId="0A99553B" w:rsidR="00486D3D" w:rsidRPr="00216F24" w:rsidRDefault="00486D3D" w:rsidP="00486D3D">
      <w:pPr>
        <w:pStyle w:val="Textodenotaderodap"/>
        <w:jc w:val="both"/>
        <w:rPr>
          <w:rFonts w:ascii="Times New Roman" w:hAnsi="Times New Roman" w:cs="Times New Roman"/>
        </w:rPr>
      </w:pPr>
      <w:r w:rsidRPr="00216F24">
        <w:rPr>
          <w:rStyle w:val="Refdenotaderodap"/>
          <w:rFonts w:ascii="Times New Roman" w:hAnsi="Times New Roman" w:cs="Times New Roman"/>
        </w:rPr>
        <w:footnoteRef/>
      </w:r>
      <w:r w:rsidRPr="00216F24">
        <w:rPr>
          <w:rFonts w:ascii="Times New Roman" w:hAnsi="Times New Roman" w:cs="Times New Roman"/>
        </w:rPr>
        <w:t xml:space="preserve"> </w:t>
      </w:r>
      <w:r w:rsidR="00216F24" w:rsidRPr="00216F24">
        <w:rPr>
          <w:rFonts w:ascii="Times New Roman" w:hAnsi="Times New Roman" w:cs="Times New Roman"/>
        </w:rPr>
        <w:t>O conceito de</w:t>
      </w:r>
      <w:r w:rsidR="00216F24" w:rsidRPr="000D3F69">
        <w:rPr>
          <w:rFonts w:ascii="Times New Roman" w:hAnsi="Times New Roman" w:cs="Times New Roman"/>
          <w:i/>
          <w:iCs/>
        </w:rPr>
        <w:t xml:space="preserve"> sofrimento</w:t>
      </w:r>
      <w:r w:rsidR="00216F24" w:rsidRPr="00216F24">
        <w:rPr>
          <w:rFonts w:ascii="Times New Roman" w:hAnsi="Times New Roman" w:cs="Times New Roman"/>
        </w:rPr>
        <w:t xml:space="preserve"> é central para este trabalho e será devidamente esmiuçado na segunda seção deste relatório.</w:t>
      </w:r>
    </w:p>
  </w:footnote>
  <w:footnote w:id="9">
    <w:p w14:paraId="1E4F0363" w14:textId="0D9D631E" w:rsidR="000740CF" w:rsidRPr="00240EB3" w:rsidRDefault="000740CF" w:rsidP="00C267A6">
      <w:pPr>
        <w:pStyle w:val="Textodenotaderodap"/>
        <w:jc w:val="both"/>
        <w:rPr>
          <w:rFonts w:ascii="Times New Roman" w:hAnsi="Times New Roman" w:cs="Times New Roman"/>
        </w:rPr>
      </w:pPr>
      <w:r w:rsidRPr="006119E2">
        <w:rPr>
          <w:rStyle w:val="Refdenotaderodap"/>
          <w:rFonts w:ascii="Times New Roman" w:hAnsi="Times New Roman" w:cs="Times New Roman"/>
        </w:rPr>
        <w:footnoteRef/>
      </w:r>
      <w:r w:rsidRPr="006119E2">
        <w:rPr>
          <w:rFonts w:ascii="Times New Roman" w:hAnsi="Times New Roman" w:cs="Times New Roman"/>
        </w:rPr>
        <w:t xml:space="preserve"> </w:t>
      </w:r>
      <w:r w:rsidRPr="001B564A">
        <w:rPr>
          <w:rFonts w:ascii="Times New Roman" w:hAnsi="Times New Roman" w:cs="Times New Roman"/>
          <w:i/>
          <w:iCs/>
        </w:rPr>
        <w:t>Capital cultural</w:t>
      </w:r>
      <w:r w:rsidRPr="006119E2">
        <w:rPr>
          <w:rFonts w:ascii="Times New Roman" w:hAnsi="Times New Roman" w:cs="Times New Roman"/>
        </w:rPr>
        <w:t xml:space="preserve"> não significa necessariamente “ter cultura”. Essa distinção é importante </w:t>
      </w:r>
      <w:r w:rsidR="001B564A">
        <w:rPr>
          <w:rFonts w:ascii="Times New Roman" w:hAnsi="Times New Roman" w:cs="Times New Roman"/>
        </w:rPr>
        <w:t xml:space="preserve">a fim </w:t>
      </w:r>
      <w:r w:rsidRPr="006119E2">
        <w:rPr>
          <w:rFonts w:ascii="Times New Roman" w:hAnsi="Times New Roman" w:cs="Times New Roman"/>
        </w:rPr>
        <w:t>de se evitar formas de subvalorização das expressões culturais das classes mais baixas. Ora,</w:t>
      </w:r>
      <w:r>
        <w:rPr>
          <w:rFonts w:ascii="Times New Roman" w:hAnsi="Times New Roman" w:cs="Times New Roman"/>
        </w:rPr>
        <w:t xml:space="preserve"> parece óbvio, mas</w:t>
      </w:r>
      <w:r w:rsidRPr="006119E2">
        <w:rPr>
          <w:rFonts w:ascii="Times New Roman" w:hAnsi="Times New Roman" w:cs="Times New Roman"/>
        </w:rPr>
        <w:t xml:space="preserve"> a </w:t>
      </w:r>
      <w:r w:rsidRPr="006119E2">
        <w:rPr>
          <w:rFonts w:ascii="Times New Roman" w:hAnsi="Times New Roman" w:cs="Times New Roman"/>
          <w:i/>
          <w:iCs/>
        </w:rPr>
        <w:t>ralé</w:t>
      </w:r>
      <w:r>
        <w:rPr>
          <w:rFonts w:ascii="Times New Roman" w:hAnsi="Times New Roman" w:cs="Times New Roman"/>
        </w:rPr>
        <w:t xml:space="preserve"> “tem cultura”</w:t>
      </w:r>
      <w:r w:rsidR="001B564A">
        <w:rPr>
          <w:rFonts w:ascii="Times New Roman" w:hAnsi="Times New Roman" w:cs="Times New Roman"/>
        </w:rPr>
        <w:t xml:space="preserve">, </w:t>
      </w:r>
      <w:r w:rsidR="008447E8">
        <w:rPr>
          <w:rFonts w:ascii="Times New Roman" w:hAnsi="Times New Roman" w:cs="Times New Roman"/>
        </w:rPr>
        <w:t xml:space="preserve">isto é, </w:t>
      </w:r>
      <w:r>
        <w:rPr>
          <w:rFonts w:ascii="Times New Roman" w:hAnsi="Times New Roman" w:cs="Times New Roman"/>
        </w:rPr>
        <w:t xml:space="preserve">possui formas próprias de linguagem, de contornar seu sofrimento, de significar seu mundo, </w:t>
      </w:r>
      <w:r w:rsidR="004E61CD">
        <w:rPr>
          <w:rFonts w:ascii="Times New Roman" w:hAnsi="Times New Roman" w:cs="Times New Roman"/>
        </w:rPr>
        <w:t>dispõe</w:t>
      </w:r>
      <w:r>
        <w:rPr>
          <w:rFonts w:ascii="Times New Roman" w:hAnsi="Times New Roman" w:cs="Times New Roman"/>
        </w:rPr>
        <w:t xml:space="preserve"> </w:t>
      </w:r>
      <w:r w:rsidR="004C64D8">
        <w:rPr>
          <w:rFonts w:ascii="Times New Roman" w:hAnsi="Times New Roman" w:cs="Times New Roman"/>
        </w:rPr>
        <w:t xml:space="preserve">de </w:t>
      </w:r>
      <w:r>
        <w:rPr>
          <w:rFonts w:ascii="Times New Roman" w:hAnsi="Times New Roman" w:cs="Times New Roman"/>
        </w:rPr>
        <w:t xml:space="preserve">meios simbólicos, práticos e racionais de compreensão da realidade. Entretanto, </w:t>
      </w:r>
      <w:r w:rsidR="004E61CD">
        <w:rPr>
          <w:rFonts w:ascii="Times New Roman" w:hAnsi="Times New Roman" w:cs="Times New Roman"/>
        </w:rPr>
        <w:t>essas formas próprias têm origem</w:t>
      </w:r>
      <w:r w:rsidR="001B564A">
        <w:rPr>
          <w:rFonts w:ascii="Times New Roman" w:hAnsi="Times New Roman" w:cs="Times New Roman"/>
        </w:rPr>
        <w:t xml:space="preserve">, em grande medida, </w:t>
      </w:r>
      <w:r w:rsidR="004E61CD">
        <w:rPr>
          <w:rFonts w:ascii="Times New Roman" w:hAnsi="Times New Roman" w:cs="Times New Roman"/>
        </w:rPr>
        <w:t xml:space="preserve">na carência, se constroem a partir da necessidade. Além do mais, </w:t>
      </w:r>
      <w:r>
        <w:rPr>
          <w:rFonts w:ascii="Times New Roman" w:hAnsi="Times New Roman" w:cs="Times New Roman"/>
        </w:rPr>
        <w:t xml:space="preserve">esse grupo carece da </w:t>
      </w:r>
      <w:r w:rsidRPr="006119E2">
        <w:rPr>
          <w:rFonts w:ascii="Times New Roman" w:hAnsi="Times New Roman" w:cs="Times New Roman"/>
        </w:rPr>
        <w:t xml:space="preserve">possibilidade do exercício de suas formas de cultura </w:t>
      </w:r>
      <w:r>
        <w:rPr>
          <w:rFonts w:ascii="Times New Roman" w:hAnsi="Times New Roman" w:cs="Times New Roman"/>
        </w:rPr>
        <w:t>que sequer são requisitadas</w:t>
      </w:r>
      <w:r w:rsidR="001B564A">
        <w:rPr>
          <w:rFonts w:ascii="Times New Roman" w:hAnsi="Times New Roman" w:cs="Times New Roman"/>
        </w:rPr>
        <w:t xml:space="preserve"> ou bem-quistas</w:t>
      </w:r>
      <w:r>
        <w:rPr>
          <w:rFonts w:ascii="Times New Roman" w:hAnsi="Times New Roman" w:cs="Times New Roman"/>
        </w:rPr>
        <w:t xml:space="preserve"> pela sociedade, afinal existem poderes que organizam o que </w:t>
      </w:r>
      <w:r w:rsidRPr="006119E2">
        <w:rPr>
          <w:rFonts w:ascii="Times New Roman" w:hAnsi="Times New Roman" w:cs="Times New Roman"/>
        </w:rPr>
        <w:t xml:space="preserve">é “necessário”, “útil”, “belo” e “importante” e </w:t>
      </w:r>
      <w:r>
        <w:rPr>
          <w:rFonts w:ascii="Times New Roman" w:hAnsi="Times New Roman" w:cs="Times New Roman"/>
        </w:rPr>
        <w:t xml:space="preserve">o </w:t>
      </w:r>
      <w:r w:rsidRPr="006119E2">
        <w:rPr>
          <w:rFonts w:ascii="Times New Roman" w:hAnsi="Times New Roman" w:cs="Times New Roman"/>
        </w:rPr>
        <w:t>que é “superficial”, “inútil”, “feio” e “sem valor”</w:t>
      </w:r>
      <w:r>
        <w:rPr>
          <w:rFonts w:ascii="Times New Roman" w:hAnsi="Times New Roman" w:cs="Times New Roman"/>
        </w:rPr>
        <w:t xml:space="preserve">. Esse fenômeno é muito bem abordado, embora através de uma crítica substancialmente diferente, direcionada ao colonialismo, na obra </w:t>
      </w:r>
      <w:r w:rsidRPr="009D3F3A">
        <w:rPr>
          <w:rFonts w:ascii="Times New Roman" w:hAnsi="Times New Roman" w:cs="Times New Roman"/>
          <w:i/>
          <w:iCs/>
        </w:rPr>
        <w:t>Ler a diferença</w:t>
      </w:r>
      <w:r w:rsidRPr="009D3F3A">
        <w:rPr>
          <w:rFonts w:ascii="Times New Roman" w:hAnsi="Times New Roman" w:cs="Times New Roman"/>
        </w:rPr>
        <w:t xml:space="preserve"> de</w:t>
      </w:r>
      <w:r>
        <w:rPr>
          <w:rFonts w:ascii="Times New Roman" w:hAnsi="Times New Roman" w:cs="Times New Roman"/>
        </w:rPr>
        <w:t xml:space="preserve"> Edward Lopes, na qual o autor </w:t>
      </w:r>
      <w:r w:rsidR="001A5BDC">
        <w:rPr>
          <w:rFonts w:ascii="Times New Roman" w:hAnsi="Times New Roman" w:cs="Times New Roman"/>
        </w:rPr>
        <w:t>aponta a</w:t>
      </w:r>
      <w:r>
        <w:rPr>
          <w:rFonts w:ascii="Times New Roman" w:hAnsi="Times New Roman" w:cs="Times New Roman"/>
        </w:rPr>
        <w:t xml:space="preserve"> forma com a qual “O corpo do europeu investe no corpo do silvícola significados que nenhum dos dois sozinhos pode possuir, porque o sentido não existe em atores isolados, mas na relação que instala entre eles o </w:t>
      </w:r>
      <w:r>
        <w:rPr>
          <w:rFonts w:ascii="Times New Roman" w:hAnsi="Times New Roman" w:cs="Times New Roman"/>
          <w:i/>
          <w:iCs/>
        </w:rPr>
        <w:t>olhar desejante</w:t>
      </w:r>
      <w:r>
        <w:rPr>
          <w:rFonts w:ascii="Times New Roman" w:hAnsi="Times New Roman" w:cs="Times New Roman"/>
        </w:rPr>
        <w:t xml:space="preserve"> do sujeito observador” </w:t>
      </w:r>
      <w:r w:rsidRPr="00A66D22">
        <w:rPr>
          <w:rFonts w:ascii="Times New Roman" w:hAnsi="Times New Roman" w:cs="Times New Roman"/>
        </w:rPr>
        <w:t>(L</w:t>
      </w:r>
      <w:r w:rsidR="008447E8">
        <w:rPr>
          <w:rFonts w:ascii="Times New Roman" w:hAnsi="Times New Roman" w:cs="Times New Roman"/>
        </w:rPr>
        <w:t>opes</w:t>
      </w:r>
      <w:r w:rsidRPr="00A66D22">
        <w:rPr>
          <w:rFonts w:ascii="Times New Roman" w:hAnsi="Times New Roman" w:cs="Times New Roman"/>
        </w:rPr>
        <w:t xml:space="preserve">, </w:t>
      </w:r>
      <w:r>
        <w:rPr>
          <w:rFonts w:ascii="Times New Roman" w:hAnsi="Times New Roman" w:cs="Times New Roman"/>
        </w:rPr>
        <w:t>2000</w:t>
      </w:r>
      <w:r w:rsidRPr="00A66D22">
        <w:rPr>
          <w:rFonts w:ascii="Times New Roman" w:hAnsi="Times New Roman" w:cs="Times New Roman"/>
        </w:rPr>
        <w:t xml:space="preserve">, p. </w:t>
      </w:r>
      <w:r>
        <w:rPr>
          <w:rFonts w:ascii="Times New Roman" w:hAnsi="Times New Roman" w:cs="Times New Roman"/>
        </w:rPr>
        <w:t>15</w:t>
      </w:r>
      <w:r w:rsidRPr="00A66D22">
        <w:rPr>
          <w:rFonts w:ascii="Times New Roman" w:hAnsi="Times New Roman" w:cs="Times New Roman"/>
        </w:rPr>
        <w:t>)</w:t>
      </w:r>
      <w:r>
        <w:rPr>
          <w:rFonts w:ascii="Times New Roman" w:hAnsi="Times New Roman" w:cs="Times New Roman"/>
        </w:rPr>
        <w:t>. De forma análoga, o sentido do que é uma expressão cultural útil ou inútil não pode existir por si só, mas se estabelece na relação de poder entre as classes da qual deriva</w:t>
      </w:r>
      <w:r w:rsidR="00444A3A">
        <w:rPr>
          <w:rFonts w:ascii="Times New Roman" w:hAnsi="Times New Roman" w:cs="Times New Roman"/>
        </w:rPr>
        <w:t>m</w:t>
      </w:r>
      <w:r>
        <w:rPr>
          <w:rFonts w:ascii="Times New Roman" w:hAnsi="Times New Roman" w:cs="Times New Roman"/>
        </w:rPr>
        <w:t xml:space="preserve"> objetos de desejo e objetos de repulsa </w:t>
      </w:r>
      <w:r w:rsidR="004E61CD">
        <w:rPr>
          <w:rFonts w:ascii="Times New Roman" w:hAnsi="Times New Roman" w:cs="Times New Roman"/>
        </w:rPr>
        <w:t xml:space="preserve">cujos valores estão pautados na </w:t>
      </w:r>
      <w:r w:rsidR="00AE7DCB">
        <w:rPr>
          <w:rFonts w:ascii="Times New Roman" w:hAnsi="Times New Roman" w:cs="Times New Roman"/>
        </w:rPr>
        <w:t xml:space="preserve">proximidade e na </w:t>
      </w:r>
      <w:r w:rsidR="004E61CD">
        <w:rPr>
          <w:rFonts w:ascii="Times New Roman" w:hAnsi="Times New Roman" w:cs="Times New Roman"/>
        </w:rPr>
        <w:t xml:space="preserve">semelhança </w:t>
      </w:r>
      <w:r w:rsidR="00AE7DCB">
        <w:rPr>
          <w:rFonts w:ascii="Times New Roman" w:hAnsi="Times New Roman" w:cs="Times New Roman"/>
        </w:rPr>
        <w:t>em relação</w:t>
      </w:r>
      <w:r w:rsidR="004E61CD">
        <w:rPr>
          <w:rFonts w:ascii="Times New Roman" w:hAnsi="Times New Roman" w:cs="Times New Roman"/>
        </w:rPr>
        <w:t xml:space="preserve"> </w:t>
      </w:r>
      <w:r w:rsidR="00AE7DCB">
        <w:rPr>
          <w:rFonts w:ascii="Times New Roman" w:hAnsi="Times New Roman" w:cs="Times New Roman"/>
        </w:rPr>
        <w:t>à</w:t>
      </w:r>
      <w:r w:rsidR="004E61CD">
        <w:rPr>
          <w:rFonts w:ascii="Times New Roman" w:hAnsi="Times New Roman" w:cs="Times New Roman"/>
        </w:rPr>
        <w:t xml:space="preserve"> expressão cultural da classe mais alta</w:t>
      </w:r>
      <w:r>
        <w:rPr>
          <w:rFonts w:ascii="Times New Roman" w:hAnsi="Times New Roman" w:cs="Times New Roman"/>
        </w:rPr>
        <w:t>. Portanto, sustentar que a</w:t>
      </w:r>
      <w:r w:rsidRPr="00240EB3">
        <w:rPr>
          <w:rFonts w:ascii="Times New Roman" w:hAnsi="Times New Roman" w:cs="Times New Roman"/>
          <w:i/>
          <w:iCs/>
        </w:rPr>
        <w:t xml:space="preserve"> ralé</w:t>
      </w:r>
      <w:r>
        <w:rPr>
          <w:rFonts w:ascii="Times New Roman" w:hAnsi="Times New Roman" w:cs="Times New Roman"/>
          <w:i/>
          <w:iCs/>
        </w:rPr>
        <w:t xml:space="preserve"> </w:t>
      </w:r>
      <w:r>
        <w:rPr>
          <w:rFonts w:ascii="Times New Roman" w:hAnsi="Times New Roman" w:cs="Times New Roman"/>
        </w:rPr>
        <w:t xml:space="preserve">carece de um </w:t>
      </w:r>
      <w:r w:rsidRPr="00240EB3">
        <w:rPr>
          <w:rFonts w:ascii="Times New Roman" w:hAnsi="Times New Roman" w:cs="Times New Roman"/>
          <w:i/>
          <w:iCs/>
        </w:rPr>
        <w:t>capital cultural</w:t>
      </w:r>
      <w:r>
        <w:rPr>
          <w:rFonts w:ascii="Times New Roman" w:hAnsi="Times New Roman" w:cs="Times New Roman"/>
        </w:rPr>
        <w:t xml:space="preserve"> não significa dizer que ela não tem cultura, mas que ela prescinde do conjunto de valores requisitados nesta sociedade</w:t>
      </w:r>
      <w:r w:rsidR="002472BA">
        <w:rPr>
          <w:rFonts w:ascii="Times New Roman" w:hAnsi="Times New Roman" w:cs="Times New Roman"/>
        </w:rPr>
        <w:t xml:space="preserve"> e que suas expressões culturais partem de um certo nível de carência material e simbólica</w:t>
      </w:r>
      <w:r>
        <w:rPr>
          <w:rFonts w:ascii="Times New Roman" w:hAnsi="Times New Roman" w:cs="Times New Roman"/>
        </w:rPr>
        <w:t>.</w:t>
      </w:r>
      <w:r w:rsidR="009A3053">
        <w:rPr>
          <w:rFonts w:ascii="Times New Roman" w:hAnsi="Times New Roman" w:cs="Times New Roman"/>
        </w:rPr>
        <w:t xml:space="preserve"> Entretanto, </w:t>
      </w:r>
      <w:r w:rsidR="0066455C">
        <w:rPr>
          <w:rFonts w:ascii="Times New Roman" w:hAnsi="Times New Roman" w:cs="Times New Roman"/>
        </w:rPr>
        <w:t xml:space="preserve">argumentar isso não significa cair no chamado “multiculturalismo” apresentado nos capítulos finais da obra de Souza. Ou seja, reconhecer que a </w:t>
      </w:r>
      <w:r w:rsidR="0066455C" w:rsidRPr="0066455C">
        <w:rPr>
          <w:rFonts w:ascii="Times New Roman" w:hAnsi="Times New Roman" w:cs="Times New Roman"/>
          <w:i/>
          <w:iCs/>
        </w:rPr>
        <w:t>ralé</w:t>
      </w:r>
      <w:r w:rsidR="0066455C">
        <w:rPr>
          <w:rFonts w:ascii="Times New Roman" w:hAnsi="Times New Roman" w:cs="Times New Roman"/>
        </w:rPr>
        <w:t xml:space="preserve"> se expressa culturalmente não quer dizer elaborar uma “</w:t>
      </w:r>
      <w:r w:rsidR="0066455C" w:rsidRPr="0066455C">
        <w:rPr>
          <w:rFonts w:ascii="Times New Roman" w:hAnsi="Times New Roman" w:cs="Times New Roman"/>
        </w:rPr>
        <w:t>mítica das favelas e de sua</w:t>
      </w:r>
      <w:r w:rsidR="0066455C">
        <w:rPr>
          <w:rFonts w:ascii="Times New Roman" w:hAnsi="Times New Roman" w:cs="Times New Roman"/>
        </w:rPr>
        <w:t xml:space="preserve"> </w:t>
      </w:r>
      <w:r w:rsidR="0066455C" w:rsidRPr="0066455C">
        <w:rPr>
          <w:rFonts w:ascii="Times New Roman" w:hAnsi="Times New Roman" w:cs="Times New Roman"/>
        </w:rPr>
        <w:t>população como palco e elementos de uma forma de vida peculiarmente</w:t>
      </w:r>
      <w:r w:rsidR="0066455C">
        <w:rPr>
          <w:rFonts w:ascii="Times New Roman" w:hAnsi="Times New Roman" w:cs="Times New Roman"/>
        </w:rPr>
        <w:t xml:space="preserve"> </w:t>
      </w:r>
      <w:r w:rsidR="0066455C" w:rsidRPr="0066455C">
        <w:rPr>
          <w:rFonts w:ascii="Times New Roman" w:hAnsi="Times New Roman" w:cs="Times New Roman"/>
        </w:rPr>
        <w:t>digna e bela a ser reconhecida e exaltada</w:t>
      </w:r>
      <w:r w:rsidR="00C267A6">
        <w:rPr>
          <w:rFonts w:ascii="Times New Roman" w:hAnsi="Times New Roman" w:cs="Times New Roman"/>
        </w:rPr>
        <w:t>” (S</w:t>
      </w:r>
      <w:r w:rsidR="002472BA">
        <w:rPr>
          <w:rFonts w:ascii="Times New Roman" w:hAnsi="Times New Roman" w:cs="Times New Roman"/>
        </w:rPr>
        <w:t>ouza</w:t>
      </w:r>
      <w:r w:rsidR="00C267A6">
        <w:rPr>
          <w:rFonts w:ascii="Times New Roman" w:hAnsi="Times New Roman" w:cs="Times New Roman"/>
        </w:rPr>
        <w:t>, 2009, p.</w:t>
      </w:r>
      <w:r w:rsidR="002472BA">
        <w:rPr>
          <w:rFonts w:ascii="Times New Roman" w:hAnsi="Times New Roman" w:cs="Times New Roman"/>
        </w:rPr>
        <w:t xml:space="preserve"> </w:t>
      </w:r>
      <w:r w:rsidR="00C267A6">
        <w:rPr>
          <w:rFonts w:ascii="Times New Roman" w:hAnsi="Times New Roman" w:cs="Times New Roman"/>
        </w:rPr>
        <w:t>382) afinal</w:t>
      </w:r>
      <w:r w:rsidR="001F2783">
        <w:rPr>
          <w:rFonts w:ascii="Times New Roman" w:hAnsi="Times New Roman" w:cs="Times New Roman"/>
        </w:rPr>
        <w:t xml:space="preserve">, </w:t>
      </w:r>
      <w:r w:rsidR="00C267A6">
        <w:rPr>
          <w:rFonts w:ascii="Times New Roman" w:hAnsi="Times New Roman" w:cs="Times New Roman"/>
        </w:rPr>
        <w:t xml:space="preserve">isso constituiria uma guinada ao oposto da </w:t>
      </w:r>
      <w:r w:rsidR="001F2783">
        <w:rPr>
          <w:rFonts w:ascii="Times New Roman" w:hAnsi="Times New Roman" w:cs="Times New Roman"/>
        </w:rPr>
        <w:t xml:space="preserve">mencionada </w:t>
      </w:r>
      <w:r w:rsidR="00C267A6">
        <w:rPr>
          <w:rFonts w:ascii="Times New Roman" w:hAnsi="Times New Roman" w:cs="Times New Roman"/>
        </w:rPr>
        <w:t xml:space="preserve">subvalorização: uma espécie de “exotismo cultural”, ou seja, a hipervalorização da cultura periférica. </w:t>
      </w:r>
      <w:r w:rsidR="001F2783">
        <w:rPr>
          <w:rFonts w:ascii="Times New Roman" w:hAnsi="Times New Roman" w:cs="Times New Roman"/>
        </w:rPr>
        <w:t xml:space="preserve">Partindo desse </w:t>
      </w:r>
      <w:r w:rsidR="00C267A6">
        <w:rPr>
          <w:rFonts w:ascii="Times New Roman" w:hAnsi="Times New Roman" w:cs="Times New Roman"/>
        </w:rPr>
        <w:t>exotismo, se esquece que pensar</w:t>
      </w:r>
      <w:r w:rsidR="00AE7DCB">
        <w:rPr>
          <w:rFonts w:ascii="Times New Roman" w:hAnsi="Times New Roman" w:cs="Times New Roman"/>
        </w:rPr>
        <w:t xml:space="preserve"> em</w:t>
      </w:r>
      <w:r w:rsidR="00C267A6">
        <w:rPr>
          <w:rFonts w:ascii="Times New Roman" w:hAnsi="Times New Roman" w:cs="Times New Roman"/>
        </w:rPr>
        <w:t xml:space="preserve"> emancipação (embora Jessé Souza não seja um autor que incorpor</w:t>
      </w:r>
      <w:r w:rsidR="001F2783">
        <w:rPr>
          <w:rFonts w:ascii="Times New Roman" w:hAnsi="Times New Roman" w:cs="Times New Roman"/>
        </w:rPr>
        <w:t xml:space="preserve">e </w:t>
      </w:r>
      <w:r w:rsidR="00C267A6">
        <w:rPr>
          <w:rFonts w:ascii="Times New Roman" w:hAnsi="Times New Roman" w:cs="Times New Roman"/>
        </w:rPr>
        <w:t>esse conceito) é pensar a superação das formas culturais com origem precisamente na carência. O intuito, então, é fugir do “multiculturalismo liberal”, que defende a noção segundo a qual “</w:t>
      </w:r>
      <w:r w:rsidR="00C267A6" w:rsidRPr="00C267A6">
        <w:rPr>
          <w:rFonts w:ascii="Times New Roman" w:hAnsi="Times New Roman" w:cs="Times New Roman"/>
        </w:rPr>
        <w:t>o grande problema da ralé estrutural é</w:t>
      </w:r>
      <w:r w:rsidR="00C267A6">
        <w:rPr>
          <w:rFonts w:ascii="Times New Roman" w:hAnsi="Times New Roman" w:cs="Times New Roman"/>
        </w:rPr>
        <w:t xml:space="preserve"> </w:t>
      </w:r>
      <w:r w:rsidR="00C267A6" w:rsidRPr="00C267A6">
        <w:rPr>
          <w:rFonts w:ascii="Times New Roman" w:hAnsi="Times New Roman" w:cs="Times New Roman"/>
        </w:rPr>
        <w:t xml:space="preserve">o fato de não reconhecermos as suas </w:t>
      </w:r>
      <w:r w:rsidR="00C267A6">
        <w:rPr>
          <w:rFonts w:ascii="Times New Roman" w:hAnsi="Times New Roman" w:cs="Times New Roman"/>
        </w:rPr>
        <w:t>‘</w:t>
      </w:r>
      <w:r w:rsidR="00C267A6" w:rsidRPr="00C267A6">
        <w:rPr>
          <w:rFonts w:ascii="Times New Roman" w:hAnsi="Times New Roman" w:cs="Times New Roman"/>
        </w:rPr>
        <w:t>opções culturais</w:t>
      </w:r>
      <w:r w:rsidR="00C267A6">
        <w:rPr>
          <w:rFonts w:ascii="Times New Roman" w:hAnsi="Times New Roman" w:cs="Times New Roman"/>
        </w:rPr>
        <w:t>’</w:t>
      </w:r>
      <w:r w:rsidR="00C267A6" w:rsidRPr="00C267A6">
        <w:rPr>
          <w:rFonts w:ascii="Times New Roman" w:hAnsi="Times New Roman" w:cs="Times New Roman"/>
        </w:rPr>
        <w:t xml:space="preserve"> diferenciadas</w:t>
      </w:r>
      <w:r w:rsidR="00C267A6">
        <w:rPr>
          <w:rFonts w:ascii="Times New Roman" w:hAnsi="Times New Roman" w:cs="Times New Roman"/>
        </w:rPr>
        <w:t>”</w:t>
      </w:r>
      <w:r w:rsidR="00D53239">
        <w:rPr>
          <w:rFonts w:ascii="Times New Roman" w:hAnsi="Times New Roman" w:cs="Times New Roman"/>
        </w:rPr>
        <w:t xml:space="preserve"> </w:t>
      </w:r>
      <w:r w:rsidR="00C267A6">
        <w:rPr>
          <w:rFonts w:ascii="Times New Roman" w:hAnsi="Times New Roman" w:cs="Times New Roman"/>
        </w:rPr>
        <w:t>(S</w:t>
      </w:r>
      <w:r w:rsidR="002472BA">
        <w:rPr>
          <w:rFonts w:ascii="Times New Roman" w:hAnsi="Times New Roman" w:cs="Times New Roman"/>
        </w:rPr>
        <w:t>ouza</w:t>
      </w:r>
      <w:r w:rsidR="00C267A6">
        <w:rPr>
          <w:rFonts w:ascii="Times New Roman" w:hAnsi="Times New Roman" w:cs="Times New Roman"/>
        </w:rPr>
        <w:t xml:space="preserve">, 2009, p. </w:t>
      </w:r>
      <w:r w:rsidR="002472BA">
        <w:rPr>
          <w:rFonts w:ascii="Times New Roman" w:hAnsi="Times New Roman" w:cs="Times New Roman"/>
        </w:rPr>
        <w:t>3</w:t>
      </w:r>
      <w:r w:rsidR="00C267A6">
        <w:rPr>
          <w:rFonts w:ascii="Times New Roman" w:hAnsi="Times New Roman" w:cs="Times New Roman"/>
        </w:rPr>
        <w:t>83).</w:t>
      </w:r>
      <w:r w:rsidR="00AE7DCB">
        <w:rPr>
          <w:rFonts w:ascii="Times New Roman" w:hAnsi="Times New Roman" w:cs="Times New Roman"/>
        </w:rPr>
        <w:t xml:space="preserve"> É </w:t>
      </w:r>
      <w:r w:rsidR="00C267A6">
        <w:rPr>
          <w:rFonts w:ascii="Times New Roman" w:hAnsi="Times New Roman" w:cs="Times New Roman"/>
        </w:rPr>
        <w:t xml:space="preserve">preciso dizer, por fim, que o embate sobre formas de </w:t>
      </w:r>
      <w:r w:rsidR="00D53239">
        <w:rPr>
          <w:rFonts w:ascii="Times New Roman" w:hAnsi="Times New Roman" w:cs="Times New Roman"/>
        </w:rPr>
        <w:t xml:space="preserve">conceber um </w:t>
      </w:r>
      <w:r w:rsidR="00C267A6">
        <w:rPr>
          <w:rFonts w:ascii="Times New Roman" w:hAnsi="Times New Roman" w:cs="Times New Roman"/>
        </w:rPr>
        <w:t>reconhecimento cultural que se equilibr</w:t>
      </w:r>
      <w:r w:rsidR="00D53239">
        <w:rPr>
          <w:rFonts w:ascii="Times New Roman" w:hAnsi="Times New Roman" w:cs="Times New Roman"/>
        </w:rPr>
        <w:t xml:space="preserve">e </w:t>
      </w:r>
      <w:r w:rsidR="00C267A6">
        <w:rPr>
          <w:rFonts w:ascii="Times New Roman" w:hAnsi="Times New Roman" w:cs="Times New Roman"/>
        </w:rPr>
        <w:t>entre os dois abismos da subvalorização e da mistificação constitui um debate em aberto nas ciências sociais</w:t>
      </w:r>
      <w:r w:rsidR="001F2783">
        <w:rPr>
          <w:rFonts w:ascii="Times New Roman" w:hAnsi="Times New Roman" w:cs="Times New Roman"/>
        </w:rPr>
        <w:t>,</w:t>
      </w:r>
      <w:r w:rsidR="00C267A6">
        <w:rPr>
          <w:rFonts w:ascii="Times New Roman" w:hAnsi="Times New Roman" w:cs="Times New Roman"/>
        </w:rPr>
        <w:t xml:space="preserve"> que não é o foco deste relatório.</w:t>
      </w:r>
    </w:p>
  </w:footnote>
  <w:footnote w:id="10">
    <w:p w14:paraId="037422FC" w14:textId="7CE08CD0" w:rsidR="00CC773C" w:rsidRPr="006C652D" w:rsidRDefault="00CC773C" w:rsidP="00CC773C">
      <w:pPr>
        <w:pStyle w:val="Textodenotaderodap"/>
        <w:jc w:val="both"/>
        <w:rPr>
          <w:rFonts w:ascii="Times New Roman" w:hAnsi="Times New Roman" w:cs="Times New Roman"/>
        </w:rPr>
      </w:pPr>
      <w:r w:rsidRPr="00CC773C">
        <w:rPr>
          <w:rStyle w:val="Refdenotaderodap"/>
          <w:rFonts w:ascii="Times New Roman" w:hAnsi="Times New Roman" w:cs="Times New Roman"/>
        </w:rPr>
        <w:footnoteRef/>
      </w:r>
      <w:r w:rsidRPr="00CC773C">
        <w:rPr>
          <w:rFonts w:ascii="Times New Roman" w:hAnsi="Times New Roman" w:cs="Times New Roman"/>
        </w:rPr>
        <w:t xml:space="preserve"> A</w:t>
      </w:r>
      <w:r>
        <w:rPr>
          <w:rFonts w:ascii="Times New Roman" w:hAnsi="Times New Roman" w:cs="Times New Roman"/>
        </w:rPr>
        <w:t>qui, se faz necessária a antecipação de uma possível crítica endereçada ao argumento de Souza. Ora, se é aceito que “</w:t>
      </w:r>
      <w:r w:rsidRPr="00CC773C">
        <w:rPr>
          <w:rFonts w:ascii="Times New Roman" w:hAnsi="Times New Roman" w:cs="Times New Roman"/>
        </w:rPr>
        <w:t>O que os pais, ou figuras que os substituem, transmitem aos</w:t>
      </w:r>
      <w:r>
        <w:rPr>
          <w:rFonts w:ascii="Times New Roman" w:hAnsi="Times New Roman" w:cs="Times New Roman"/>
        </w:rPr>
        <w:t xml:space="preserve"> </w:t>
      </w:r>
      <w:r w:rsidRPr="00CC773C">
        <w:rPr>
          <w:rFonts w:ascii="Times New Roman" w:hAnsi="Times New Roman" w:cs="Times New Roman"/>
        </w:rPr>
        <w:t>filhos, quer tenham consciência disso ou não, é toda uma visão de</w:t>
      </w:r>
      <w:r>
        <w:rPr>
          <w:rFonts w:ascii="Times New Roman" w:hAnsi="Times New Roman" w:cs="Times New Roman"/>
        </w:rPr>
        <w:t xml:space="preserve"> </w:t>
      </w:r>
      <w:r w:rsidRPr="00CC773C">
        <w:rPr>
          <w:rFonts w:ascii="Times New Roman" w:hAnsi="Times New Roman" w:cs="Times New Roman"/>
        </w:rPr>
        <w:t xml:space="preserve">mundo e de </w:t>
      </w:r>
      <w:r>
        <w:rPr>
          <w:rFonts w:ascii="Times New Roman" w:hAnsi="Times New Roman" w:cs="Times New Roman"/>
        </w:rPr>
        <w:t>‘</w:t>
      </w:r>
      <w:r w:rsidRPr="00CC773C">
        <w:rPr>
          <w:rFonts w:ascii="Times New Roman" w:hAnsi="Times New Roman" w:cs="Times New Roman"/>
        </w:rPr>
        <w:t>ser gente</w:t>
      </w:r>
      <w:r>
        <w:rPr>
          <w:rFonts w:ascii="Times New Roman" w:hAnsi="Times New Roman" w:cs="Times New Roman"/>
        </w:rPr>
        <w:t>’</w:t>
      </w:r>
      <w:r w:rsidRPr="00CC773C">
        <w:rPr>
          <w:rFonts w:ascii="Times New Roman" w:hAnsi="Times New Roman" w:cs="Times New Roman"/>
        </w:rPr>
        <w:t xml:space="preserve"> que é peculiar à classe a que pertencem</w:t>
      </w:r>
      <w:r>
        <w:rPr>
          <w:rFonts w:ascii="Times New Roman" w:hAnsi="Times New Roman" w:cs="Times New Roman"/>
        </w:rPr>
        <w:t>” (Souza, 2009, p. 45), seria válido supor que</w:t>
      </w:r>
      <w:r w:rsidR="006C652D">
        <w:rPr>
          <w:rFonts w:ascii="Times New Roman" w:hAnsi="Times New Roman" w:cs="Times New Roman"/>
        </w:rPr>
        <w:t xml:space="preserve"> em u</w:t>
      </w:r>
      <w:r>
        <w:rPr>
          <w:rFonts w:ascii="Times New Roman" w:hAnsi="Times New Roman" w:cs="Times New Roman"/>
        </w:rPr>
        <w:t xml:space="preserve">ma sociabilidade marcada muito mais pela presença das empregadas e empregados </w:t>
      </w:r>
      <w:r w:rsidR="006C652D">
        <w:rPr>
          <w:rFonts w:ascii="Times New Roman" w:hAnsi="Times New Roman" w:cs="Times New Roman"/>
        </w:rPr>
        <w:t>n</w:t>
      </w:r>
      <w:r>
        <w:rPr>
          <w:rFonts w:ascii="Times New Roman" w:hAnsi="Times New Roman" w:cs="Times New Roman"/>
        </w:rPr>
        <w:t>o lar burguês (no caso os</w:t>
      </w:r>
      <w:r w:rsidR="006C652D">
        <w:rPr>
          <w:rFonts w:ascii="Times New Roman" w:hAnsi="Times New Roman" w:cs="Times New Roman"/>
        </w:rPr>
        <w:t xml:space="preserve"> e</w:t>
      </w:r>
      <w:r>
        <w:rPr>
          <w:rFonts w:ascii="Times New Roman" w:hAnsi="Times New Roman" w:cs="Times New Roman"/>
        </w:rPr>
        <w:t xml:space="preserve"> jardineiros, copeiros, empregados domésticos, </w:t>
      </w:r>
      <w:r w:rsidR="006C652D">
        <w:rPr>
          <w:rFonts w:ascii="Times New Roman" w:hAnsi="Times New Roman" w:cs="Times New Roman"/>
        </w:rPr>
        <w:t xml:space="preserve">cuidadores, cozinheiros, babás etc.), a criança burguesa teria de incorporar, então, os valores da classe proletária. Ocorre que, para Souza, a categoria central para se pensar a incorporação desse </w:t>
      </w:r>
      <w:r w:rsidR="006C652D">
        <w:rPr>
          <w:rFonts w:ascii="Times New Roman" w:hAnsi="Times New Roman" w:cs="Times New Roman"/>
          <w:i/>
          <w:iCs/>
        </w:rPr>
        <w:t>habitus</w:t>
      </w:r>
      <w:r w:rsidR="006C652D">
        <w:rPr>
          <w:rFonts w:ascii="Times New Roman" w:hAnsi="Times New Roman" w:cs="Times New Roman"/>
        </w:rPr>
        <w:t xml:space="preserve"> de classe é o </w:t>
      </w:r>
      <w:r w:rsidR="006C652D" w:rsidRPr="006C652D">
        <w:rPr>
          <w:rFonts w:ascii="Times New Roman" w:hAnsi="Times New Roman" w:cs="Times New Roman"/>
          <w:i/>
          <w:iCs/>
        </w:rPr>
        <w:t>afeto</w:t>
      </w:r>
      <w:r w:rsidR="006C652D">
        <w:rPr>
          <w:rFonts w:ascii="Times New Roman" w:hAnsi="Times New Roman" w:cs="Times New Roman"/>
        </w:rPr>
        <w:t>. Nas posições descritas, a relação com a criança se dá</w:t>
      </w:r>
      <w:r w:rsidR="00F73F0F">
        <w:rPr>
          <w:rFonts w:ascii="Times New Roman" w:hAnsi="Times New Roman" w:cs="Times New Roman"/>
        </w:rPr>
        <w:t xml:space="preserve"> (quando se dá, já que na grande parte das vezes a criança tem muito mais contato com o fruto do trabalho do empregado doméstico – isto é, a comida pronta, a grama cortada, a casa limpa – do que propriamente com o trabalhador que realiza esse trabalho)</w:t>
      </w:r>
      <w:r w:rsidR="006C652D">
        <w:rPr>
          <w:rFonts w:ascii="Times New Roman" w:hAnsi="Times New Roman" w:cs="Times New Roman"/>
        </w:rPr>
        <w:t xml:space="preserve"> </w:t>
      </w:r>
      <w:r w:rsidR="002470AA">
        <w:rPr>
          <w:rFonts w:ascii="Times New Roman" w:hAnsi="Times New Roman" w:cs="Times New Roman"/>
        </w:rPr>
        <w:t xml:space="preserve">pela </w:t>
      </w:r>
      <w:r w:rsidR="006C652D">
        <w:rPr>
          <w:rFonts w:ascii="Times New Roman" w:hAnsi="Times New Roman" w:cs="Times New Roman"/>
        </w:rPr>
        <w:t>media</w:t>
      </w:r>
      <w:r w:rsidR="002470AA">
        <w:rPr>
          <w:rFonts w:ascii="Times New Roman" w:hAnsi="Times New Roman" w:cs="Times New Roman"/>
        </w:rPr>
        <w:t>ção</w:t>
      </w:r>
      <w:r w:rsidR="006C652D">
        <w:rPr>
          <w:rFonts w:ascii="Times New Roman" w:hAnsi="Times New Roman" w:cs="Times New Roman"/>
        </w:rPr>
        <w:t xml:space="preserve"> </w:t>
      </w:r>
      <w:r w:rsidR="002470AA">
        <w:rPr>
          <w:rFonts w:ascii="Times New Roman" w:hAnsi="Times New Roman" w:cs="Times New Roman"/>
        </w:rPr>
        <w:t>do</w:t>
      </w:r>
      <w:r w:rsidR="006C652D">
        <w:rPr>
          <w:rFonts w:ascii="Times New Roman" w:hAnsi="Times New Roman" w:cs="Times New Roman"/>
        </w:rPr>
        <w:t xml:space="preserve"> dinheiro</w:t>
      </w:r>
      <w:r w:rsidR="00F73F0F">
        <w:rPr>
          <w:rFonts w:ascii="Times New Roman" w:hAnsi="Times New Roman" w:cs="Times New Roman"/>
        </w:rPr>
        <w:t>. Não há, nesses casos, uma conexão de afeto que</w:t>
      </w:r>
      <w:r w:rsidR="006C652D">
        <w:rPr>
          <w:rFonts w:ascii="Times New Roman" w:hAnsi="Times New Roman" w:cs="Times New Roman"/>
        </w:rPr>
        <w:t xml:space="preserve"> sinaliz</w:t>
      </w:r>
      <w:r w:rsidR="00F73F0F">
        <w:rPr>
          <w:rFonts w:ascii="Times New Roman" w:hAnsi="Times New Roman" w:cs="Times New Roman"/>
        </w:rPr>
        <w:t>e</w:t>
      </w:r>
      <w:r w:rsidR="006C652D">
        <w:rPr>
          <w:rFonts w:ascii="Times New Roman" w:hAnsi="Times New Roman" w:cs="Times New Roman"/>
        </w:rPr>
        <w:t xml:space="preserve"> à criança um referencial afetuoso</w:t>
      </w:r>
      <w:r w:rsidR="00F73F0F">
        <w:rPr>
          <w:rFonts w:ascii="Times New Roman" w:hAnsi="Times New Roman" w:cs="Times New Roman"/>
        </w:rPr>
        <w:t xml:space="preserve"> (o que não significa dizer que não possa haver afeto</w:t>
      </w:r>
      <w:r w:rsidR="00B95CD9">
        <w:rPr>
          <w:rFonts w:ascii="Times New Roman" w:hAnsi="Times New Roman" w:cs="Times New Roman"/>
        </w:rPr>
        <w:t xml:space="preserve">, por exemplo, </w:t>
      </w:r>
      <w:r w:rsidR="00F73F0F">
        <w:rPr>
          <w:rFonts w:ascii="Times New Roman" w:hAnsi="Times New Roman" w:cs="Times New Roman"/>
        </w:rPr>
        <w:t>entre a babá e a criança)</w:t>
      </w:r>
      <w:r w:rsidR="006C652D">
        <w:rPr>
          <w:rFonts w:ascii="Times New Roman" w:hAnsi="Times New Roman" w:cs="Times New Roman"/>
        </w:rPr>
        <w:t>.</w:t>
      </w:r>
      <w:r w:rsidR="00D87833" w:rsidRPr="00D87833">
        <w:rPr>
          <w:rFonts w:ascii="Times New Roman" w:hAnsi="Times New Roman" w:cs="Times New Roman"/>
        </w:rPr>
        <w:t xml:space="preserve"> </w:t>
      </w:r>
      <w:r w:rsidR="00D87833">
        <w:rPr>
          <w:rFonts w:ascii="Times New Roman" w:hAnsi="Times New Roman" w:cs="Times New Roman"/>
        </w:rPr>
        <w:t xml:space="preserve">Nenhuma criança burguesa, ao ter contato com o pedreiro que reforma sua casa, incorporará a figura do carrinho de mão de maneira positiva, lúdica e desejável. </w:t>
      </w:r>
      <w:r w:rsidR="006C652D">
        <w:rPr>
          <w:rFonts w:ascii="Times New Roman" w:hAnsi="Times New Roman" w:cs="Times New Roman"/>
        </w:rPr>
        <w:t>No final do dia, os ensinamentos da mãe, os conselhos do pai</w:t>
      </w:r>
      <w:r w:rsidR="005C1E4B">
        <w:rPr>
          <w:rFonts w:ascii="Times New Roman" w:hAnsi="Times New Roman" w:cs="Times New Roman"/>
        </w:rPr>
        <w:t>, os passeios em família, a cópia das ações dos pais, os diálogos dentro de casa e tudo isso regado à riqueza material é o que constituirá</w:t>
      </w:r>
      <w:r w:rsidR="00EB0780">
        <w:rPr>
          <w:rFonts w:ascii="Times New Roman" w:hAnsi="Times New Roman" w:cs="Times New Roman"/>
        </w:rPr>
        <w:t xml:space="preserve"> </w:t>
      </w:r>
      <w:r w:rsidR="005C1E4B">
        <w:rPr>
          <w:rFonts w:ascii="Times New Roman" w:hAnsi="Times New Roman" w:cs="Times New Roman"/>
        </w:rPr>
        <w:t>o capital cultural assimilado “habitualmente”, de forma pré-reflexiva, pela criança.</w:t>
      </w:r>
      <w:r w:rsidR="00FC68D0">
        <w:rPr>
          <w:rFonts w:ascii="Times New Roman" w:hAnsi="Times New Roman" w:cs="Times New Roman"/>
        </w:rPr>
        <w:t xml:space="preserve"> </w:t>
      </w:r>
      <w:r w:rsidR="00EB0780">
        <w:rPr>
          <w:rFonts w:ascii="Times New Roman" w:hAnsi="Times New Roman" w:cs="Times New Roman"/>
        </w:rPr>
        <w:t>Ao fim e ao cabo, uma herança simbólica farta só pode ser dada pela classe que dispõe de fartura.</w:t>
      </w:r>
    </w:p>
  </w:footnote>
  <w:footnote w:id="11">
    <w:p w14:paraId="5D34A435" w14:textId="399430EA" w:rsidR="002D20CA" w:rsidRPr="00C9090A" w:rsidRDefault="00D33498" w:rsidP="00C9090A">
      <w:pPr>
        <w:pStyle w:val="Textodenotaderodap"/>
        <w:jc w:val="both"/>
        <w:rPr>
          <w:rFonts w:ascii="Times New Roman" w:hAnsi="Times New Roman" w:cs="Times New Roman"/>
        </w:rPr>
      </w:pPr>
      <w:r w:rsidRPr="00124BBA">
        <w:rPr>
          <w:rStyle w:val="Refdenotaderodap"/>
          <w:rFonts w:ascii="Times New Roman" w:hAnsi="Times New Roman" w:cs="Times New Roman"/>
        </w:rPr>
        <w:footnoteRef/>
      </w:r>
      <w:r w:rsidR="002D20CA" w:rsidRPr="00124BBA">
        <w:rPr>
          <w:rFonts w:ascii="Times New Roman" w:hAnsi="Times New Roman" w:cs="Times New Roman"/>
        </w:rPr>
        <w:t xml:space="preserve"> </w:t>
      </w:r>
      <w:r w:rsidR="00784732" w:rsidRPr="00124BBA">
        <w:rPr>
          <w:rFonts w:ascii="Times New Roman" w:hAnsi="Times New Roman" w:cs="Times New Roman"/>
        </w:rPr>
        <w:t>Es</w:t>
      </w:r>
      <w:r w:rsidRPr="00124BBA">
        <w:rPr>
          <w:rFonts w:ascii="Times New Roman" w:hAnsi="Times New Roman" w:cs="Times New Roman"/>
        </w:rPr>
        <w:t>sa</w:t>
      </w:r>
      <w:r w:rsidRPr="00D33498">
        <w:rPr>
          <w:rFonts w:ascii="Times New Roman" w:hAnsi="Times New Roman" w:cs="Times New Roman"/>
        </w:rPr>
        <w:t xml:space="preserve"> caracterização </w:t>
      </w:r>
      <w:r w:rsidR="00577D7B">
        <w:rPr>
          <w:rFonts w:ascii="Times New Roman" w:hAnsi="Times New Roman" w:cs="Times New Roman"/>
        </w:rPr>
        <w:t xml:space="preserve">é feita pois o artigo em questão possui uma outra abordagem, que acaba por </w:t>
      </w:r>
      <w:r w:rsidR="00451809">
        <w:rPr>
          <w:rFonts w:ascii="Times New Roman" w:hAnsi="Times New Roman" w:cs="Times New Roman"/>
        </w:rPr>
        <w:t>mobilizar</w:t>
      </w:r>
      <w:r w:rsidR="00577D7B">
        <w:rPr>
          <w:rFonts w:ascii="Times New Roman" w:hAnsi="Times New Roman" w:cs="Times New Roman"/>
        </w:rPr>
        <w:t xml:space="preserve"> o conceito de </w:t>
      </w:r>
      <w:r w:rsidR="00577D7B">
        <w:rPr>
          <w:rFonts w:ascii="Times New Roman" w:hAnsi="Times New Roman" w:cs="Times New Roman"/>
          <w:i/>
          <w:iCs/>
        </w:rPr>
        <w:t xml:space="preserve">ralé </w:t>
      </w:r>
      <w:r w:rsidR="0085398C">
        <w:rPr>
          <w:rFonts w:ascii="Times New Roman" w:hAnsi="Times New Roman" w:cs="Times New Roman"/>
        </w:rPr>
        <w:t xml:space="preserve">mais como “cliente do Estado” e menos como vítima de uma determinada formação social e estatal. Essa diferenciação tende a dar prioridade às </w:t>
      </w:r>
      <w:r w:rsidR="0085398C" w:rsidRPr="0085398C">
        <w:rPr>
          <w:rFonts w:ascii="Times New Roman" w:hAnsi="Times New Roman" w:cs="Times New Roman"/>
        </w:rPr>
        <w:t>políticas de assistência como forma de lidar com a ralé</w:t>
      </w:r>
      <w:r w:rsidR="0085398C">
        <w:rPr>
          <w:rFonts w:ascii="Times New Roman" w:hAnsi="Times New Roman" w:cs="Times New Roman"/>
        </w:rPr>
        <w:t>. Souza vai em outra direção, buscando e</w:t>
      </w:r>
      <w:r w:rsidR="0085398C" w:rsidRPr="0085398C">
        <w:rPr>
          <w:rFonts w:ascii="Times New Roman" w:hAnsi="Times New Roman" w:cs="Times New Roman"/>
        </w:rPr>
        <w:t>ntender as dinâmicas de construção dess</w:t>
      </w:r>
      <w:r w:rsidR="0085398C">
        <w:rPr>
          <w:rFonts w:ascii="Times New Roman" w:hAnsi="Times New Roman" w:cs="Times New Roman"/>
        </w:rPr>
        <w:t>a fração de classe. Portanto</w:t>
      </w:r>
      <w:r w:rsidRPr="00D33498">
        <w:rPr>
          <w:rFonts w:ascii="Times New Roman" w:hAnsi="Times New Roman" w:cs="Times New Roman"/>
        </w:rPr>
        <w:t xml:space="preserve">, a crítica a essa </w:t>
      </w:r>
      <w:r w:rsidR="00702DB0">
        <w:rPr>
          <w:rFonts w:ascii="Times New Roman" w:hAnsi="Times New Roman" w:cs="Times New Roman"/>
        </w:rPr>
        <w:t xml:space="preserve">utilização do conceito </w:t>
      </w:r>
      <w:r w:rsidRPr="00D33498">
        <w:rPr>
          <w:rFonts w:ascii="Times New Roman" w:hAnsi="Times New Roman" w:cs="Times New Roman"/>
        </w:rPr>
        <w:t xml:space="preserve">está fundamentada na defesa de que essa </w:t>
      </w:r>
      <w:r w:rsidR="00451809">
        <w:rPr>
          <w:rFonts w:ascii="Times New Roman" w:hAnsi="Times New Roman" w:cs="Times New Roman"/>
        </w:rPr>
        <w:t>mobilização</w:t>
      </w:r>
      <w:r w:rsidRPr="00D33498">
        <w:rPr>
          <w:rFonts w:ascii="Times New Roman" w:hAnsi="Times New Roman" w:cs="Times New Roman"/>
        </w:rPr>
        <w:t xml:space="preserve"> (especialmente quando feita com base em uma caracterização do Estado brasileiro como sendo um Estado de bem-estar social, o que parece, no mínimo, questionável no presente momento</w:t>
      </w:r>
      <w:r w:rsidR="0063146F">
        <w:rPr>
          <w:rFonts w:ascii="Times New Roman" w:hAnsi="Times New Roman" w:cs="Times New Roman"/>
        </w:rPr>
        <w:t>, embora tal contestação não se</w:t>
      </w:r>
      <w:r w:rsidR="00615279">
        <w:rPr>
          <w:rFonts w:ascii="Times New Roman" w:hAnsi="Times New Roman" w:cs="Times New Roman"/>
        </w:rPr>
        <w:t xml:space="preserve">ja </w:t>
      </w:r>
      <w:r w:rsidR="0063146F">
        <w:rPr>
          <w:rFonts w:ascii="Times New Roman" w:hAnsi="Times New Roman" w:cs="Times New Roman"/>
        </w:rPr>
        <w:t>abordada neste relatório</w:t>
      </w:r>
      <w:r w:rsidRPr="00D33498">
        <w:rPr>
          <w:rFonts w:ascii="Times New Roman" w:hAnsi="Times New Roman" w:cs="Times New Roman"/>
        </w:rPr>
        <w:t>)</w:t>
      </w:r>
      <w:r w:rsidR="00B70834">
        <w:rPr>
          <w:rFonts w:ascii="Times New Roman" w:hAnsi="Times New Roman" w:cs="Times New Roman"/>
        </w:rPr>
        <w:t xml:space="preserve"> </w:t>
      </w:r>
      <w:r w:rsidR="00D46183">
        <w:rPr>
          <w:rFonts w:ascii="Times New Roman" w:hAnsi="Times New Roman" w:cs="Times New Roman"/>
        </w:rPr>
        <w:t xml:space="preserve">direciona </w:t>
      </w:r>
      <w:r w:rsidRPr="00D33498">
        <w:rPr>
          <w:rFonts w:ascii="Times New Roman" w:hAnsi="Times New Roman" w:cs="Times New Roman"/>
        </w:rPr>
        <w:t xml:space="preserve">à invisibilização de necessidades específicas da </w:t>
      </w:r>
      <w:r w:rsidR="002D20CA" w:rsidRPr="002D20CA">
        <w:rPr>
          <w:rFonts w:ascii="Times New Roman" w:hAnsi="Times New Roman" w:cs="Times New Roman"/>
          <w:i/>
          <w:iCs/>
        </w:rPr>
        <w:t>r</w:t>
      </w:r>
      <w:r w:rsidRPr="002D20CA">
        <w:rPr>
          <w:rFonts w:ascii="Times New Roman" w:hAnsi="Times New Roman" w:cs="Times New Roman"/>
          <w:i/>
          <w:iCs/>
        </w:rPr>
        <w:t>alé</w:t>
      </w:r>
      <w:r w:rsidRPr="00D33498">
        <w:rPr>
          <w:rFonts w:ascii="Times New Roman" w:hAnsi="Times New Roman" w:cs="Times New Roman"/>
        </w:rPr>
        <w:t>, que</w:t>
      </w:r>
      <w:r w:rsidR="00784732">
        <w:rPr>
          <w:rFonts w:ascii="Times New Roman" w:hAnsi="Times New Roman" w:cs="Times New Roman"/>
        </w:rPr>
        <w:t xml:space="preserve">, ao ser </w:t>
      </w:r>
      <w:r w:rsidR="002D20CA">
        <w:rPr>
          <w:rFonts w:ascii="Times New Roman" w:hAnsi="Times New Roman" w:cs="Times New Roman"/>
        </w:rPr>
        <w:t xml:space="preserve">caracterizada </w:t>
      </w:r>
      <w:r w:rsidRPr="00D33498">
        <w:rPr>
          <w:rFonts w:ascii="Times New Roman" w:hAnsi="Times New Roman" w:cs="Times New Roman"/>
        </w:rPr>
        <w:t xml:space="preserve">como </w:t>
      </w:r>
      <w:r w:rsidRPr="00D46183">
        <w:rPr>
          <w:rFonts w:ascii="Times New Roman" w:hAnsi="Times New Roman" w:cs="Times New Roman"/>
        </w:rPr>
        <w:t>“a classe ajudada”</w:t>
      </w:r>
      <w:r w:rsidR="00784732" w:rsidRPr="00D46183">
        <w:rPr>
          <w:rFonts w:ascii="Times New Roman" w:hAnsi="Times New Roman" w:cs="Times New Roman"/>
        </w:rPr>
        <w:t xml:space="preserve">, </w:t>
      </w:r>
      <w:r w:rsidRPr="00D33498">
        <w:rPr>
          <w:rFonts w:ascii="Times New Roman" w:hAnsi="Times New Roman" w:cs="Times New Roman"/>
        </w:rPr>
        <w:t xml:space="preserve">passa a ser questionável sua caracterização como </w:t>
      </w:r>
      <w:r w:rsidRPr="00577D7B">
        <w:rPr>
          <w:rFonts w:ascii="Times New Roman" w:hAnsi="Times New Roman" w:cs="Times New Roman"/>
          <w:i/>
          <w:iCs/>
        </w:rPr>
        <w:t xml:space="preserve">a classe </w:t>
      </w:r>
      <w:r w:rsidR="00784732" w:rsidRPr="00577D7B">
        <w:rPr>
          <w:rFonts w:ascii="Times New Roman" w:hAnsi="Times New Roman" w:cs="Times New Roman"/>
          <w:i/>
          <w:iCs/>
        </w:rPr>
        <w:t xml:space="preserve">assolada por </w:t>
      </w:r>
      <w:r w:rsidRPr="00577D7B">
        <w:rPr>
          <w:rFonts w:ascii="Times New Roman" w:hAnsi="Times New Roman" w:cs="Times New Roman"/>
          <w:i/>
          <w:iCs/>
        </w:rPr>
        <w:t>sofrimentos específico</w:t>
      </w:r>
      <w:r w:rsidR="00784732" w:rsidRPr="00577D7B">
        <w:rPr>
          <w:rFonts w:ascii="Times New Roman" w:hAnsi="Times New Roman" w:cs="Times New Roman"/>
          <w:i/>
          <w:iCs/>
        </w:rPr>
        <w:t>s</w:t>
      </w:r>
      <w:r w:rsidR="00451809">
        <w:rPr>
          <w:rFonts w:ascii="Times New Roman" w:hAnsi="Times New Roman" w:cs="Times New Roman"/>
        </w:rPr>
        <w:t xml:space="preserve">, </w:t>
      </w:r>
      <w:r w:rsidR="00784732">
        <w:rPr>
          <w:rFonts w:ascii="Times New Roman" w:hAnsi="Times New Roman" w:cs="Times New Roman"/>
        </w:rPr>
        <w:t>que</w:t>
      </w:r>
      <w:r w:rsidR="00577D7B">
        <w:rPr>
          <w:rFonts w:ascii="Times New Roman" w:hAnsi="Times New Roman" w:cs="Times New Roman"/>
        </w:rPr>
        <w:t>,</w:t>
      </w:r>
      <w:r w:rsidR="00784732">
        <w:rPr>
          <w:rFonts w:ascii="Times New Roman" w:hAnsi="Times New Roman" w:cs="Times New Roman"/>
        </w:rPr>
        <w:t xml:space="preserve"> muitas vezes</w:t>
      </w:r>
      <w:r w:rsidR="00577D7B">
        <w:rPr>
          <w:rFonts w:ascii="Times New Roman" w:hAnsi="Times New Roman" w:cs="Times New Roman"/>
        </w:rPr>
        <w:t>,</w:t>
      </w:r>
      <w:r w:rsidR="00784732">
        <w:rPr>
          <w:rFonts w:ascii="Times New Roman" w:hAnsi="Times New Roman" w:cs="Times New Roman"/>
        </w:rPr>
        <w:t xml:space="preserve"> transbordam as necessidades econômicas</w:t>
      </w:r>
      <w:r w:rsidRPr="00D33498">
        <w:rPr>
          <w:rFonts w:ascii="Times New Roman" w:hAnsi="Times New Roman" w:cs="Times New Roman"/>
        </w:rPr>
        <w:t>.</w:t>
      </w:r>
      <w:r w:rsidR="009258F7">
        <w:rPr>
          <w:rFonts w:ascii="Times New Roman" w:hAnsi="Times New Roman" w:cs="Times New Roman"/>
        </w:rPr>
        <w:t xml:space="preserve"> </w:t>
      </w:r>
      <w:r w:rsidR="00BF39FD">
        <w:rPr>
          <w:rFonts w:ascii="Times New Roman" w:hAnsi="Times New Roman" w:cs="Times New Roman"/>
        </w:rPr>
        <w:t xml:space="preserve">Além </w:t>
      </w:r>
      <w:r w:rsidR="00903B69">
        <w:rPr>
          <w:rFonts w:ascii="Times New Roman" w:hAnsi="Times New Roman" w:cs="Times New Roman"/>
        </w:rPr>
        <w:t>disso</w:t>
      </w:r>
      <w:r w:rsidR="00BF39FD">
        <w:rPr>
          <w:rFonts w:ascii="Times New Roman" w:hAnsi="Times New Roman" w:cs="Times New Roman"/>
        </w:rPr>
        <w:t xml:space="preserve">, pensar a </w:t>
      </w:r>
      <w:r w:rsidR="00BF39FD" w:rsidRPr="00BF39FD">
        <w:rPr>
          <w:rFonts w:ascii="Times New Roman" w:hAnsi="Times New Roman" w:cs="Times New Roman"/>
          <w:i/>
          <w:iCs/>
        </w:rPr>
        <w:t>ralé</w:t>
      </w:r>
      <w:r w:rsidR="00BF39FD">
        <w:rPr>
          <w:rFonts w:ascii="Times New Roman" w:hAnsi="Times New Roman" w:cs="Times New Roman"/>
        </w:rPr>
        <w:t xml:space="preserve"> como “classe ajudada” é excluir a agência desse grupo, que delibera, </w:t>
      </w:r>
      <w:r w:rsidR="00903B69">
        <w:rPr>
          <w:rFonts w:ascii="Times New Roman" w:hAnsi="Times New Roman" w:cs="Times New Roman"/>
        </w:rPr>
        <w:t>decide</w:t>
      </w:r>
      <w:r w:rsidR="00BF39FD">
        <w:rPr>
          <w:rFonts w:ascii="Times New Roman" w:hAnsi="Times New Roman" w:cs="Times New Roman"/>
        </w:rPr>
        <w:t xml:space="preserve">, age e elabora </w:t>
      </w:r>
      <w:r w:rsidR="00903B69">
        <w:rPr>
          <w:rFonts w:ascii="Times New Roman" w:hAnsi="Times New Roman" w:cs="Times New Roman"/>
        </w:rPr>
        <w:t xml:space="preserve">acerca de </w:t>
      </w:r>
      <w:r w:rsidR="00BF39FD">
        <w:rPr>
          <w:rFonts w:ascii="Times New Roman" w:hAnsi="Times New Roman" w:cs="Times New Roman"/>
        </w:rPr>
        <w:t>seu próprio sofrimento</w:t>
      </w:r>
      <w:r w:rsidR="00D46183">
        <w:rPr>
          <w:rFonts w:ascii="Times New Roman" w:hAnsi="Times New Roman" w:cs="Times New Roman"/>
        </w:rPr>
        <w:t xml:space="preserve"> e de sua vida concreta</w:t>
      </w:r>
      <w:r w:rsidR="00903B69">
        <w:rPr>
          <w:rFonts w:ascii="Times New Roman" w:hAnsi="Times New Roman" w:cs="Times New Roman"/>
        </w:rPr>
        <w:t xml:space="preserve">. Essa </w:t>
      </w:r>
      <w:r w:rsidR="00451809">
        <w:rPr>
          <w:rFonts w:ascii="Times New Roman" w:hAnsi="Times New Roman" w:cs="Times New Roman"/>
        </w:rPr>
        <w:t>nuance</w:t>
      </w:r>
      <w:r w:rsidR="00903B69">
        <w:rPr>
          <w:rFonts w:ascii="Times New Roman" w:hAnsi="Times New Roman" w:cs="Times New Roman"/>
        </w:rPr>
        <w:t xml:space="preserve"> conceitual é tão essencial porque dela deriva</w:t>
      </w:r>
      <w:r w:rsidR="003104DF">
        <w:rPr>
          <w:rFonts w:ascii="Times New Roman" w:hAnsi="Times New Roman" w:cs="Times New Roman"/>
        </w:rPr>
        <w:t>m</w:t>
      </w:r>
      <w:r w:rsidR="00903B69">
        <w:rPr>
          <w:rFonts w:ascii="Times New Roman" w:hAnsi="Times New Roman" w:cs="Times New Roman"/>
        </w:rPr>
        <w:t xml:space="preserve"> políticas públicas totalmente diferentes. Fazer a crítica a esse entendimento é fazer, por conseguinte, a crítica às políticas de “salvação”</w:t>
      </w:r>
      <w:r w:rsidR="00B70834">
        <w:rPr>
          <w:rFonts w:ascii="Times New Roman" w:hAnsi="Times New Roman" w:cs="Times New Roman"/>
        </w:rPr>
        <w:t xml:space="preserve"> </w:t>
      </w:r>
      <w:r w:rsidR="00903B69" w:rsidRPr="00C9090A">
        <w:rPr>
          <w:rFonts w:ascii="Times New Roman" w:hAnsi="Times New Roman" w:cs="Times New Roman"/>
        </w:rPr>
        <w:t>paternalistas e com pretens</w:t>
      </w:r>
      <w:r w:rsidR="00577D7B">
        <w:rPr>
          <w:rFonts w:ascii="Times New Roman" w:hAnsi="Times New Roman" w:cs="Times New Roman"/>
        </w:rPr>
        <w:t>ões</w:t>
      </w:r>
      <w:r w:rsidR="00903B69" w:rsidRPr="00C9090A">
        <w:rPr>
          <w:rFonts w:ascii="Times New Roman" w:hAnsi="Times New Roman" w:cs="Times New Roman"/>
        </w:rPr>
        <w:t xml:space="preserve"> messiânica</w:t>
      </w:r>
      <w:r w:rsidR="00577D7B">
        <w:rPr>
          <w:rFonts w:ascii="Times New Roman" w:hAnsi="Times New Roman" w:cs="Times New Roman"/>
        </w:rPr>
        <w:t>s</w:t>
      </w:r>
      <w:r w:rsidR="00903B69" w:rsidRPr="00C9090A">
        <w:rPr>
          <w:rFonts w:ascii="Times New Roman" w:hAnsi="Times New Roman" w:cs="Times New Roman"/>
        </w:rPr>
        <w:t xml:space="preserve">, que excluem de seu imaginário a base de um projeto político </w:t>
      </w:r>
      <w:r w:rsidR="00D46183" w:rsidRPr="00C9090A">
        <w:rPr>
          <w:rFonts w:ascii="Times New Roman" w:hAnsi="Times New Roman" w:cs="Times New Roman"/>
        </w:rPr>
        <w:t xml:space="preserve">verdadeiramente </w:t>
      </w:r>
      <w:r w:rsidR="00903B69" w:rsidRPr="00C9090A">
        <w:rPr>
          <w:rFonts w:ascii="Times New Roman" w:hAnsi="Times New Roman" w:cs="Times New Roman"/>
        </w:rPr>
        <w:t>popular: a ideia segundo a qual os mais pobres “carregam a crítica em ato e têm um interesse vital em sua [da ordem social vigente] transformação” (F</w:t>
      </w:r>
      <w:r w:rsidR="00451809">
        <w:rPr>
          <w:rFonts w:ascii="Times New Roman" w:hAnsi="Times New Roman" w:cs="Times New Roman"/>
        </w:rPr>
        <w:t>ischbach</w:t>
      </w:r>
      <w:r w:rsidR="00903B69" w:rsidRPr="00C9090A">
        <w:rPr>
          <w:rFonts w:ascii="Times New Roman" w:hAnsi="Times New Roman" w:cs="Times New Roman"/>
        </w:rPr>
        <w:t>, no prelo, p. 89)</w:t>
      </w:r>
      <w:r w:rsidR="00451809">
        <w:rPr>
          <w:rFonts w:ascii="Times New Roman" w:hAnsi="Times New Roman" w:cs="Times New Roman"/>
        </w:rPr>
        <w:t>.</w:t>
      </w:r>
      <w:r w:rsidR="00D46183" w:rsidRPr="00C9090A">
        <w:rPr>
          <w:rFonts w:ascii="Times New Roman" w:hAnsi="Times New Roman" w:cs="Times New Roman"/>
        </w:rPr>
        <w:t xml:space="preserve"> </w:t>
      </w:r>
      <w:r w:rsidR="00451809">
        <w:rPr>
          <w:rFonts w:ascii="Times New Roman" w:hAnsi="Times New Roman" w:cs="Times New Roman"/>
        </w:rPr>
        <w:t>P</w:t>
      </w:r>
      <w:r w:rsidR="00D46183" w:rsidRPr="00C9090A">
        <w:rPr>
          <w:rFonts w:ascii="Times New Roman" w:hAnsi="Times New Roman" w:cs="Times New Roman"/>
        </w:rPr>
        <w:t>or isso,</w:t>
      </w:r>
      <w:r w:rsidR="00451809">
        <w:rPr>
          <w:rFonts w:ascii="Times New Roman" w:hAnsi="Times New Roman" w:cs="Times New Roman"/>
        </w:rPr>
        <w:t xml:space="preserve"> essa classe</w:t>
      </w:r>
      <w:r w:rsidR="00D46183" w:rsidRPr="00C9090A">
        <w:rPr>
          <w:rFonts w:ascii="Times New Roman" w:hAnsi="Times New Roman" w:cs="Times New Roman"/>
        </w:rPr>
        <w:t xml:space="preserve"> precisa estar presente na elaboração das políticas públicas, afinal, estas pretendem resolver problemas do dia a dia da própria </w:t>
      </w:r>
      <w:r w:rsidR="00D46183" w:rsidRPr="00C9090A">
        <w:rPr>
          <w:rFonts w:ascii="Times New Roman" w:hAnsi="Times New Roman" w:cs="Times New Roman"/>
          <w:i/>
          <w:iCs/>
        </w:rPr>
        <w:t>ralé</w:t>
      </w:r>
      <w:r w:rsidR="00D46183" w:rsidRPr="00C9090A">
        <w:rPr>
          <w:rFonts w:ascii="Times New Roman" w:hAnsi="Times New Roman" w:cs="Times New Roman"/>
        </w:rPr>
        <w:t>. Agora, sobre como a filosofia entra nesse cenário de modo a pensar a relação entre política assistencialista e teoria,</w:t>
      </w:r>
      <w:r w:rsidR="00577D7B">
        <w:rPr>
          <w:rFonts w:ascii="Times New Roman" w:hAnsi="Times New Roman" w:cs="Times New Roman"/>
        </w:rPr>
        <w:t xml:space="preserve"> cf.</w:t>
      </w:r>
      <w:r w:rsidR="00D46183" w:rsidRPr="00C9090A">
        <w:rPr>
          <w:rFonts w:ascii="Times New Roman" w:hAnsi="Times New Roman" w:cs="Times New Roman"/>
        </w:rPr>
        <w:t xml:space="preserve"> </w:t>
      </w:r>
      <w:r w:rsidR="00577D7B">
        <w:rPr>
          <w:rFonts w:ascii="Times New Roman" w:hAnsi="Times New Roman" w:cs="Times New Roman"/>
        </w:rPr>
        <w:t xml:space="preserve">Fischbach (no prelo), </w:t>
      </w:r>
      <w:r w:rsidR="00D46183" w:rsidRPr="00C9090A">
        <w:rPr>
          <w:rFonts w:ascii="Times New Roman" w:hAnsi="Times New Roman" w:cs="Times New Roman"/>
        </w:rPr>
        <w:t>capítulo 3</w:t>
      </w:r>
      <w:r w:rsidR="00126707">
        <w:rPr>
          <w:rFonts w:ascii="Times New Roman" w:hAnsi="Times New Roman" w:cs="Times New Roman"/>
        </w:rPr>
        <w:t xml:space="preserve">: </w:t>
      </w:r>
      <w:r w:rsidR="00D46183" w:rsidRPr="00C9090A">
        <w:rPr>
          <w:rFonts w:ascii="Times New Roman" w:hAnsi="Times New Roman" w:cs="Times New Roman"/>
        </w:rPr>
        <w:t>“</w:t>
      </w:r>
      <w:r w:rsidR="004C046E">
        <w:rPr>
          <w:rFonts w:ascii="Times New Roman" w:hAnsi="Times New Roman" w:cs="Times New Roman"/>
        </w:rPr>
        <w:t>A</w:t>
      </w:r>
      <w:r w:rsidR="00D46183" w:rsidRPr="00C9090A">
        <w:rPr>
          <w:rFonts w:ascii="Times New Roman" w:hAnsi="Times New Roman" w:cs="Times New Roman"/>
        </w:rPr>
        <w:t>s características da filosofia social” (com atenção especial ao subcapítulo “Identificar os destinatários: o problema do porta-voz”)</w:t>
      </w:r>
      <w:r w:rsidR="00451809">
        <w:rPr>
          <w:rFonts w:ascii="Times New Roman" w:hAnsi="Times New Roman" w:cs="Times New Roman"/>
        </w:rPr>
        <w:t>.</w:t>
      </w:r>
    </w:p>
  </w:footnote>
  <w:footnote w:id="12">
    <w:p w14:paraId="478DD7B7" w14:textId="3CE7CC59" w:rsidR="00ED11A6" w:rsidRPr="00C9090A" w:rsidRDefault="00ED11A6" w:rsidP="00C9090A">
      <w:pPr>
        <w:pStyle w:val="Textodenotaderodap"/>
        <w:jc w:val="both"/>
        <w:rPr>
          <w:rFonts w:ascii="Times New Roman" w:hAnsi="Times New Roman" w:cs="Times New Roman"/>
        </w:rPr>
      </w:pPr>
      <w:r w:rsidRPr="00C9090A">
        <w:rPr>
          <w:rStyle w:val="Refdenotaderodap"/>
          <w:rFonts w:ascii="Times New Roman" w:hAnsi="Times New Roman" w:cs="Times New Roman"/>
        </w:rPr>
        <w:footnoteRef/>
      </w:r>
      <w:r w:rsidR="00124BBA">
        <w:rPr>
          <w:rFonts w:ascii="Times New Roman" w:hAnsi="Times New Roman" w:cs="Times New Roman"/>
        </w:rPr>
        <w:t xml:space="preserve"> </w:t>
      </w:r>
      <w:r w:rsidR="008436C4" w:rsidRPr="00C9090A">
        <w:rPr>
          <w:rFonts w:ascii="Times New Roman" w:hAnsi="Times New Roman" w:cs="Times New Roman"/>
        </w:rPr>
        <w:t xml:space="preserve">A título de </w:t>
      </w:r>
      <w:r w:rsidR="00C4286D" w:rsidRPr="00C9090A">
        <w:rPr>
          <w:rFonts w:ascii="Times New Roman" w:hAnsi="Times New Roman" w:cs="Times New Roman"/>
        </w:rPr>
        <w:t>ilustração</w:t>
      </w:r>
      <w:r w:rsidR="00577D7B">
        <w:rPr>
          <w:rFonts w:ascii="Times New Roman" w:hAnsi="Times New Roman" w:cs="Times New Roman"/>
        </w:rPr>
        <w:t>, ver</w:t>
      </w:r>
      <w:r w:rsidR="008436C4" w:rsidRPr="00C9090A">
        <w:rPr>
          <w:rFonts w:ascii="Times New Roman" w:hAnsi="Times New Roman" w:cs="Times New Roman"/>
        </w:rPr>
        <w:t xml:space="preserve"> </w:t>
      </w:r>
      <w:r w:rsidRPr="00C9090A">
        <w:rPr>
          <w:rFonts w:ascii="Times New Roman" w:hAnsi="Times New Roman" w:cs="Times New Roman"/>
        </w:rPr>
        <w:t>S</w:t>
      </w:r>
      <w:r w:rsidR="00577D7B">
        <w:rPr>
          <w:rFonts w:ascii="Times New Roman" w:hAnsi="Times New Roman" w:cs="Times New Roman"/>
        </w:rPr>
        <w:t xml:space="preserve">antos (2025) </w:t>
      </w:r>
      <w:r w:rsidRPr="00C9090A">
        <w:rPr>
          <w:rFonts w:ascii="Times New Roman" w:hAnsi="Times New Roman" w:cs="Times New Roman"/>
          <w:i/>
          <w:iCs/>
        </w:rPr>
        <w:t>11% das crianças e adolescentes estão fora da escola no Brasil, aponta pesquisa do Unicef</w:t>
      </w:r>
      <w:r w:rsidRPr="00C9090A">
        <w:rPr>
          <w:rFonts w:ascii="Times New Roman" w:hAnsi="Times New Roman" w:cs="Times New Roman"/>
        </w:rPr>
        <w:t xml:space="preserve">. </w:t>
      </w:r>
      <w:r w:rsidRPr="00C9090A">
        <w:rPr>
          <w:rFonts w:ascii="Times New Roman" w:hAnsi="Times New Roman" w:cs="Times New Roman"/>
          <w:i/>
          <w:iCs/>
        </w:rPr>
        <w:t>g1</w:t>
      </w:r>
      <w:r w:rsidR="00577D7B">
        <w:rPr>
          <w:rFonts w:ascii="Times New Roman" w:hAnsi="Times New Roman" w:cs="Times New Roman"/>
        </w:rPr>
        <w:t>.</w:t>
      </w:r>
    </w:p>
  </w:footnote>
  <w:footnote w:id="13">
    <w:p w14:paraId="2702A3D0" w14:textId="45D88152" w:rsidR="004C046E" w:rsidRPr="00684A38" w:rsidRDefault="004C046E" w:rsidP="004C046E">
      <w:pPr>
        <w:pStyle w:val="Textodenotaderodap"/>
        <w:jc w:val="both"/>
        <w:rPr>
          <w:rFonts w:ascii="Times New Roman" w:hAnsi="Times New Roman" w:cs="Times New Roman"/>
        </w:rPr>
      </w:pPr>
      <w:r w:rsidRPr="00C9090A">
        <w:rPr>
          <w:rStyle w:val="Refdenotaderodap"/>
          <w:rFonts w:ascii="Times New Roman" w:hAnsi="Times New Roman" w:cs="Times New Roman"/>
        </w:rPr>
        <w:footnoteRef/>
      </w:r>
      <w:r w:rsidR="00124BBA">
        <w:rPr>
          <w:rFonts w:ascii="Times New Roman" w:hAnsi="Times New Roman" w:cs="Times New Roman"/>
        </w:rPr>
        <w:t xml:space="preserve"> </w:t>
      </w:r>
      <w:r w:rsidRPr="00C9090A">
        <w:rPr>
          <w:rFonts w:ascii="Times New Roman" w:hAnsi="Times New Roman" w:cs="Times New Roman"/>
        </w:rPr>
        <w:t>É preciso dizer que não há, essencialmente, um problema em se fugir da articulação conceitual de Jessé Souza. Este relatório não defende, de forma alguma, um “preciosismo” para com a elaboração teórica do</w:t>
      </w:r>
      <w:r>
        <w:rPr>
          <w:rFonts w:ascii="Times New Roman" w:hAnsi="Times New Roman" w:cs="Times New Roman"/>
        </w:rPr>
        <w:t xml:space="preserve"> autor. Ao contrário, este texto busca justamente tentar extrair contribuições ao passo que critica dilatações</w:t>
      </w:r>
      <w:r w:rsidR="00B65C77">
        <w:rPr>
          <w:rFonts w:ascii="Times New Roman" w:hAnsi="Times New Roman" w:cs="Times New Roman"/>
        </w:rPr>
        <w:t xml:space="preserve"> ou outras abordagens</w:t>
      </w:r>
      <w:r>
        <w:rPr>
          <w:rFonts w:ascii="Times New Roman" w:hAnsi="Times New Roman" w:cs="Times New Roman"/>
        </w:rPr>
        <w:t xml:space="preserve"> </w:t>
      </w:r>
      <w:r w:rsidR="00B95047">
        <w:rPr>
          <w:rFonts w:ascii="Times New Roman" w:hAnsi="Times New Roman" w:cs="Times New Roman"/>
        </w:rPr>
        <w:t xml:space="preserve">sobre o </w:t>
      </w:r>
      <w:r>
        <w:rPr>
          <w:rFonts w:ascii="Times New Roman" w:hAnsi="Times New Roman" w:cs="Times New Roman"/>
        </w:rPr>
        <w:t>conceito</w:t>
      </w:r>
      <w:r w:rsidR="000B69B0">
        <w:rPr>
          <w:rFonts w:ascii="Times New Roman" w:hAnsi="Times New Roman" w:cs="Times New Roman"/>
        </w:rPr>
        <w:t xml:space="preserve"> apenas </w:t>
      </w:r>
      <w:r>
        <w:rPr>
          <w:rFonts w:ascii="Times New Roman" w:hAnsi="Times New Roman" w:cs="Times New Roman"/>
        </w:rPr>
        <w:t>na medida em que estas trazem problemas ou furos do ponto de vista teórico.</w:t>
      </w:r>
      <w:r w:rsidR="000B69B0">
        <w:rPr>
          <w:rFonts w:ascii="Times New Roman" w:hAnsi="Times New Roman" w:cs="Times New Roman"/>
        </w:rPr>
        <w:t xml:space="preserve"> A incorporação de outras apropriações do conceito de Jessé Souza constitui um passo na remontagem da teoria do autor em questão.</w:t>
      </w:r>
    </w:p>
  </w:footnote>
  <w:footnote w:id="14">
    <w:p w14:paraId="5AA0D5E3" w14:textId="1DE60354" w:rsidR="005342F7" w:rsidRPr="005342F7" w:rsidRDefault="005342F7" w:rsidP="00C9090A">
      <w:pPr>
        <w:pStyle w:val="Textodenotaderodap"/>
        <w:jc w:val="both"/>
        <w:rPr>
          <w:rFonts w:ascii="Times New Roman" w:hAnsi="Times New Roman" w:cs="Times New Roman"/>
        </w:rPr>
      </w:pPr>
      <w:r w:rsidRPr="005342F7">
        <w:rPr>
          <w:rStyle w:val="Refdenotaderodap"/>
          <w:rFonts w:ascii="Times New Roman" w:hAnsi="Times New Roman" w:cs="Times New Roman"/>
        </w:rPr>
        <w:footnoteRef/>
      </w:r>
      <w:r w:rsidR="00124BBA">
        <w:rPr>
          <w:rFonts w:ascii="Times New Roman" w:hAnsi="Times New Roman" w:cs="Times New Roman"/>
        </w:rPr>
        <w:t xml:space="preserve"> </w:t>
      </w:r>
      <w:r>
        <w:rPr>
          <w:rFonts w:ascii="Times New Roman" w:hAnsi="Times New Roman" w:cs="Times New Roman"/>
        </w:rPr>
        <w:t>Termo de</w:t>
      </w:r>
      <w:r w:rsidR="00C131CE" w:rsidRPr="00C131CE">
        <w:t xml:space="preserve"> </w:t>
      </w:r>
      <w:r w:rsidR="006B4928">
        <w:rPr>
          <w:rFonts w:ascii="Times New Roman" w:hAnsi="Times New Roman" w:cs="Times New Roman"/>
        </w:rPr>
        <w:t>Carrieri (201</w:t>
      </w:r>
      <w:r w:rsidR="00764534">
        <w:rPr>
          <w:rFonts w:ascii="Times New Roman" w:hAnsi="Times New Roman" w:cs="Times New Roman"/>
        </w:rPr>
        <w:t>4</w:t>
      </w:r>
      <w:r w:rsidR="006B4928">
        <w:rPr>
          <w:rFonts w:ascii="Times New Roman" w:hAnsi="Times New Roman" w:cs="Times New Roman"/>
        </w:rPr>
        <w:t>) mobilizado</w:t>
      </w:r>
      <w:r>
        <w:rPr>
          <w:rFonts w:ascii="Times New Roman" w:hAnsi="Times New Roman" w:cs="Times New Roman"/>
        </w:rPr>
        <w:t xml:space="preserve"> pelas autoras no texto em questão para se referir à gestão dos pequenos negócios, a gestão do gestor comum, ordinário (</w:t>
      </w:r>
      <w:r w:rsidR="004560CA">
        <w:rPr>
          <w:rFonts w:ascii="Times New Roman" w:hAnsi="Times New Roman" w:cs="Times New Roman"/>
        </w:rPr>
        <w:t xml:space="preserve">para as </w:t>
      </w:r>
      <w:r>
        <w:rPr>
          <w:rFonts w:ascii="Times New Roman" w:hAnsi="Times New Roman" w:cs="Times New Roman"/>
        </w:rPr>
        <w:t xml:space="preserve">autoras, dessa parcela da </w:t>
      </w:r>
      <w:r w:rsidR="004560CA" w:rsidRPr="004560CA">
        <w:rPr>
          <w:rFonts w:ascii="Times New Roman" w:hAnsi="Times New Roman" w:cs="Times New Roman"/>
          <w:i/>
          <w:iCs/>
        </w:rPr>
        <w:t>r</w:t>
      </w:r>
      <w:r w:rsidRPr="004560CA">
        <w:rPr>
          <w:rFonts w:ascii="Times New Roman" w:hAnsi="Times New Roman" w:cs="Times New Roman"/>
          <w:i/>
          <w:iCs/>
        </w:rPr>
        <w:t>alé</w:t>
      </w:r>
      <w:r>
        <w:rPr>
          <w:rFonts w:ascii="Times New Roman" w:hAnsi="Times New Roman" w:cs="Times New Roman"/>
        </w:rPr>
        <w:t>)</w:t>
      </w:r>
      <w:r w:rsidR="00BA042D">
        <w:rPr>
          <w:rFonts w:ascii="Times New Roman" w:hAnsi="Times New Roman" w:cs="Times New Roman"/>
        </w:rPr>
        <w:t>.</w:t>
      </w:r>
    </w:p>
  </w:footnote>
  <w:footnote w:id="15">
    <w:p w14:paraId="38442BFD" w14:textId="065F4E34" w:rsidR="00254BAD" w:rsidRDefault="00254BAD" w:rsidP="00C9090A">
      <w:pPr>
        <w:pStyle w:val="Textodenotaderodap"/>
        <w:jc w:val="both"/>
        <w:rPr>
          <w:rFonts w:ascii="Times New Roman" w:hAnsi="Times New Roman" w:cs="Times New Roman"/>
        </w:rPr>
      </w:pPr>
      <w:r w:rsidRPr="005342F7">
        <w:rPr>
          <w:rStyle w:val="Refdenotaderodap"/>
          <w:rFonts w:ascii="Times New Roman" w:hAnsi="Times New Roman" w:cs="Times New Roman"/>
        </w:rPr>
        <w:footnoteRef/>
      </w:r>
      <w:r w:rsidR="00124BBA">
        <w:rPr>
          <w:rFonts w:ascii="Times New Roman" w:hAnsi="Times New Roman" w:cs="Times New Roman"/>
        </w:rPr>
        <w:t xml:space="preserve"> </w:t>
      </w:r>
      <w:r>
        <w:rPr>
          <w:rFonts w:ascii="Times New Roman" w:hAnsi="Times New Roman" w:cs="Times New Roman"/>
        </w:rPr>
        <w:t>É necessário ressaltar que do ponto de vista da lógica capitalista competitiva e individualista, a ação empreendedora não é apenas válida</w:t>
      </w:r>
      <w:r w:rsidR="00BD207F">
        <w:rPr>
          <w:rFonts w:ascii="Times New Roman" w:hAnsi="Times New Roman" w:cs="Times New Roman"/>
        </w:rPr>
        <w:t xml:space="preserve"> </w:t>
      </w:r>
      <w:r>
        <w:rPr>
          <w:rFonts w:ascii="Times New Roman" w:hAnsi="Times New Roman" w:cs="Times New Roman"/>
        </w:rPr>
        <w:t xml:space="preserve">como qualquer outro esforço de saída de uma condição de miséria, mas pode compor também </w:t>
      </w:r>
      <w:r w:rsidRPr="00254BAD">
        <w:rPr>
          <w:rFonts w:ascii="Times New Roman" w:hAnsi="Times New Roman" w:cs="Times New Roman"/>
        </w:rPr>
        <w:t>uma esfera de valoração, de legitimidade e de ganho de prestígio</w:t>
      </w:r>
      <w:r>
        <w:rPr>
          <w:rFonts w:ascii="Times New Roman" w:hAnsi="Times New Roman" w:cs="Times New Roman"/>
        </w:rPr>
        <w:t>. Isso ocorre devido ao fato de que</w:t>
      </w:r>
      <w:r w:rsidR="00DB4427">
        <w:rPr>
          <w:rFonts w:ascii="Times New Roman" w:hAnsi="Times New Roman" w:cs="Times New Roman"/>
        </w:rPr>
        <w:t xml:space="preserve"> “um emprego, mesmo dos mais desqualificados, [...] é o principal signo distintivo, a maior marca de sua</w:t>
      </w:r>
      <w:r w:rsidR="009756EB">
        <w:rPr>
          <w:rFonts w:ascii="Times New Roman" w:hAnsi="Times New Roman" w:cs="Times New Roman"/>
        </w:rPr>
        <w:t xml:space="preserve"> [do trabalhador]</w:t>
      </w:r>
      <w:r w:rsidR="00DB4427">
        <w:rPr>
          <w:rFonts w:ascii="Times New Roman" w:hAnsi="Times New Roman" w:cs="Times New Roman"/>
        </w:rPr>
        <w:t xml:space="preserve"> condição de não delinquência” (S</w:t>
      </w:r>
      <w:r w:rsidR="00124BBA">
        <w:rPr>
          <w:rFonts w:ascii="Times New Roman" w:hAnsi="Times New Roman" w:cs="Times New Roman"/>
        </w:rPr>
        <w:t>ouza</w:t>
      </w:r>
      <w:r w:rsidR="00DB4427">
        <w:rPr>
          <w:rFonts w:ascii="Times New Roman" w:hAnsi="Times New Roman" w:cs="Times New Roman"/>
        </w:rPr>
        <w:t>, 2009, 247). Se até o trabalho desqualificado é valorado por fazer oposição à vadiagem, o que dizer do empreendedorismo em uma sociedade capitalista?</w:t>
      </w:r>
      <w:r w:rsidR="009756EB">
        <w:rPr>
          <w:rFonts w:ascii="Times New Roman" w:hAnsi="Times New Roman" w:cs="Times New Roman"/>
        </w:rPr>
        <w:t xml:space="preserve"> </w:t>
      </w:r>
      <w:r>
        <w:rPr>
          <w:rFonts w:ascii="Times New Roman" w:hAnsi="Times New Roman" w:cs="Times New Roman"/>
        </w:rPr>
        <w:t xml:space="preserve">Porém, o perigo da </w:t>
      </w:r>
      <w:r w:rsidR="00BD207F">
        <w:rPr>
          <w:rFonts w:ascii="Times New Roman" w:hAnsi="Times New Roman" w:cs="Times New Roman"/>
        </w:rPr>
        <w:t xml:space="preserve">generalização </w:t>
      </w:r>
      <w:r>
        <w:rPr>
          <w:rFonts w:ascii="Times New Roman" w:hAnsi="Times New Roman" w:cs="Times New Roman"/>
        </w:rPr>
        <w:t xml:space="preserve">desse caminho empreendedor é justamente a ilusão de que a </w:t>
      </w:r>
      <w:r w:rsidRPr="004560CA">
        <w:rPr>
          <w:rFonts w:ascii="Times New Roman" w:hAnsi="Times New Roman" w:cs="Times New Roman"/>
          <w:i/>
          <w:iCs/>
        </w:rPr>
        <w:t>ralé</w:t>
      </w:r>
      <w:r w:rsidRPr="004560CA">
        <w:rPr>
          <w:rFonts w:ascii="Times New Roman" w:hAnsi="Times New Roman" w:cs="Times New Roman"/>
        </w:rPr>
        <w:t xml:space="preserve"> </w:t>
      </w:r>
      <w:r>
        <w:rPr>
          <w:rFonts w:ascii="Times New Roman" w:hAnsi="Times New Roman" w:cs="Times New Roman"/>
        </w:rPr>
        <w:t xml:space="preserve">empreendedora compõe a amostragem de que carecem os ideólogos do capitalismo para “provar” </w:t>
      </w:r>
      <w:r w:rsidRPr="007D09B5">
        <w:rPr>
          <w:rFonts w:ascii="Times New Roman" w:hAnsi="Times New Roman" w:cs="Times New Roman"/>
        </w:rPr>
        <w:t xml:space="preserve">a eficácia deste modo de produção em retirar as pessoas da miséria </w:t>
      </w:r>
      <w:r w:rsidR="009756EB">
        <w:rPr>
          <w:rFonts w:ascii="Times New Roman" w:hAnsi="Times New Roman" w:cs="Times New Roman"/>
        </w:rPr>
        <w:t xml:space="preserve">por essa </w:t>
      </w:r>
      <w:r w:rsidR="00502162">
        <w:rPr>
          <w:rFonts w:ascii="Times New Roman" w:hAnsi="Times New Roman" w:cs="Times New Roman"/>
        </w:rPr>
        <w:t>via</w:t>
      </w:r>
      <w:r>
        <w:rPr>
          <w:rFonts w:ascii="Times New Roman" w:hAnsi="Times New Roman" w:cs="Times New Roman"/>
        </w:rPr>
        <w:t xml:space="preserve">. Vale lembrar que, à luz dos próprios liberais como Karl Popper, amostragens particulares não podem compor uma tese segura quanto ao universal: </w:t>
      </w:r>
    </w:p>
    <w:p w14:paraId="2A5858EF" w14:textId="17B22DA8" w:rsidR="00254BAD" w:rsidRPr="00BA042D" w:rsidRDefault="00254BAD" w:rsidP="00C1451A">
      <w:pPr>
        <w:pStyle w:val="Textodenotaderodap"/>
        <w:ind w:left="2268" w:firstLine="709"/>
        <w:jc w:val="both"/>
        <w:rPr>
          <w:rFonts w:ascii="Times New Roman" w:hAnsi="Times New Roman" w:cs="Times New Roman"/>
        </w:rPr>
      </w:pPr>
      <w:r w:rsidRPr="007D09B5">
        <w:rPr>
          <w:rFonts w:ascii="Times New Roman" w:hAnsi="Times New Roman" w:cs="Times New Roman"/>
        </w:rPr>
        <w:t>Ora, está longe de ser óbvio, de um ponto de vista lógico, haver justificativa no inferir enunciados universais de enunciados singulares, independentemente de quão numerosos sejam estes; com efeito, qualquer conclusão colhida desse modo sempre pode revelar-se falsa</w:t>
      </w:r>
      <w:r w:rsidR="00C1451A">
        <w:rPr>
          <w:rFonts w:ascii="Times New Roman" w:hAnsi="Times New Roman" w:cs="Times New Roman"/>
        </w:rPr>
        <w:t xml:space="preserve"> </w:t>
      </w:r>
      <w:r w:rsidRPr="007D09B5">
        <w:rPr>
          <w:rFonts w:ascii="Times New Roman" w:hAnsi="Times New Roman" w:cs="Times New Roman"/>
        </w:rPr>
        <w:t>(P</w:t>
      </w:r>
      <w:r w:rsidR="00C1451A">
        <w:rPr>
          <w:rFonts w:ascii="Times New Roman" w:hAnsi="Times New Roman" w:cs="Times New Roman"/>
        </w:rPr>
        <w:t>opper</w:t>
      </w:r>
      <w:r w:rsidRPr="007D09B5">
        <w:rPr>
          <w:rFonts w:ascii="Times New Roman" w:hAnsi="Times New Roman" w:cs="Times New Roman"/>
        </w:rPr>
        <w:t>, 1972, p.</w:t>
      </w:r>
      <w:r>
        <w:rPr>
          <w:rFonts w:ascii="Times New Roman" w:hAnsi="Times New Roman" w:cs="Times New Roman"/>
        </w:rPr>
        <w:t xml:space="preserve"> 27-28</w:t>
      </w:r>
      <w:r w:rsidRPr="007D09B5">
        <w:rPr>
          <w:rFonts w:ascii="Times New Roman" w:hAnsi="Times New Roman" w:cs="Times New Roman"/>
        </w:rPr>
        <w:t>)</w:t>
      </w:r>
      <w:r>
        <w:rPr>
          <w:rFonts w:ascii="Times New Roman" w:hAnsi="Times New Roman" w:cs="Times New Roman"/>
        </w:rPr>
        <w:t>.</w:t>
      </w:r>
    </w:p>
  </w:footnote>
  <w:footnote w:id="16">
    <w:p w14:paraId="5328DF3E" w14:textId="58834082" w:rsidR="005B6A3B" w:rsidRPr="005B6A3B" w:rsidRDefault="005B6A3B" w:rsidP="00DA7915">
      <w:pPr>
        <w:pStyle w:val="Textodenotaderodap"/>
        <w:jc w:val="both"/>
        <w:rPr>
          <w:rFonts w:ascii="Times New Roman" w:hAnsi="Times New Roman" w:cs="Times New Roman"/>
        </w:rPr>
      </w:pPr>
      <w:r w:rsidRPr="005B6A3B">
        <w:rPr>
          <w:rStyle w:val="Refdenotaderodap"/>
          <w:rFonts w:ascii="Times New Roman" w:hAnsi="Times New Roman" w:cs="Times New Roman"/>
        </w:rPr>
        <w:footnoteRef/>
      </w:r>
      <w:r w:rsidRPr="005B6A3B">
        <w:rPr>
          <w:rFonts w:ascii="Times New Roman" w:hAnsi="Times New Roman" w:cs="Times New Roman"/>
        </w:rPr>
        <w:t xml:space="preserve"> E</w:t>
      </w:r>
      <w:r>
        <w:rPr>
          <w:rFonts w:ascii="Times New Roman" w:hAnsi="Times New Roman" w:cs="Times New Roman"/>
        </w:rPr>
        <w:t xml:space="preserve">ssa distinção é, </w:t>
      </w:r>
      <w:r w:rsidR="00DA7915">
        <w:rPr>
          <w:rFonts w:ascii="Times New Roman" w:hAnsi="Times New Roman" w:cs="Times New Roman"/>
        </w:rPr>
        <w:t xml:space="preserve">para </w:t>
      </w:r>
      <w:r>
        <w:rPr>
          <w:rFonts w:ascii="Times New Roman" w:hAnsi="Times New Roman" w:cs="Times New Roman"/>
        </w:rPr>
        <w:t xml:space="preserve">Souza, </w:t>
      </w:r>
      <w:r w:rsidR="00DA7915">
        <w:rPr>
          <w:rFonts w:ascii="Times New Roman" w:hAnsi="Times New Roman" w:cs="Times New Roman"/>
        </w:rPr>
        <w:t xml:space="preserve">mais ou menos </w:t>
      </w:r>
      <w:r>
        <w:rPr>
          <w:rFonts w:ascii="Times New Roman" w:hAnsi="Times New Roman" w:cs="Times New Roman"/>
        </w:rPr>
        <w:t>ilusória</w:t>
      </w:r>
      <w:r w:rsidR="00DA7915">
        <w:rPr>
          <w:rFonts w:ascii="Times New Roman" w:hAnsi="Times New Roman" w:cs="Times New Roman"/>
        </w:rPr>
        <w:t>, afinal: “</w:t>
      </w:r>
      <w:r w:rsidR="00DA7915" w:rsidRPr="00DA7915">
        <w:rPr>
          <w:rFonts w:ascii="Times New Roman" w:hAnsi="Times New Roman" w:cs="Times New Roman"/>
        </w:rPr>
        <w:t>No fundo, não existe uma fronteira tão clara entre a mulher</w:t>
      </w:r>
      <w:r w:rsidR="00DA7915">
        <w:rPr>
          <w:rFonts w:ascii="Times New Roman" w:hAnsi="Times New Roman" w:cs="Times New Roman"/>
        </w:rPr>
        <w:t xml:space="preserve"> ‘</w:t>
      </w:r>
      <w:r w:rsidR="00DA7915" w:rsidRPr="00DA7915">
        <w:rPr>
          <w:rFonts w:ascii="Times New Roman" w:hAnsi="Times New Roman" w:cs="Times New Roman"/>
        </w:rPr>
        <w:t>pobre e honesta</w:t>
      </w:r>
      <w:r w:rsidR="00DA7915">
        <w:rPr>
          <w:rFonts w:ascii="Times New Roman" w:hAnsi="Times New Roman" w:cs="Times New Roman"/>
        </w:rPr>
        <w:t>’</w:t>
      </w:r>
      <w:r w:rsidR="00DA7915" w:rsidRPr="00DA7915">
        <w:rPr>
          <w:rFonts w:ascii="Times New Roman" w:hAnsi="Times New Roman" w:cs="Times New Roman"/>
        </w:rPr>
        <w:t xml:space="preserve"> e a </w:t>
      </w:r>
      <w:r w:rsidR="00DA7915">
        <w:rPr>
          <w:rFonts w:ascii="Times New Roman" w:hAnsi="Times New Roman" w:cs="Times New Roman"/>
        </w:rPr>
        <w:t>‘</w:t>
      </w:r>
      <w:r w:rsidR="00DA7915" w:rsidRPr="00DA7915">
        <w:rPr>
          <w:rFonts w:ascii="Times New Roman" w:hAnsi="Times New Roman" w:cs="Times New Roman"/>
        </w:rPr>
        <w:t>pobre e delinquente</w:t>
      </w:r>
      <w:r w:rsidR="00DA7915">
        <w:rPr>
          <w:rFonts w:ascii="Times New Roman" w:hAnsi="Times New Roman" w:cs="Times New Roman"/>
        </w:rPr>
        <w:t>’</w:t>
      </w:r>
      <w:r w:rsidR="00DA7915" w:rsidRPr="00DA7915">
        <w:rPr>
          <w:rFonts w:ascii="Times New Roman" w:hAnsi="Times New Roman" w:cs="Times New Roman"/>
        </w:rPr>
        <w:t>, como as mulheres</w:t>
      </w:r>
      <w:r w:rsidR="00DA7915">
        <w:rPr>
          <w:rFonts w:ascii="Times New Roman" w:hAnsi="Times New Roman" w:cs="Times New Roman"/>
        </w:rPr>
        <w:t xml:space="preserve"> </w:t>
      </w:r>
      <w:r w:rsidR="00DA7915" w:rsidRPr="00DA7915">
        <w:rPr>
          <w:rFonts w:ascii="Times New Roman" w:hAnsi="Times New Roman" w:cs="Times New Roman"/>
        </w:rPr>
        <w:t>dessa primeira categoria tentam, de maneira compreensível,</w:t>
      </w:r>
      <w:r w:rsidR="00DA7915">
        <w:rPr>
          <w:rFonts w:ascii="Times New Roman" w:hAnsi="Times New Roman" w:cs="Times New Roman"/>
        </w:rPr>
        <w:t xml:space="preserve"> </w:t>
      </w:r>
      <w:r w:rsidR="00DA7915" w:rsidRPr="00DA7915">
        <w:rPr>
          <w:rFonts w:ascii="Times New Roman" w:hAnsi="Times New Roman" w:cs="Times New Roman"/>
        </w:rPr>
        <w:t>desesperadamente demarcar</w:t>
      </w:r>
      <w:r w:rsidR="00DA7915">
        <w:rPr>
          <w:rFonts w:ascii="Times New Roman" w:hAnsi="Times New Roman" w:cs="Times New Roman"/>
        </w:rPr>
        <w:t>” (S</w:t>
      </w:r>
      <w:r w:rsidR="00A6517A">
        <w:rPr>
          <w:rFonts w:ascii="Times New Roman" w:hAnsi="Times New Roman" w:cs="Times New Roman"/>
        </w:rPr>
        <w:t>ouza</w:t>
      </w:r>
      <w:r w:rsidR="00DA7915">
        <w:rPr>
          <w:rFonts w:ascii="Times New Roman" w:hAnsi="Times New Roman" w:cs="Times New Roman"/>
        </w:rPr>
        <w:t>, 2009, p. 193). Ao fim e ao cabo,</w:t>
      </w:r>
      <w:r w:rsidR="00BC29EB">
        <w:rPr>
          <w:rFonts w:ascii="Times New Roman" w:hAnsi="Times New Roman" w:cs="Times New Roman"/>
        </w:rPr>
        <w:t xml:space="preserve"> salvo suas particularidades,</w:t>
      </w:r>
      <w:r w:rsidR="00DA7915">
        <w:rPr>
          <w:rFonts w:ascii="Times New Roman" w:hAnsi="Times New Roman" w:cs="Times New Roman"/>
        </w:rPr>
        <w:t xml:space="preserve"> ambas foram socializadas na normalização do uso de seus corpos para finalidades sexuais de um </w:t>
      </w:r>
      <w:r w:rsidR="00A6517A">
        <w:rPr>
          <w:rFonts w:ascii="Times New Roman" w:hAnsi="Times New Roman" w:cs="Times New Roman"/>
        </w:rPr>
        <w:t>o</w:t>
      </w:r>
      <w:r w:rsidR="00DA7915">
        <w:rPr>
          <w:rFonts w:ascii="Times New Roman" w:hAnsi="Times New Roman" w:cs="Times New Roman"/>
        </w:rPr>
        <w:t>utro.</w:t>
      </w:r>
    </w:p>
  </w:footnote>
  <w:footnote w:id="17">
    <w:p w14:paraId="1B37EDF0" w14:textId="38200B85" w:rsidR="00C60377" w:rsidRPr="00C60377" w:rsidRDefault="00C60377" w:rsidP="00C60377">
      <w:pPr>
        <w:pStyle w:val="Textodenotaderodap"/>
        <w:jc w:val="both"/>
        <w:rPr>
          <w:rFonts w:ascii="Times New Roman" w:hAnsi="Times New Roman" w:cs="Times New Roman"/>
        </w:rPr>
      </w:pPr>
      <w:r w:rsidRPr="00C60377">
        <w:rPr>
          <w:rStyle w:val="Refdenotaderodap"/>
          <w:rFonts w:ascii="Times New Roman" w:hAnsi="Times New Roman" w:cs="Times New Roman"/>
        </w:rPr>
        <w:footnoteRef/>
      </w:r>
      <w:r w:rsidRPr="00C60377">
        <w:rPr>
          <w:rFonts w:ascii="Times New Roman" w:hAnsi="Times New Roman" w:cs="Times New Roman"/>
        </w:rPr>
        <w:t xml:space="preserve"> </w:t>
      </w:r>
      <w:r>
        <w:rPr>
          <w:rFonts w:ascii="Times New Roman" w:hAnsi="Times New Roman" w:cs="Times New Roman"/>
        </w:rPr>
        <w:t>Aqui há um apontamento teórico-metodológica importante a ser feito: o argumento de Silva que orienta essa empreitada de desvinculação da pobreza ao mínimo leva em consideração também o nível de produção de uma determinada sociedade. Acontece que demarcações abstratas e estanques – isto é, linhas imaginárias abaixo das quais um grupo é pobre e acima das quais ele deixa de sê-lo – tendem a não levar em consideração o nível de riqueza socialmente produzido. Não se acompanhou ao aumento de riqueza um aumento do acesso à essa riqueza produzida, isso significa dizer que, portanto, o mínimo não pode ser critério de medição de pobreza em uma sociedade cujo máximo cresce exponencialmente.</w:t>
      </w:r>
    </w:p>
  </w:footnote>
  <w:footnote w:id="18">
    <w:p w14:paraId="735C3E89" w14:textId="2A940C7B" w:rsidR="00CA5C6B" w:rsidRPr="00CA5C6B" w:rsidRDefault="00CA5C6B" w:rsidP="00CA5C6B">
      <w:pPr>
        <w:pStyle w:val="Textodenotaderodap"/>
        <w:jc w:val="both"/>
        <w:rPr>
          <w:rFonts w:ascii="Times New Roman" w:hAnsi="Times New Roman" w:cs="Times New Roman"/>
        </w:rPr>
      </w:pPr>
      <w:r w:rsidRPr="00CA5C6B">
        <w:rPr>
          <w:rStyle w:val="Refdenotaderodap"/>
          <w:rFonts w:ascii="Times New Roman" w:hAnsi="Times New Roman" w:cs="Times New Roman"/>
        </w:rPr>
        <w:footnoteRef/>
      </w:r>
      <w:r w:rsidRPr="00CA5C6B">
        <w:rPr>
          <w:rFonts w:ascii="Times New Roman" w:hAnsi="Times New Roman" w:cs="Times New Roman"/>
        </w:rPr>
        <w:t xml:space="preserve"> </w:t>
      </w:r>
      <w:r>
        <w:rPr>
          <w:rFonts w:ascii="Times New Roman" w:hAnsi="Times New Roman" w:cs="Times New Roman"/>
        </w:rPr>
        <w:t xml:space="preserve">Todas as traduções das citações de Renault </w:t>
      </w:r>
      <w:r w:rsidR="009A5694">
        <w:rPr>
          <w:rFonts w:ascii="Times New Roman" w:hAnsi="Times New Roman" w:cs="Times New Roman"/>
        </w:rPr>
        <w:t xml:space="preserve">do inglês para o português </w:t>
      </w:r>
      <w:r>
        <w:rPr>
          <w:rFonts w:ascii="Times New Roman" w:hAnsi="Times New Roman" w:cs="Times New Roman"/>
        </w:rPr>
        <w:t xml:space="preserve">são de autoria pessoal, </w:t>
      </w:r>
      <w:r w:rsidR="0077690B">
        <w:rPr>
          <w:rFonts w:ascii="Times New Roman" w:hAnsi="Times New Roman" w:cs="Times New Roman"/>
        </w:rPr>
        <w:t xml:space="preserve">ainda </w:t>
      </w:r>
      <w:r>
        <w:rPr>
          <w:rFonts w:ascii="Times New Roman" w:hAnsi="Times New Roman" w:cs="Times New Roman"/>
        </w:rPr>
        <w:t>não há tradução oficial</w:t>
      </w:r>
      <w:r w:rsidR="0077690B">
        <w:rPr>
          <w:rFonts w:ascii="Times New Roman" w:hAnsi="Times New Roman" w:cs="Times New Roman"/>
        </w:rPr>
        <w:t xml:space="preserve"> para os falantes de língua portuguesa</w:t>
      </w:r>
      <w:r>
        <w:rPr>
          <w:rFonts w:ascii="Times New Roman" w:hAnsi="Times New Roman" w:cs="Times New Roman"/>
        </w:rPr>
        <w:t xml:space="preserve">. </w:t>
      </w:r>
      <w:r w:rsidR="0087641C">
        <w:rPr>
          <w:rFonts w:ascii="Times New Roman" w:hAnsi="Times New Roman" w:cs="Times New Roman"/>
        </w:rPr>
        <w:t>Por motivos de dinamicidade e formatação do texto</w:t>
      </w:r>
      <w:r>
        <w:rPr>
          <w:rFonts w:ascii="Times New Roman" w:hAnsi="Times New Roman" w:cs="Times New Roman"/>
        </w:rPr>
        <w:t xml:space="preserve">, </w:t>
      </w:r>
      <w:r w:rsidR="009A5694">
        <w:rPr>
          <w:rFonts w:ascii="Times New Roman" w:hAnsi="Times New Roman" w:cs="Times New Roman"/>
        </w:rPr>
        <w:t xml:space="preserve">feita essa consideração, </w:t>
      </w:r>
      <w:r>
        <w:rPr>
          <w:rFonts w:ascii="Times New Roman" w:hAnsi="Times New Roman" w:cs="Times New Roman"/>
        </w:rPr>
        <w:t>essa informação não virá mais acompanhada ao final de cada citação.</w:t>
      </w:r>
    </w:p>
  </w:footnote>
  <w:footnote w:id="19">
    <w:p w14:paraId="4C513176" w14:textId="2E390C1E" w:rsidR="00AF0085" w:rsidRPr="00AF0085" w:rsidRDefault="00AF0085" w:rsidP="00AF0085">
      <w:pPr>
        <w:pStyle w:val="Textodenotaderodap"/>
        <w:jc w:val="both"/>
        <w:rPr>
          <w:rFonts w:ascii="Times New Roman" w:hAnsi="Times New Roman" w:cs="Times New Roman"/>
        </w:rPr>
      </w:pPr>
      <w:r w:rsidRPr="00AF0085">
        <w:rPr>
          <w:rStyle w:val="Refdenotaderodap"/>
          <w:rFonts w:ascii="Times New Roman" w:hAnsi="Times New Roman" w:cs="Times New Roman"/>
        </w:rPr>
        <w:footnoteRef/>
      </w:r>
      <w:r w:rsidRPr="00AF0085">
        <w:rPr>
          <w:rFonts w:ascii="Times New Roman" w:hAnsi="Times New Roman" w:cs="Times New Roman"/>
        </w:rPr>
        <w:t xml:space="preserve"> </w:t>
      </w:r>
      <w:r>
        <w:rPr>
          <w:rFonts w:ascii="Times New Roman" w:hAnsi="Times New Roman" w:cs="Times New Roman"/>
        </w:rPr>
        <w:t>É importante ser cauteloso ao afirmar que o sofrimento possui um potencial crítico. Isso não significa, de modo algum, afirmar que o sofrimento é desejável. Na realidade, “</w:t>
      </w:r>
      <w:r w:rsidR="00D4419E">
        <w:rPr>
          <w:rFonts w:ascii="Times New Roman" w:hAnsi="Times New Roman" w:cs="Times New Roman"/>
        </w:rPr>
        <w:t>p</w:t>
      </w:r>
      <w:r>
        <w:rPr>
          <w:rFonts w:ascii="Times New Roman" w:hAnsi="Times New Roman" w:cs="Times New Roman"/>
        </w:rPr>
        <w:t>otencial crítico” significa mais a sua capacidade de “</w:t>
      </w:r>
      <w:r w:rsidRPr="00AF0085">
        <w:rPr>
          <w:rFonts w:ascii="Times New Roman" w:hAnsi="Times New Roman" w:cs="Times New Roman"/>
        </w:rPr>
        <w:t>mobilizar nossa vida consciente, sua capacidade de transformar nossos modelos de interpretação de nós mesmos, de nossas interações com os outros e de nossa consciência do tempo</w:t>
      </w:r>
      <w:r>
        <w:rPr>
          <w:rFonts w:ascii="Times New Roman" w:hAnsi="Times New Roman" w:cs="Times New Roman"/>
        </w:rPr>
        <w:t xml:space="preserve">” (Renault, 2017, p. 20). Em outras palavras, afirmar que a categoria “sofrimento” possui um potencial crítico é afirmar que ela nomeia um dado da realidade que, </w:t>
      </w:r>
      <w:r w:rsidR="0077690B">
        <w:rPr>
          <w:rFonts w:ascii="Times New Roman" w:hAnsi="Times New Roman" w:cs="Times New Roman"/>
        </w:rPr>
        <w:t xml:space="preserve">trazido à </w:t>
      </w:r>
      <w:r w:rsidR="00D4419E">
        <w:rPr>
          <w:rFonts w:ascii="Times New Roman" w:hAnsi="Times New Roman" w:cs="Times New Roman"/>
        </w:rPr>
        <w:t xml:space="preserve">luz do dia, </w:t>
      </w:r>
      <w:r>
        <w:rPr>
          <w:rFonts w:ascii="Times New Roman" w:hAnsi="Times New Roman" w:cs="Times New Roman"/>
        </w:rPr>
        <w:t>se puxado o fio do novelo, pode apontar para uma transformação em potencial, daí sua contribuição</w:t>
      </w:r>
      <w:r w:rsidR="00ED7FBC">
        <w:rPr>
          <w:rFonts w:ascii="Times New Roman" w:hAnsi="Times New Roman" w:cs="Times New Roman"/>
        </w:rPr>
        <w:t xml:space="preserve"> e importância</w:t>
      </w:r>
      <w:r>
        <w:rPr>
          <w:rFonts w:ascii="Times New Roman" w:hAnsi="Times New Roman" w:cs="Times New Roman"/>
        </w:rPr>
        <w:t xml:space="preserve"> tanto teórica quanto política.</w:t>
      </w:r>
    </w:p>
  </w:footnote>
  <w:footnote w:id="20">
    <w:p w14:paraId="62571620" w14:textId="22FA73DE" w:rsidR="0040669B" w:rsidRPr="0040669B" w:rsidRDefault="0040669B" w:rsidP="0040669B">
      <w:pPr>
        <w:pStyle w:val="Textodenotaderodap"/>
        <w:jc w:val="both"/>
        <w:rPr>
          <w:rFonts w:ascii="Times New Roman" w:hAnsi="Times New Roman" w:cs="Times New Roman"/>
        </w:rPr>
      </w:pPr>
      <w:r w:rsidRPr="0040669B">
        <w:rPr>
          <w:rStyle w:val="Refdenotaderodap"/>
          <w:rFonts w:ascii="Times New Roman" w:hAnsi="Times New Roman" w:cs="Times New Roman"/>
        </w:rPr>
        <w:footnoteRef/>
      </w:r>
      <w:r w:rsidRPr="0040669B">
        <w:rPr>
          <w:rFonts w:ascii="Times New Roman" w:hAnsi="Times New Roman" w:cs="Times New Roman"/>
        </w:rPr>
        <w:t xml:space="preserve"> </w:t>
      </w:r>
      <w:r w:rsidR="00A11954">
        <w:rPr>
          <w:rFonts w:ascii="Times New Roman" w:hAnsi="Times New Roman" w:cs="Times New Roman"/>
        </w:rPr>
        <w:t>Para melhor elucidar essa diferenciação, o sofrimento normal pode ser caracterizado como “</w:t>
      </w:r>
      <w:r w:rsidR="00A11954" w:rsidRPr="00A11954">
        <w:rPr>
          <w:rFonts w:ascii="Times New Roman" w:hAnsi="Times New Roman" w:cs="Times New Roman"/>
        </w:rPr>
        <w:t>um modo relativamente bem-sucedido de apropriação do sofrimento, uma integração do sofrimento ao eu psíquico e ao eu social</w:t>
      </w:r>
      <w:r w:rsidR="00A11954">
        <w:rPr>
          <w:rFonts w:ascii="Times New Roman" w:hAnsi="Times New Roman" w:cs="Times New Roman"/>
        </w:rPr>
        <w:t>” (Renault, 2017, p. 125). Além disso,</w:t>
      </w:r>
      <w:r w:rsidR="00A11954" w:rsidRPr="00A11954">
        <w:rPr>
          <w:rFonts w:ascii="Times New Roman" w:hAnsi="Times New Roman" w:cs="Times New Roman"/>
        </w:rPr>
        <w:t xml:space="preserve"> </w:t>
      </w:r>
      <w:r>
        <w:rPr>
          <w:rFonts w:ascii="Times New Roman" w:hAnsi="Times New Roman" w:cs="Times New Roman"/>
        </w:rPr>
        <w:t>“</w:t>
      </w:r>
      <w:r w:rsidRPr="0040669B">
        <w:rPr>
          <w:rFonts w:ascii="Times New Roman" w:hAnsi="Times New Roman" w:cs="Times New Roman"/>
        </w:rPr>
        <w:t>o sofrimento normal é sempre parcialmente consciente</w:t>
      </w:r>
      <w:r>
        <w:rPr>
          <w:rFonts w:ascii="Times New Roman" w:hAnsi="Times New Roman" w:cs="Times New Roman"/>
        </w:rPr>
        <w:t>”</w:t>
      </w:r>
      <w:r w:rsidR="00A11954">
        <w:rPr>
          <w:rFonts w:ascii="Times New Roman" w:hAnsi="Times New Roman" w:cs="Times New Roman"/>
        </w:rPr>
        <w:t xml:space="preserve"> </w:t>
      </w:r>
      <w:r>
        <w:rPr>
          <w:rFonts w:ascii="Times New Roman" w:hAnsi="Times New Roman" w:cs="Times New Roman"/>
        </w:rPr>
        <w:t>(Renault, 2017, p. 126)</w:t>
      </w:r>
      <w:r w:rsidR="00A11954">
        <w:rPr>
          <w:rFonts w:ascii="Times New Roman" w:hAnsi="Times New Roman" w:cs="Times New Roman"/>
        </w:rPr>
        <w:t xml:space="preserve">, o que não necessariamente se aplica ao sofrimento anormal. </w:t>
      </w:r>
    </w:p>
  </w:footnote>
  <w:footnote w:id="21">
    <w:p w14:paraId="686AFCFA" w14:textId="48F9C191" w:rsidR="00EA4BF2" w:rsidRPr="00486D3D" w:rsidRDefault="00EA4BF2" w:rsidP="00462BB3">
      <w:pPr>
        <w:pStyle w:val="Textodenotaderodap"/>
        <w:jc w:val="both"/>
        <w:rPr>
          <w:rFonts w:ascii="Times New Roman" w:hAnsi="Times New Roman" w:cs="Times New Roman"/>
        </w:rPr>
      </w:pPr>
      <w:r w:rsidRPr="00486D3D">
        <w:rPr>
          <w:rStyle w:val="Refdenotaderodap"/>
          <w:rFonts w:ascii="Times New Roman" w:hAnsi="Times New Roman" w:cs="Times New Roman"/>
        </w:rPr>
        <w:footnoteRef/>
      </w:r>
      <w:r w:rsidRPr="00486D3D">
        <w:rPr>
          <w:rFonts w:ascii="Times New Roman" w:hAnsi="Times New Roman" w:cs="Times New Roman"/>
        </w:rPr>
        <w:t xml:space="preserve"> </w:t>
      </w:r>
      <w:r w:rsidR="00462BB3">
        <w:rPr>
          <w:rFonts w:ascii="Times New Roman" w:hAnsi="Times New Roman" w:cs="Times New Roman"/>
        </w:rPr>
        <w:t>O conceito de desprezo social não será abordado aqui, afinal nenhum dos autores da bibliografia principal que orientou este trabalho se preocupa em esmiuçar ess</w:t>
      </w:r>
      <w:r w:rsidR="00212251">
        <w:rPr>
          <w:rFonts w:ascii="Times New Roman" w:hAnsi="Times New Roman" w:cs="Times New Roman"/>
        </w:rPr>
        <w:t>a</w:t>
      </w:r>
      <w:r w:rsidR="00462BB3">
        <w:rPr>
          <w:rFonts w:ascii="Times New Roman" w:hAnsi="Times New Roman" w:cs="Times New Roman"/>
        </w:rPr>
        <w:t xml:space="preserve"> </w:t>
      </w:r>
      <w:r w:rsidR="00212251">
        <w:rPr>
          <w:rFonts w:ascii="Times New Roman" w:hAnsi="Times New Roman" w:cs="Times New Roman"/>
        </w:rPr>
        <w:t>ideia</w:t>
      </w:r>
      <w:r w:rsidR="00462BB3">
        <w:rPr>
          <w:rFonts w:ascii="Times New Roman" w:hAnsi="Times New Roman" w:cs="Times New Roman"/>
        </w:rPr>
        <w:t>. Entretanto, alguns apontamentos marginais permitem situar essa categoria enquanto um dos movimentos de esfacelamento da percepção do “eu” frente às normas sociais vigentes. Souza sustenta que a prostituta é desprezada exatamente p</w:t>
      </w:r>
      <w:r w:rsidR="00ED6531">
        <w:rPr>
          <w:rFonts w:ascii="Times New Roman" w:hAnsi="Times New Roman" w:cs="Times New Roman"/>
        </w:rPr>
        <w:t>ois</w:t>
      </w:r>
      <w:r w:rsidR="00462BB3">
        <w:rPr>
          <w:rFonts w:ascii="Times New Roman" w:hAnsi="Times New Roman" w:cs="Times New Roman"/>
        </w:rPr>
        <w:t xml:space="preserve"> </w:t>
      </w:r>
      <w:r w:rsidR="00FD4C98">
        <w:rPr>
          <w:rFonts w:ascii="Times New Roman" w:hAnsi="Times New Roman" w:cs="Times New Roman"/>
        </w:rPr>
        <w:t>“</w:t>
      </w:r>
      <w:r w:rsidR="00FD4C98" w:rsidRPr="00FD4C98">
        <w:rPr>
          <w:rFonts w:ascii="Times New Roman" w:hAnsi="Times New Roman" w:cs="Times New Roman"/>
        </w:rPr>
        <w:t xml:space="preserve">repugna a </w:t>
      </w:r>
      <w:r w:rsidR="00FD4C98">
        <w:rPr>
          <w:rFonts w:ascii="Times New Roman" w:hAnsi="Times New Roman" w:cs="Times New Roman"/>
        </w:rPr>
        <w:t>‘</w:t>
      </w:r>
      <w:r w:rsidR="00FD4C98" w:rsidRPr="00FD4C98">
        <w:rPr>
          <w:rFonts w:ascii="Times New Roman" w:hAnsi="Times New Roman" w:cs="Times New Roman"/>
        </w:rPr>
        <w:t>boa sociedade</w:t>
      </w:r>
      <w:r w:rsidR="00FD4C98">
        <w:rPr>
          <w:rFonts w:ascii="Times New Roman" w:hAnsi="Times New Roman" w:cs="Times New Roman"/>
        </w:rPr>
        <w:t>’</w:t>
      </w:r>
      <w:r w:rsidR="00FD4C98" w:rsidRPr="00FD4C98">
        <w:rPr>
          <w:rFonts w:ascii="Times New Roman" w:hAnsi="Times New Roman" w:cs="Times New Roman"/>
        </w:rPr>
        <w:t xml:space="preserve"> por</w:t>
      </w:r>
      <w:r w:rsidR="00FD4C98">
        <w:rPr>
          <w:rFonts w:ascii="Times New Roman" w:hAnsi="Times New Roman" w:cs="Times New Roman"/>
        </w:rPr>
        <w:t xml:space="preserve"> </w:t>
      </w:r>
      <w:r w:rsidR="00FD4C98" w:rsidRPr="00FD4C98">
        <w:rPr>
          <w:rFonts w:ascii="Times New Roman" w:hAnsi="Times New Roman" w:cs="Times New Roman"/>
        </w:rPr>
        <w:t>evidenciar a fragilidade de seus valores mais nobres</w:t>
      </w:r>
      <w:r w:rsidR="00FD4C98">
        <w:rPr>
          <w:rFonts w:ascii="Times New Roman" w:hAnsi="Times New Roman" w:cs="Times New Roman"/>
        </w:rPr>
        <w:t>”</w:t>
      </w:r>
      <w:r w:rsidR="005A5423">
        <w:rPr>
          <w:rFonts w:ascii="Times New Roman" w:hAnsi="Times New Roman" w:cs="Times New Roman"/>
        </w:rPr>
        <w:t xml:space="preserve"> (Souza, 2009, p. 173).</w:t>
      </w:r>
      <w:r w:rsidR="00ED6531">
        <w:rPr>
          <w:rFonts w:ascii="Times New Roman" w:hAnsi="Times New Roman" w:cs="Times New Roman"/>
        </w:rPr>
        <w:t xml:space="preserve"> Aqui, o enfoque está na relação entre o que é desprezado em oposição ao que é valorizado em determinada formação social. Já Renault, mobilizando autores da psicologia, disserta mais sobre a relação entre esse desprezo e a percepção do “eu”: </w:t>
      </w:r>
      <w:r w:rsidR="005A5423">
        <w:rPr>
          <w:rFonts w:ascii="Times New Roman" w:hAnsi="Times New Roman" w:cs="Times New Roman"/>
        </w:rPr>
        <w:t>“</w:t>
      </w:r>
      <w:r w:rsidR="005A5423" w:rsidRPr="005A5423">
        <w:rPr>
          <w:rFonts w:ascii="Times New Roman" w:hAnsi="Times New Roman" w:cs="Times New Roman"/>
        </w:rPr>
        <w:t>formas de desprezo social têm, por si mesmas, o poder de provocar formas de vergonha</w:t>
      </w:r>
      <w:r w:rsidR="005A5423">
        <w:rPr>
          <w:rFonts w:ascii="Times New Roman" w:hAnsi="Times New Roman" w:cs="Times New Roman"/>
        </w:rPr>
        <w:t xml:space="preserve"> [...]” (Renault, 2017, p. 120).</w:t>
      </w:r>
      <w:r w:rsidR="00ED6531">
        <w:rPr>
          <w:rFonts w:ascii="Times New Roman" w:hAnsi="Times New Roman" w:cs="Times New Roman"/>
        </w:rPr>
        <w:t xml:space="preserve"> Esses contornos mais gerais deverão ser suficientes para situar a noção de desprezo na relação entre o “eu” sofredor e o espaço social</w:t>
      </w:r>
      <w:r w:rsidR="002D1C22">
        <w:rPr>
          <w:rFonts w:ascii="Times New Roman" w:hAnsi="Times New Roman" w:cs="Times New Roman"/>
        </w:rPr>
        <w:t xml:space="preserve"> – juntamente de suas</w:t>
      </w:r>
      <w:r w:rsidR="00ED6531">
        <w:rPr>
          <w:rFonts w:ascii="Times New Roman" w:hAnsi="Times New Roman" w:cs="Times New Roman"/>
        </w:rPr>
        <w:t xml:space="preserve"> nor</w:t>
      </w:r>
      <w:r w:rsidR="002D1C22">
        <w:rPr>
          <w:rFonts w:ascii="Times New Roman" w:hAnsi="Times New Roman" w:cs="Times New Roman"/>
        </w:rPr>
        <w:t>mas e padrões –</w:t>
      </w:r>
      <w:r w:rsidR="00ED6531">
        <w:rPr>
          <w:rFonts w:ascii="Times New Roman" w:hAnsi="Times New Roman" w:cs="Times New Roman"/>
        </w:rPr>
        <w:t xml:space="preserve"> onde esse indivíduo se </w:t>
      </w:r>
      <w:r w:rsidR="002D1C22">
        <w:rPr>
          <w:rFonts w:ascii="Times New Roman" w:hAnsi="Times New Roman" w:cs="Times New Roman"/>
        </w:rPr>
        <w:t>encontra</w:t>
      </w:r>
      <w:r w:rsidR="00ED6531">
        <w:rPr>
          <w:rFonts w:ascii="Times New Roman" w:hAnsi="Times New Roman" w:cs="Times New Roman"/>
        </w:rPr>
        <w:t>.</w:t>
      </w:r>
    </w:p>
  </w:footnote>
  <w:footnote w:id="22">
    <w:p w14:paraId="71C70A40" w14:textId="226CAA1D" w:rsidR="007334B8" w:rsidRPr="00DD1B83" w:rsidRDefault="007334B8" w:rsidP="00044730">
      <w:pPr>
        <w:pStyle w:val="Textodenotaderodap"/>
        <w:jc w:val="both"/>
        <w:rPr>
          <w:rFonts w:ascii="Times New Roman" w:hAnsi="Times New Roman" w:cs="Times New Roman"/>
        </w:rPr>
      </w:pPr>
      <w:r w:rsidRPr="00A67281">
        <w:rPr>
          <w:rStyle w:val="Refdenotaderodap"/>
          <w:rFonts w:ascii="Times New Roman" w:hAnsi="Times New Roman" w:cs="Times New Roman"/>
        </w:rPr>
        <w:footnoteRef/>
      </w:r>
      <w:r w:rsidRPr="00A67281">
        <w:rPr>
          <w:rFonts w:ascii="Times New Roman" w:hAnsi="Times New Roman" w:cs="Times New Roman"/>
        </w:rPr>
        <w:t xml:space="preserve"> </w:t>
      </w:r>
      <w:r w:rsidR="00A67281">
        <w:rPr>
          <w:rFonts w:ascii="Times New Roman" w:hAnsi="Times New Roman" w:cs="Times New Roman"/>
        </w:rPr>
        <w:t xml:space="preserve">Vale dizer que </w:t>
      </w:r>
      <w:r w:rsidR="00A67281">
        <w:rPr>
          <w:rFonts w:ascii="Times New Roman" w:hAnsi="Times New Roman" w:cs="Times New Roman"/>
          <w:i/>
          <w:iCs/>
        </w:rPr>
        <w:t xml:space="preserve">dor </w:t>
      </w:r>
      <w:r w:rsidR="00A67281">
        <w:rPr>
          <w:rFonts w:ascii="Times New Roman" w:hAnsi="Times New Roman" w:cs="Times New Roman"/>
        </w:rPr>
        <w:t xml:space="preserve">e </w:t>
      </w:r>
      <w:r w:rsidR="00A67281">
        <w:rPr>
          <w:rFonts w:ascii="Times New Roman" w:hAnsi="Times New Roman" w:cs="Times New Roman"/>
          <w:i/>
          <w:iCs/>
        </w:rPr>
        <w:t xml:space="preserve">sofrimento </w:t>
      </w:r>
      <w:r w:rsidR="00A67281">
        <w:rPr>
          <w:rFonts w:ascii="Times New Roman" w:hAnsi="Times New Roman" w:cs="Times New Roman"/>
        </w:rPr>
        <w:t xml:space="preserve">não são conceitos análogos. </w:t>
      </w:r>
      <w:r w:rsidR="00EE0FA1">
        <w:rPr>
          <w:rFonts w:ascii="Times New Roman" w:hAnsi="Times New Roman" w:cs="Times New Roman"/>
        </w:rPr>
        <w:t>Citando Renault, Silva caracteriza a dor como “um ‘fenômeno fisiológico e uma sensação’ ao passo que o sofrimento comporta uma dimensão mais propriamente psicológica [...] nem toda dor é vivida como sofrimento” (Silva, 2022, p. 36)</w:t>
      </w:r>
      <w:r w:rsidR="00044730">
        <w:rPr>
          <w:rFonts w:ascii="Times New Roman" w:hAnsi="Times New Roman" w:cs="Times New Roman"/>
        </w:rPr>
        <w:t xml:space="preserve">. </w:t>
      </w:r>
      <w:r w:rsidR="00DD1B83">
        <w:rPr>
          <w:rFonts w:ascii="Times New Roman" w:hAnsi="Times New Roman" w:cs="Times New Roman"/>
        </w:rPr>
        <w:t xml:space="preserve">Além do mais, um outro elemento importantíssimo de distinção reside no fato de que “o sofrimento, diferente da dor, possui a capacidade de romper com o passado e com o futuro, por vezes, circunscrevendo o sujeito em um ambiente de </w:t>
      </w:r>
      <w:r w:rsidR="00DD1B83" w:rsidRPr="00DD1B83">
        <w:rPr>
          <w:rFonts w:ascii="Times New Roman" w:hAnsi="Times New Roman" w:cs="Times New Roman"/>
          <w:i/>
          <w:iCs/>
        </w:rPr>
        <w:t>stress</w:t>
      </w:r>
      <w:r w:rsidR="00DD1B83">
        <w:rPr>
          <w:rFonts w:ascii="Times New Roman" w:hAnsi="Times New Roman" w:cs="Times New Roman"/>
        </w:rPr>
        <w:t>” (Silva, 2022, p. 37).</w:t>
      </w:r>
      <w:r w:rsidR="00C037B9">
        <w:rPr>
          <w:rFonts w:ascii="Times New Roman" w:hAnsi="Times New Roman" w:cs="Times New Roman"/>
        </w:rPr>
        <w:t xml:space="preserve"> É possível afirmar, talvez, que a dor não tem o mesmo potencial destrutivo sobre a psique do indivíduo.</w:t>
      </w:r>
    </w:p>
  </w:footnote>
  <w:footnote w:id="23">
    <w:p w14:paraId="19B30A06" w14:textId="27AE0CDD" w:rsidR="000D0DAB" w:rsidRPr="000D0DAB" w:rsidRDefault="000D0DAB" w:rsidP="00D00E80">
      <w:pPr>
        <w:pStyle w:val="Textodenotaderodap"/>
        <w:jc w:val="both"/>
        <w:rPr>
          <w:rFonts w:ascii="Times New Roman" w:hAnsi="Times New Roman" w:cs="Times New Roman"/>
        </w:rPr>
      </w:pPr>
      <w:r w:rsidRPr="000D0DAB">
        <w:rPr>
          <w:rStyle w:val="Refdenotaderodap"/>
          <w:rFonts w:ascii="Times New Roman" w:hAnsi="Times New Roman" w:cs="Times New Roman"/>
        </w:rPr>
        <w:footnoteRef/>
      </w:r>
      <w:r w:rsidRPr="000D0DAB">
        <w:rPr>
          <w:rFonts w:ascii="Times New Roman" w:hAnsi="Times New Roman" w:cs="Times New Roman"/>
        </w:rPr>
        <w:t xml:space="preserve"> </w:t>
      </w:r>
      <w:r>
        <w:rPr>
          <w:rFonts w:ascii="Times New Roman" w:hAnsi="Times New Roman" w:cs="Times New Roman"/>
        </w:rPr>
        <w:t>Sobre isso, cf. Marx (2013), texto no qual o autor expõe com algum cuidado suas perspectivas acerca da religião.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5449D"/>
    <w:multiLevelType w:val="hybridMultilevel"/>
    <w:tmpl w:val="6436EBB2"/>
    <w:lvl w:ilvl="0" w:tplc="04160011">
      <w:start w:val="1"/>
      <w:numFmt w:val="decimal"/>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A7A66CF"/>
    <w:multiLevelType w:val="hybridMultilevel"/>
    <w:tmpl w:val="FCE6C640"/>
    <w:lvl w:ilvl="0" w:tplc="04160011">
      <w:start w:val="1"/>
      <w:numFmt w:val="decimal"/>
      <w:lvlText w:val="%1)"/>
      <w:lvlJc w:val="left"/>
      <w:pPr>
        <w:ind w:left="720" w:hanging="360"/>
      </w:pPr>
      <w:rPr>
        <w:rFonts w:hint="default"/>
        <w:i w:val="0"/>
        <w:i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ACC3109"/>
    <w:multiLevelType w:val="hybridMultilevel"/>
    <w:tmpl w:val="C07253DA"/>
    <w:styleLink w:val="Letras"/>
    <w:lvl w:ilvl="0" w:tplc="39225B90">
      <w:start w:val="1"/>
      <w:numFmt w:val="lowerLetter"/>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343EBE54">
      <w:start w:val="1"/>
      <w:numFmt w:val="lowerLetter"/>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52FC0E36">
      <w:start w:val="1"/>
      <w:numFmt w:val="lowerLetter"/>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7F100996">
      <w:start w:val="1"/>
      <w:numFmt w:val="lowerLetter"/>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3E6E6130">
      <w:start w:val="1"/>
      <w:numFmt w:val="lowerLetter"/>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EFF8B1E6">
      <w:start w:val="1"/>
      <w:numFmt w:val="lowerLetter"/>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36527A44">
      <w:start w:val="1"/>
      <w:numFmt w:val="lowerLetter"/>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0DDAA644">
      <w:start w:val="1"/>
      <w:numFmt w:val="lowerLetter"/>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FA809248">
      <w:start w:val="1"/>
      <w:numFmt w:val="lowerLetter"/>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D493C87"/>
    <w:multiLevelType w:val="hybridMultilevel"/>
    <w:tmpl w:val="D0107F92"/>
    <w:lvl w:ilvl="0" w:tplc="8B6E83A2">
      <w:start w:val="1"/>
      <w:numFmt w:val="decimal"/>
      <w:lvlText w:val="%1)"/>
      <w:lvlJc w:val="left"/>
      <w:pPr>
        <w:ind w:left="720" w:hanging="360"/>
      </w:pPr>
      <w:rPr>
        <w:rFonts w:hint="default"/>
        <w:i w:val="0"/>
        <w:i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EF25D19"/>
    <w:multiLevelType w:val="hybridMultilevel"/>
    <w:tmpl w:val="0DEA2AE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25A1520"/>
    <w:multiLevelType w:val="hybridMultilevel"/>
    <w:tmpl w:val="4FB0930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47B3DF7"/>
    <w:multiLevelType w:val="hybridMultilevel"/>
    <w:tmpl w:val="DCCC030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9F44199"/>
    <w:multiLevelType w:val="hybridMultilevel"/>
    <w:tmpl w:val="C4EE7A04"/>
    <w:lvl w:ilvl="0" w:tplc="46267BB2">
      <w:start w:val="1"/>
      <w:numFmt w:val="upp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3D22AF7"/>
    <w:multiLevelType w:val="hybridMultilevel"/>
    <w:tmpl w:val="F77A8A8C"/>
    <w:lvl w:ilvl="0" w:tplc="6240BA7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5442658"/>
    <w:multiLevelType w:val="hybridMultilevel"/>
    <w:tmpl w:val="8FEA7D0C"/>
    <w:lvl w:ilvl="0" w:tplc="A6B05D10">
      <w:start w:val="1"/>
      <w:numFmt w:val="decimal"/>
      <w:lvlText w:val="%1)"/>
      <w:lvlJc w:val="left"/>
      <w:pPr>
        <w:ind w:left="720" w:hanging="360"/>
      </w:pPr>
      <w:rPr>
        <w:rFonts w:hint="default"/>
        <w:b w:val="0"/>
        <w:bCs w:val="0"/>
        <w:i w:val="0"/>
        <w:i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5B649BD"/>
    <w:multiLevelType w:val="hybridMultilevel"/>
    <w:tmpl w:val="009CB9A2"/>
    <w:lvl w:ilvl="0" w:tplc="1D00E0C0">
      <w:start w:val="1"/>
      <w:numFmt w:val="upperLetter"/>
      <w:lvlText w:val="%1)"/>
      <w:lvlJc w:val="left"/>
      <w:pPr>
        <w:ind w:left="720" w:hanging="360"/>
      </w:pPr>
      <w:rPr>
        <w:rFonts w:hint="default"/>
        <w:b/>
        <w:bCs/>
        <w:i w:val="0"/>
        <w:i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8240719"/>
    <w:multiLevelType w:val="hybridMultilevel"/>
    <w:tmpl w:val="4D98319A"/>
    <w:lvl w:ilvl="0" w:tplc="973EC71E">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E04617D"/>
    <w:multiLevelType w:val="hybridMultilevel"/>
    <w:tmpl w:val="C07253DA"/>
    <w:numStyleLink w:val="Letras"/>
  </w:abstractNum>
  <w:abstractNum w:abstractNumId="13" w15:restartNumberingAfterBreak="0">
    <w:nsid w:val="454A708F"/>
    <w:multiLevelType w:val="hybridMultilevel"/>
    <w:tmpl w:val="E2CE9C72"/>
    <w:lvl w:ilvl="0" w:tplc="47C85278">
      <w:start w:val="1"/>
      <w:numFmt w:val="decimal"/>
      <w:lvlText w:val="%1)"/>
      <w:lvlJc w:val="left"/>
      <w:pPr>
        <w:ind w:left="720" w:hanging="360"/>
      </w:pPr>
      <w:rPr>
        <w:rFonts w:hint="default"/>
        <w:b w:val="0"/>
        <w:bCs w:val="0"/>
        <w:i w:val="0"/>
        <w:i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61D1C22"/>
    <w:multiLevelType w:val="hybridMultilevel"/>
    <w:tmpl w:val="F47E36F6"/>
    <w:lvl w:ilvl="0" w:tplc="C464ED2C">
      <w:start w:val="1"/>
      <w:numFmt w:val="decimal"/>
      <w:lvlText w:val="%1)"/>
      <w:lvlJc w:val="left"/>
      <w:pPr>
        <w:ind w:left="720" w:hanging="360"/>
      </w:pPr>
      <w:rPr>
        <w:rFonts w:hint="default"/>
        <w:i w:val="0"/>
        <w:i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C4236DC"/>
    <w:multiLevelType w:val="hybridMultilevel"/>
    <w:tmpl w:val="FB242036"/>
    <w:lvl w:ilvl="0" w:tplc="FF1A3FF6">
      <w:start w:val="1"/>
      <w:numFmt w:val="decimal"/>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78F4C67"/>
    <w:multiLevelType w:val="hybridMultilevel"/>
    <w:tmpl w:val="86947344"/>
    <w:lvl w:ilvl="0" w:tplc="8EFE37E4">
      <w:start w:val="1"/>
      <w:numFmt w:val="decimal"/>
      <w:lvlText w:val="%1)"/>
      <w:lvlJc w:val="left"/>
      <w:pPr>
        <w:ind w:left="720" w:hanging="360"/>
      </w:pPr>
      <w:rPr>
        <w:rFonts w:hint="default"/>
        <w:b w:val="0"/>
        <w:bCs w:val="0"/>
        <w:i w:val="0"/>
        <w:i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59F51A3"/>
    <w:multiLevelType w:val="hybridMultilevel"/>
    <w:tmpl w:val="89863C18"/>
    <w:lvl w:ilvl="0" w:tplc="DF8A4E88">
      <w:start w:val="1"/>
      <w:numFmt w:val="decimal"/>
      <w:lvlText w:val="%1)"/>
      <w:lvlJc w:val="left"/>
      <w:pPr>
        <w:ind w:left="720" w:hanging="360"/>
      </w:pPr>
      <w:rPr>
        <w:rFonts w:hint="default"/>
        <w:i w:val="0"/>
        <w:i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60C2BF9"/>
    <w:multiLevelType w:val="multilevel"/>
    <w:tmpl w:val="1C4CD9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301322D"/>
    <w:multiLevelType w:val="hybridMultilevel"/>
    <w:tmpl w:val="4B56A1A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15:restartNumberingAfterBreak="0">
    <w:nsid w:val="76BE2B1E"/>
    <w:multiLevelType w:val="hybridMultilevel"/>
    <w:tmpl w:val="A22CDA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8565B62"/>
    <w:multiLevelType w:val="hybridMultilevel"/>
    <w:tmpl w:val="11A4276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CB21A7A"/>
    <w:multiLevelType w:val="hybridMultilevel"/>
    <w:tmpl w:val="F5DC90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530917701">
    <w:abstractNumId w:val="22"/>
  </w:num>
  <w:num w:numId="2" w16cid:durableId="214237957">
    <w:abstractNumId w:val="20"/>
  </w:num>
  <w:num w:numId="3" w16cid:durableId="780882462">
    <w:abstractNumId w:val="18"/>
  </w:num>
  <w:num w:numId="4" w16cid:durableId="772210694">
    <w:abstractNumId w:val="4"/>
  </w:num>
  <w:num w:numId="5" w16cid:durableId="239945739">
    <w:abstractNumId w:val="2"/>
  </w:num>
  <w:num w:numId="6" w16cid:durableId="128016205">
    <w:abstractNumId w:val="12"/>
  </w:num>
  <w:num w:numId="7" w16cid:durableId="1130854478">
    <w:abstractNumId w:val="21"/>
  </w:num>
  <w:num w:numId="8" w16cid:durableId="1895892565">
    <w:abstractNumId w:val="5"/>
  </w:num>
  <w:num w:numId="9" w16cid:durableId="96217297">
    <w:abstractNumId w:val="7"/>
  </w:num>
  <w:num w:numId="10" w16cid:durableId="509684305">
    <w:abstractNumId w:val="10"/>
  </w:num>
  <w:num w:numId="11" w16cid:durableId="473447971">
    <w:abstractNumId w:val="0"/>
  </w:num>
  <w:num w:numId="12" w16cid:durableId="1973752858">
    <w:abstractNumId w:val="6"/>
  </w:num>
  <w:num w:numId="13" w16cid:durableId="1773629850">
    <w:abstractNumId w:val="19"/>
  </w:num>
  <w:num w:numId="14" w16cid:durableId="850529245">
    <w:abstractNumId w:val="1"/>
  </w:num>
  <w:num w:numId="15" w16cid:durableId="1282955049">
    <w:abstractNumId w:val="3"/>
  </w:num>
  <w:num w:numId="16" w16cid:durableId="1560558185">
    <w:abstractNumId w:val="14"/>
  </w:num>
  <w:num w:numId="17" w16cid:durableId="2013335660">
    <w:abstractNumId w:val="16"/>
  </w:num>
  <w:num w:numId="18" w16cid:durableId="515703475">
    <w:abstractNumId w:val="8"/>
  </w:num>
  <w:num w:numId="19" w16cid:durableId="42094963">
    <w:abstractNumId w:val="15"/>
  </w:num>
  <w:num w:numId="20" w16cid:durableId="2097168593">
    <w:abstractNumId w:val="11"/>
  </w:num>
  <w:num w:numId="21" w16cid:durableId="778186094">
    <w:abstractNumId w:val="9"/>
  </w:num>
  <w:num w:numId="22" w16cid:durableId="1729955424">
    <w:abstractNumId w:val="17"/>
  </w:num>
  <w:num w:numId="23" w16cid:durableId="19140050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3A1"/>
    <w:rsid w:val="000125AC"/>
    <w:rsid w:val="00012E7F"/>
    <w:rsid w:val="000205FF"/>
    <w:rsid w:val="00023205"/>
    <w:rsid w:val="0002436D"/>
    <w:rsid w:val="00025001"/>
    <w:rsid w:val="00025B41"/>
    <w:rsid w:val="00027EC4"/>
    <w:rsid w:val="00032F1B"/>
    <w:rsid w:val="000416D4"/>
    <w:rsid w:val="00042050"/>
    <w:rsid w:val="0004373A"/>
    <w:rsid w:val="00044730"/>
    <w:rsid w:val="000457DC"/>
    <w:rsid w:val="00045ED7"/>
    <w:rsid w:val="00055D04"/>
    <w:rsid w:val="00061AF5"/>
    <w:rsid w:val="00073220"/>
    <w:rsid w:val="00073258"/>
    <w:rsid w:val="00073563"/>
    <w:rsid w:val="000740CF"/>
    <w:rsid w:val="00077C66"/>
    <w:rsid w:val="000809EA"/>
    <w:rsid w:val="000815CC"/>
    <w:rsid w:val="000867CA"/>
    <w:rsid w:val="0009298A"/>
    <w:rsid w:val="000960AA"/>
    <w:rsid w:val="00096566"/>
    <w:rsid w:val="0009670A"/>
    <w:rsid w:val="000978AC"/>
    <w:rsid w:val="000A2ADE"/>
    <w:rsid w:val="000A719D"/>
    <w:rsid w:val="000B4C30"/>
    <w:rsid w:val="000B69B0"/>
    <w:rsid w:val="000B6D96"/>
    <w:rsid w:val="000B7665"/>
    <w:rsid w:val="000C0B26"/>
    <w:rsid w:val="000C4713"/>
    <w:rsid w:val="000C73A2"/>
    <w:rsid w:val="000D0DAB"/>
    <w:rsid w:val="000D2B17"/>
    <w:rsid w:val="000D3F69"/>
    <w:rsid w:val="000E2FB2"/>
    <w:rsid w:val="000E7128"/>
    <w:rsid w:val="000E79C0"/>
    <w:rsid w:val="000F1FB2"/>
    <w:rsid w:val="000F2865"/>
    <w:rsid w:val="000F3952"/>
    <w:rsid w:val="000F6B4F"/>
    <w:rsid w:val="000F766A"/>
    <w:rsid w:val="000F7DF0"/>
    <w:rsid w:val="00105290"/>
    <w:rsid w:val="00105C0D"/>
    <w:rsid w:val="00110343"/>
    <w:rsid w:val="001129FF"/>
    <w:rsid w:val="00112FBF"/>
    <w:rsid w:val="00114F36"/>
    <w:rsid w:val="00121D50"/>
    <w:rsid w:val="00122790"/>
    <w:rsid w:val="0012335B"/>
    <w:rsid w:val="00124BBA"/>
    <w:rsid w:val="00126707"/>
    <w:rsid w:val="00130C97"/>
    <w:rsid w:val="00135D17"/>
    <w:rsid w:val="00153603"/>
    <w:rsid w:val="00154154"/>
    <w:rsid w:val="00166C76"/>
    <w:rsid w:val="00166D55"/>
    <w:rsid w:val="00166FCB"/>
    <w:rsid w:val="001675F3"/>
    <w:rsid w:val="00176D9F"/>
    <w:rsid w:val="001817A2"/>
    <w:rsid w:val="00182A1E"/>
    <w:rsid w:val="001841A2"/>
    <w:rsid w:val="00192775"/>
    <w:rsid w:val="00193E14"/>
    <w:rsid w:val="00194234"/>
    <w:rsid w:val="0019542E"/>
    <w:rsid w:val="001A11A9"/>
    <w:rsid w:val="001A2BCD"/>
    <w:rsid w:val="001A2F67"/>
    <w:rsid w:val="001A3084"/>
    <w:rsid w:val="001A5BDC"/>
    <w:rsid w:val="001A66E3"/>
    <w:rsid w:val="001B0C7E"/>
    <w:rsid w:val="001B103E"/>
    <w:rsid w:val="001B161B"/>
    <w:rsid w:val="001B2D1D"/>
    <w:rsid w:val="001B564A"/>
    <w:rsid w:val="001B7BD7"/>
    <w:rsid w:val="001C0C30"/>
    <w:rsid w:val="001C2FD0"/>
    <w:rsid w:val="001C5C30"/>
    <w:rsid w:val="001D10A9"/>
    <w:rsid w:val="001D2EA0"/>
    <w:rsid w:val="001D6B80"/>
    <w:rsid w:val="001E1BA2"/>
    <w:rsid w:val="001E655B"/>
    <w:rsid w:val="001F13DB"/>
    <w:rsid w:val="001F2783"/>
    <w:rsid w:val="001F326A"/>
    <w:rsid w:val="001F6295"/>
    <w:rsid w:val="00205298"/>
    <w:rsid w:val="00212251"/>
    <w:rsid w:val="002145AD"/>
    <w:rsid w:val="00216F24"/>
    <w:rsid w:val="00220DFD"/>
    <w:rsid w:val="00222AF4"/>
    <w:rsid w:val="002256D2"/>
    <w:rsid w:val="00226364"/>
    <w:rsid w:val="00227BD1"/>
    <w:rsid w:val="00230846"/>
    <w:rsid w:val="00235AE0"/>
    <w:rsid w:val="00236757"/>
    <w:rsid w:val="0023768E"/>
    <w:rsid w:val="00240655"/>
    <w:rsid w:val="00240EB3"/>
    <w:rsid w:val="00241B60"/>
    <w:rsid w:val="00242536"/>
    <w:rsid w:val="002448CC"/>
    <w:rsid w:val="0024582F"/>
    <w:rsid w:val="00245EFC"/>
    <w:rsid w:val="002470AA"/>
    <w:rsid w:val="002472BA"/>
    <w:rsid w:val="00247B5C"/>
    <w:rsid w:val="00254BAD"/>
    <w:rsid w:val="00255A33"/>
    <w:rsid w:val="00255F44"/>
    <w:rsid w:val="00256295"/>
    <w:rsid w:val="0025634E"/>
    <w:rsid w:val="0025689A"/>
    <w:rsid w:val="00263B39"/>
    <w:rsid w:val="0026437F"/>
    <w:rsid w:val="002647DB"/>
    <w:rsid w:val="00270383"/>
    <w:rsid w:val="00273463"/>
    <w:rsid w:val="002738ED"/>
    <w:rsid w:val="002757C1"/>
    <w:rsid w:val="0028180F"/>
    <w:rsid w:val="00290F4C"/>
    <w:rsid w:val="00295300"/>
    <w:rsid w:val="0029566F"/>
    <w:rsid w:val="00295A46"/>
    <w:rsid w:val="00295F55"/>
    <w:rsid w:val="002972A3"/>
    <w:rsid w:val="00297581"/>
    <w:rsid w:val="002A2E43"/>
    <w:rsid w:val="002A3A69"/>
    <w:rsid w:val="002A468C"/>
    <w:rsid w:val="002A4807"/>
    <w:rsid w:val="002B242C"/>
    <w:rsid w:val="002B25AB"/>
    <w:rsid w:val="002B7BDF"/>
    <w:rsid w:val="002D1560"/>
    <w:rsid w:val="002D1C22"/>
    <w:rsid w:val="002D20CA"/>
    <w:rsid w:val="002D32EC"/>
    <w:rsid w:val="002D36E1"/>
    <w:rsid w:val="002D6103"/>
    <w:rsid w:val="002E45B2"/>
    <w:rsid w:val="002E48C8"/>
    <w:rsid w:val="002E5D83"/>
    <w:rsid w:val="002E7BB9"/>
    <w:rsid w:val="002F15C5"/>
    <w:rsid w:val="002F3E72"/>
    <w:rsid w:val="002F61F2"/>
    <w:rsid w:val="00302E55"/>
    <w:rsid w:val="0030648F"/>
    <w:rsid w:val="00307357"/>
    <w:rsid w:val="003076D4"/>
    <w:rsid w:val="003104DF"/>
    <w:rsid w:val="00310EC5"/>
    <w:rsid w:val="00321482"/>
    <w:rsid w:val="00323AB5"/>
    <w:rsid w:val="00324201"/>
    <w:rsid w:val="00326571"/>
    <w:rsid w:val="00332BF4"/>
    <w:rsid w:val="00332CF7"/>
    <w:rsid w:val="0033398A"/>
    <w:rsid w:val="00334627"/>
    <w:rsid w:val="00334D22"/>
    <w:rsid w:val="00340305"/>
    <w:rsid w:val="00340797"/>
    <w:rsid w:val="0034102C"/>
    <w:rsid w:val="00341AA8"/>
    <w:rsid w:val="0034597D"/>
    <w:rsid w:val="00350716"/>
    <w:rsid w:val="003551B0"/>
    <w:rsid w:val="003577F0"/>
    <w:rsid w:val="00367333"/>
    <w:rsid w:val="0037062A"/>
    <w:rsid w:val="00374D9B"/>
    <w:rsid w:val="00375F66"/>
    <w:rsid w:val="003776D6"/>
    <w:rsid w:val="003823B8"/>
    <w:rsid w:val="003877B2"/>
    <w:rsid w:val="00387C4C"/>
    <w:rsid w:val="0039731A"/>
    <w:rsid w:val="00397B9D"/>
    <w:rsid w:val="003A0464"/>
    <w:rsid w:val="003A14BD"/>
    <w:rsid w:val="003A4325"/>
    <w:rsid w:val="003A6762"/>
    <w:rsid w:val="003B07B1"/>
    <w:rsid w:val="003B3970"/>
    <w:rsid w:val="003C134D"/>
    <w:rsid w:val="003C1C6F"/>
    <w:rsid w:val="003C25F2"/>
    <w:rsid w:val="003C4A08"/>
    <w:rsid w:val="003C542F"/>
    <w:rsid w:val="003C7E50"/>
    <w:rsid w:val="003E1E4F"/>
    <w:rsid w:val="003E28E0"/>
    <w:rsid w:val="003E436F"/>
    <w:rsid w:val="003E6226"/>
    <w:rsid w:val="003F16C4"/>
    <w:rsid w:val="003F54B6"/>
    <w:rsid w:val="00400419"/>
    <w:rsid w:val="0040258A"/>
    <w:rsid w:val="00402951"/>
    <w:rsid w:val="00404BA9"/>
    <w:rsid w:val="00405A58"/>
    <w:rsid w:val="0040669B"/>
    <w:rsid w:val="00411334"/>
    <w:rsid w:val="004124CF"/>
    <w:rsid w:val="004127C5"/>
    <w:rsid w:val="00413BA9"/>
    <w:rsid w:val="004151F1"/>
    <w:rsid w:val="004169BE"/>
    <w:rsid w:val="00420E94"/>
    <w:rsid w:val="00421706"/>
    <w:rsid w:val="00424131"/>
    <w:rsid w:val="00432492"/>
    <w:rsid w:val="0044363D"/>
    <w:rsid w:val="00444A3A"/>
    <w:rsid w:val="0044527A"/>
    <w:rsid w:val="004502D5"/>
    <w:rsid w:val="00451809"/>
    <w:rsid w:val="0045532B"/>
    <w:rsid w:val="004560CA"/>
    <w:rsid w:val="00456464"/>
    <w:rsid w:val="00462BB3"/>
    <w:rsid w:val="00467D74"/>
    <w:rsid w:val="00474BF0"/>
    <w:rsid w:val="00474D47"/>
    <w:rsid w:val="004769A4"/>
    <w:rsid w:val="00480324"/>
    <w:rsid w:val="00481E6F"/>
    <w:rsid w:val="004832E4"/>
    <w:rsid w:val="004840C2"/>
    <w:rsid w:val="00486D3D"/>
    <w:rsid w:val="004903CF"/>
    <w:rsid w:val="0049206C"/>
    <w:rsid w:val="00492E94"/>
    <w:rsid w:val="00493B66"/>
    <w:rsid w:val="00494DC4"/>
    <w:rsid w:val="00496226"/>
    <w:rsid w:val="00497D83"/>
    <w:rsid w:val="004A26D9"/>
    <w:rsid w:val="004A4BF5"/>
    <w:rsid w:val="004A5D22"/>
    <w:rsid w:val="004A7F5F"/>
    <w:rsid w:val="004B1FFD"/>
    <w:rsid w:val="004B2BBF"/>
    <w:rsid w:val="004C0423"/>
    <w:rsid w:val="004C046E"/>
    <w:rsid w:val="004C2D0C"/>
    <w:rsid w:val="004C3FF0"/>
    <w:rsid w:val="004C4171"/>
    <w:rsid w:val="004C4C6C"/>
    <w:rsid w:val="004C64D8"/>
    <w:rsid w:val="004C6B6E"/>
    <w:rsid w:val="004D3D73"/>
    <w:rsid w:val="004E2291"/>
    <w:rsid w:val="004E2539"/>
    <w:rsid w:val="004E61CD"/>
    <w:rsid w:val="004F6990"/>
    <w:rsid w:val="005015B0"/>
    <w:rsid w:val="00502162"/>
    <w:rsid w:val="0050291D"/>
    <w:rsid w:val="00506BD7"/>
    <w:rsid w:val="00506FAF"/>
    <w:rsid w:val="0051310E"/>
    <w:rsid w:val="00521118"/>
    <w:rsid w:val="00524D9B"/>
    <w:rsid w:val="00527010"/>
    <w:rsid w:val="005342F7"/>
    <w:rsid w:val="00534C4F"/>
    <w:rsid w:val="0053676A"/>
    <w:rsid w:val="005425BB"/>
    <w:rsid w:val="0054308F"/>
    <w:rsid w:val="00545EA3"/>
    <w:rsid w:val="00546C6F"/>
    <w:rsid w:val="00551A1E"/>
    <w:rsid w:val="0055291B"/>
    <w:rsid w:val="00554F39"/>
    <w:rsid w:val="00561B10"/>
    <w:rsid w:val="00561DA5"/>
    <w:rsid w:val="00566D9C"/>
    <w:rsid w:val="005754EA"/>
    <w:rsid w:val="00577D7B"/>
    <w:rsid w:val="005816E1"/>
    <w:rsid w:val="00584A32"/>
    <w:rsid w:val="00585284"/>
    <w:rsid w:val="00595B24"/>
    <w:rsid w:val="00596D39"/>
    <w:rsid w:val="005A4C92"/>
    <w:rsid w:val="005A4DC5"/>
    <w:rsid w:val="005A5423"/>
    <w:rsid w:val="005A5902"/>
    <w:rsid w:val="005A693C"/>
    <w:rsid w:val="005B1666"/>
    <w:rsid w:val="005B31DC"/>
    <w:rsid w:val="005B6A3B"/>
    <w:rsid w:val="005B7375"/>
    <w:rsid w:val="005C16FD"/>
    <w:rsid w:val="005C1E4B"/>
    <w:rsid w:val="005C2362"/>
    <w:rsid w:val="005C48F4"/>
    <w:rsid w:val="005D5FDB"/>
    <w:rsid w:val="005E0EEB"/>
    <w:rsid w:val="005E1280"/>
    <w:rsid w:val="005E6923"/>
    <w:rsid w:val="005F1AD7"/>
    <w:rsid w:val="005F5884"/>
    <w:rsid w:val="006000EA"/>
    <w:rsid w:val="00600710"/>
    <w:rsid w:val="006025A1"/>
    <w:rsid w:val="00604F75"/>
    <w:rsid w:val="00606433"/>
    <w:rsid w:val="00606E0C"/>
    <w:rsid w:val="006119E2"/>
    <w:rsid w:val="006135FC"/>
    <w:rsid w:val="0061467C"/>
    <w:rsid w:val="00614760"/>
    <w:rsid w:val="00615279"/>
    <w:rsid w:val="006208E3"/>
    <w:rsid w:val="00621A01"/>
    <w:rsid w:val="00621CFD"/>
    <w:rsid w:val="00623C74"/>
    <w:rsid w:val="0063146F"/>
    <w:rsid w:val="006400D2"/>
    <w:rsid w:val="0064058A"/>
    <w:rsid w:val="00644119"/>
    <w:rsid w:val="00646022"/>
    <w:rsid w:val="00655531"/>
    <w:rsid w:val="006579A8"/>
    <w:rsid w:val="006604A0"/>
    <w:rsid w:val="0066406F"/>
    <w:rsid w:val="0066455C"/>
    <w:rsid w:val="00676EE3"/>
    <w:rsid w:val="006803FC"/>
    <w:rsid w:val="006818B7"/>
    <w:rsid w:val="00684A38"/>
    <w:rsid w:val="00690727"/>
    <w:rsid w:val="00690DC8"/>
    <w:rsid w:val="0069252A"/>
    <w:rsid w:val="00692688"/>
    <w:rsid w:val="0069601E"/>
    <w:rsid w:val="006965AB"/>
    <w:rsid w:val="006967F2"/>
    <w:rsid w:val="006A3EB9"/>
    <w:rsid w:val="006A4EF9"/>
    <w:rsid w:val="006A5FB4"/>
    <w:rsid w:val="006A6E51"/>
    <w:rsid w:val="006A7BA4"/>
    <w:rsid w:val="006B11E4"/>
    <w:rsid w:val="006B4928"/>
    <w:rsid w:val="006B7A90"/>
    <w:rsid w:val="006C179E"/>
    <w:rsid w:val="006C2559"/>
    <w:rsid w:val="006C3D26"/>
    <w:rsid w:val="006C4D6A"/>
    <w:rsid w:val="006C574C"/>
    <w:rsid w:val="006C652D"/>
    <w:rsid w:val="006D5F5C"/>
    <w:rsid w:val="006E1D37"/>
    <w:rsid w:val="006E4742"/>
    <w:rsid w:val="006F46C2"/>
    <w:rsid w:val="00702DB0"/>
    <w:rsid w:val="007034EC"/>
    <w:rsid w:val="00710E51"/>
    <w:rsid w:val="007121D3"/>
    <w:rsid w:val="007334B8"/>
    <w:rsid w:val="0073440A"/>
    <w:rsid w:val="007366E7"/>
    <w:rsid w:val="0074040C"/>
    <w:rsid w:val="007479FC"/>
    <w:rsid w:val="00761EAB"/>
    <w:rsid w:val="007628F0"/>
    <w:rsid w:val="00764534"/>
    <w:rsid w:val="00766A5E"/>
    <w:rsid w:val="007705D1"/>
    <w:rsid w:val="00772414"/>
    <w:rsid w:val="0077247E"/>
    <w:rsid w:val="00776841"/>
    <w:rsid w:val="0077690B"/>
    <w:rsid w:val="007770E6"/>
    <w:rsid w:val="00783950"/>
    <w:rsid w:val="00784732"/>
    <w:rsid w:val="007914DE"/>
    <w:rsid w:val="00791C58"/>
    <w:rsid w:val="0079249F"/>
    <w:rsid w:val="00792983"/>
    <w:rsid w:val="00794EE2"/>
    <w:rsid w:val="00795231"/>
    <w:rsid w:val="00797273"/>
    <w:rsid w:val="00797FA0"/>
    <w:rsid w:val="007A03F5"/>
    <w:rsid w:val="007B0FA2"/>
    <w:rsid w:val="007B3829"/>
    <w:rsid w:val="007B5745"/>
    <w:rsid w:val="007C7A1E"/>
    <w:rsid w:val="007C7C94"/>
    <w:rsid w:val="007D09B5"/>
    <w:rsid w:val="007D2678"/>
    <w:rsid w:val="007D2AFD"/>
    <w:rsid w:val="007D2E05"/>
    <w:rsid w:val="007D4179"/>
    <w:rsid w:val="007D48BB"/>
    <w:rsid w:val="007D78F1"/>
    <w:rsid w:val="007D7DD8"/>
    <w:rsid w:val="007E37E5"/>
    <w:rsid w:val="007F1E0D"/>
    <w:rsid w:val="0080010B"/>
    <w:rsid w:val="00800FCE"/>
    <w:rsid w:val="008016C3"/>
    <w:rsid w:val="0080380D"/>
    <w:rsid w:val="00805835"/>
    <w:rsid w:val="00805F6E"/>
    <w:rsid w:val="00810943"/>
    <w:rsid w:val="008238C4"/>
    <w:rsid w:val="00825669"/>
    <w:rsid w:val="008256A6"/>
    <w:rsid w:val="0083015B"/>
    <w:rsid w:val="0083580C"/>
    <w:rsid w:val="008359B9"/>
    <w:rsid w:val="008436C4"/>
    <w:rsid w:val="008447E8"/>
    <w:rsid w:val="0085398C"/>
    <w:rsid w:val="0085556C"/>
    <w:rsid w:val="00856AAD"/>
    <w:rsid w:val="008574AC"/>
    <w:rsid w:val="008640FE"/>
    <w:rsid w:val="008676D2"/>
    <w:rsid w:val="00872CFB"/>
    <w:rsid w:val="00873F65"/>
    <w:rsid w:val="0087641C"/>
    <w:rsid w:val="008830C0"/>
    <w:rsid w:val="00885FD0"/>
    <w:rsid w:val="0088607C"/>
    <w:rsid w:val="00887052"/>
    <w:rsid w:val="00896F9E"/>
    <w:rsid w:val="008A03CD"/>
    <w:rsid w:val="008A2F70"/>
    <w:rsid w:val="008A370D"/>
    <w:rsid w:val="008A4E00"/>
    <w:rsid w:val="008A4EE8"/>
    <w:rsid w:val="008A671E"/>
    <w:rsid w:val="008B701F"/>
    <w:rsid w:val="008B7215"/>
    <w:rsid w:val="008C0BC7"/>
    <w:rsid w:val="008C533A"/>
    <w:rsid w:val="008D0897"/>
    <w:rsid w:val="008D4080"/>
    <w:rsid w:val="008D4D45"/>
    <w:rsid w:val="008D7A39"/>
    <w:rsid w:val="008E4883"/>
    <w:rsid w:val="008E4EA2"/>
    <w:rsid w:val="008E5016"/>
    <w:rsid w:val="008E6D30"/>
    <w:rsid w:val="008F2A1F"/>
    <w:rsid w:val="008F5036"/>
    <w:rsid w:val="008F5954"/>
    <w:rsid w:val="008F7770"/>
    <w:rsid w:val="008F7AA3"/>
    <w:rsid w:val="009000D7"/>
    <w:rsid w:val="00902BF1"/>
    <w:rsid w:val="00902DB2"/>
    <w:rsid w:val="00903B69"/>
    <w:rsid w:val="00904C7E"/>
    <w:rsid w:val="00905DE1"/>
    <w:rsid w:val="00910DE9"/>
    <w:rsid w:val="009135F2"/>
    <w:rsid w:val="00920326"/>
    <w:rsid w:val="00920BAA"/>
    <w:rsid w:val="009238E5"/>
    <w:rsid w:val="009258F7"/>
    <w:rsid w:val="009271F7"/>
    <w:rsid w:val="00941170"/>
    <w:rsid w:val="00943410"/>
    <w:rsid w:val="00950C66"/>
    <w:rsid w:val="00955123"/>
    <w:rsid w:val="00963E4A"/>
    <w:rsid w:val="00970354"/>
    <w:rsid w:val="00972648"/>
    <w:rsid w:val="009728E7"/>
    <w:rsid w:val="00973C04"/>
    <w:rsid w:val="00973C71"/>
    <w:rsid w:val="009756EB"/>
    <w:rsid w:val="009808F6"/>
    <w:rsid w:val="009844D3"/>
    <w:rsid w:val="00987219"/>
    <w:rsid w:val="00994BA0"/>
    <w:rsid w:val="009A1A0F"/>
    <w:rsid w:val="009A3053"/>
    <w:rsid w:val="009A5694"/>
    <w:rsid w:val="009C38FA"/>
    <w:rsid w:val="009C4A35"/>
    <w:rsid w:val="009C6E5B"/>
    <w:rsid w:val="009D26BC"/>
    <w:rsid w:val="009D3F3A"/>
    <w:rsid w:val="009D51C7"/>
    <w:rsid w:val="009E1800"/>
    <w:rsid w:val="009E49B5"/>
    <w:rsid w:val="009E79A2"/>
    <w:rsid w:val="009F0FBA"/>
    <w:rsid w:val="00A0222E"/>
    <w:rsid w:val="00A02398"/>
    <w:rsid w:val="00A038E5"/>
    <w:rsid w:val="00A04232"/>
    <w:rsid w:val="00A05C57"/>
    <w:rsid w:val="00A0628B"/>
    <w:rsid w:val="00A10CE8"/>
    <w:rsid w:val="00A11954"/>
    <w:rsid w:val="00A120D3"/>
    <w:rsid w:val="00A17D5A"/>
    <w:rsid w:val="00A22A11"/>
    <w:rsid w:val="00A23755"/>
    <w:rsid w:val="00A24D93"/>
    <w:rsid w:val="00A278A3"/>
    <w:rsid w:val="00A339DC"/>
    <w:rsid w:val="00A35ABC"/>
    <w:rsid w:val="00A4351E"/>
    <w:rsid w:val="00A452E1"/>
    <w:rsid w:val="00A4600A"/>
    <w:rsid w:val="00A508A9"/>
    <w:rsid w:val="00A542F5"/>
    <w:rsid w:val="00A565EA"/>
    <w:rsid w:val="00A61DD2"/>
    <w:rsid w:val="00A6517A"/>
    <w:rsid w:val="00A66D22"/>
    <w:rsid w:val="00A67281"/>
    <w:rsid w:val="00A7446A"/>
    <w:rsid w:val="00A75D9C"/>
    <w:rsid w:val="00A83DA6"/>
    <w:rsid w:val="00A85027"/>
    <w:rsid w:val="00A85C87"/>
    <w:rsid w:val="00A865E6"/>
    <w:rsid w:val="00AA00F1"/>
    <w:rsid w:val="00AA44AF"/>
    <w:rsid w:val="00AA48EC"/>
    <w:rsid w:val="00AB072D"/>
    <w:rsid w:val="00AB0DE2"/>
    <w:rsid w:val="00AB0EBF"/>
    <w:rsid w:val="00AB2EF6"/>
    <w:rsid w:val="00AC50B6"/>
    <w:rsid w:val="00AD1D7E"/>
    <w:rsid w:val="00AD2993"/>
    <w:rsid w:val="00AD3D15"/>
    <w:rsid w:val="00AD7BDC"/>
    <w:rsid w:val="00AE7DB8"/>
    <w:rsid w:val="00AE7DCB"/>
    <w:rsid w:val="00AF0085"/>
    <w:rsid w:val="00AF2BA4"/>
    <w:rsid w:val="00AF35CC"/>
    <w:rsid w:val="00AF46DC"/>
    <w:rsid w:val="00AF70D3"/>
    <w:rsid w:val="00B02654"/>
    <w:rsid w:val="00B05415"/>
    <w:rsid w:val="00B15DF4"/>
    <w:rsid w:val="00B15F2E"/>
    <w:rsid w:val="00B21300"/>
    <w:rsid w:val="00B249B2"/>
    <w:rsid w:val="00B31755"/>
    <w:rsid w:val="00B431A6"/>
    <w:rsid w:val="00B562F3"/>
    <w:rsid w:val="00B630B8"/>
    <w:rsid w:val="00B65C77"/>
    <w:rsid w:val="00B668A5"/>
    <w:rsid w:val="00B70834"/>
    <w:rsid w:val="00B72B29"/>
    <w:rsid w:val="00B75163"/>
    <w:rsid w:val="00B75987"/>
    <w:rsid w:val="00B830FC"/>
    <w:rsid w:val="00B83EBE"/>
    <w:rsid w:val="00B856D1"/>
    <w:rsid w:val="00B91634"/>
    <w:rsid w:val="00B93157"/>
    <w:rsid w:val="00B95047"/>
    <w:rsid w:val="00B95CD9"/>
    <w:rsid w:val="00B97B60"/>
    <w:rsid w:val="00BA042D"/>
    <w:rsid w:val="00BA12C4"/>
    <w:rsid w:val="00BA48C7"/>
    <w:rsid w:val="00BA4AA7"/>
    <w:rsid w:val="00BA596A"/>
    <w:rsid w:val="00BB6002"/>
    <w:rsid w:val="00BC0656"/>
    <w:rsid w:val="00BC1E2B"/>
    <w:rsid w:val="00BC29EB"/>
    <w:rsid w:val="00BD078E"/>
    <w:rsid w:val="00BD207F"/>
    <w:rsid w:val="00BD5601"/>
    <w:rsid w:val="00BD5EF7"/>
    <w:rsid w:val="00BE6653"/>
    <w:rsid w:val="00BE72CF"/>
    <w:rsid w:val="00BF0C89"/>
    <w:rsid w:val="00BF231E"/>
    <w:rsid w:val="00BF39FD"/>
    <w:rsid w:val="00BF6B08"/>
    <w:rsid w:val="00BF6D4F"/>
    <w:rsid w:val="00C037B9"/>
    <w:rsid w:val="00C04364"/>
    <w:rsid w:val="00C10B7E"/>
    <w:rsid w:val="00C129D1"/>
    <w:rsid w:val="00C131CE"/>
    <w:rsid w:val="00C1451A"/>
    <w:rsid w:val="00C17DCE"/>
    <w:rsid w:val="00C250ED"/>
    <w:rsid w:val="00C267A6"/>
    <w:rsid w:val="00C31C00"/>
    <w:rsid w:val="00C36A0B"/>
    <w:rsid w:val="00C4286D"/>
    <w:rsid w:val="00C503E6"/>
    <w:rsid w:val="00C50908"/>
    <w:rsid w:val="00C50E29"/>
    <w:rsid w:val="00C55F14"/>
    <w:rsid w:val="00C60377"/>
    <w:rsid w:val="00C63B08"/>
    <w:rsid w:val="00C6547E"/>
    <w:rsid w:val="00C65AC7"/>
    <w:rsid w:val="00C71FF4"/>
    <w:rsid w:val="00C754CF"/>
    <w:rsid w:val="00C829DD"/>
    <w:rsid w:val="00C8523E"/>
    <w:rsid w:val="00C9090A"/>
    <w:rsid w:val="00C90FDD"/>
    <w:rsid w:val="00C91393"/>
    <w:rsid w:val="00C91B11"/>
    <w:rsid w:val="00C9566E"/>
    <w:rsid w:val="00CA5C6B"/>
    <w:rsid w:val="00CA633A"/>
    <w:rsid w:val="00CA6476"/>
    <w:rsid w:val="00CB2B3B"/>
    <w:rsid w:val="00CB5595"/>
    <w:rsid w:val="00CB5B4E"/>
    <w:rsid w:val="00CB5FA5"/>
    <w:rsid w:val="00CC5E66"/>
    <w:rsid w:val="00CC773C"/>
    <w:rsid w:val="00CD144E"/>
    <w:rsid w:val="00CD5439"/>
    <w:rsid w:val="00CE12E2"/>
    <w:rsid w:val="00CE2379"/>
    <w:rsid w:val="00CE362E"/>
    <w:rsid w:val="00CE4E48"/>
    <w:rsid w:val="00CE6971"/>
    <w:rsid w:val="00CE7C9D"/>
    <w:rsid w:val="00CE7E03"/>
    <w:rsid w:val="00CF38F9"/>
    <w:rsid w:val="00CF5801"/>
    <w:rsid w:val="00D00E80"/>
    <w:rsid w:val="00D01160"/>
    <w:rsid w:val="00D01500"/>
    <w:rsid w:val="00D05EF3"/>
    <w:rsid w:val="00D066EB"/>
    <w:rsid w:val="00D06BA4"/>
    <w:rsid w:val="00D103A1"/>
    <w:rsid w:val="00D13B18"/>
    <w:rsid w:val="00D16098"/>
    <w:rsid w:val="00D17E05"/>
    <w:rsid w:val="00D20E20"/>
    <w:rsid w:val="00D21B82"/>
    <w:rsid w:val="00D25747"/>
    <w:rsid w:val="00D277D8"/>
    <w:rsid w:val="00D33498"/>
    <w:rsid w:val="00D419FE"/>
    <w:rsid w:val="00D4419E"/>
    <w:rsid w:val="00D46183"/>
    <w:rsid w:val="00D518FA"/>
    <w:rsid w:val="00D53239"/>
    <w:rsid w:val="00D550F8"/>
    <w:rsid w:val="00D56DF3"/>
    <w:rsid w:val="00D615F1"/>
    <w:rsid w:val="00D6376B"/>
    <w:rsid w:val="00D70C04"/>
    <w:rsid w:val="00D72559"/>
    <w:rsid w:val="00D73436"/>
    <w:rsid w:val="00D74741"/>
    <w:rsid w:val="00D74872"/>
    <w:rsid w:val="00D841A6"/>
    <w:rsid w:val="00D84F38"/>
    <w:rsid w:val="00D87833"/>
    <w:rsid w:val="00D933D4"/>
    <w:rsid w:val="00D93A8C"/>
    <w:rsid w:val="00D95977"/>
    <w:rsid w:val="00DA0351"/>
    <w:rsid w:val="00DA7915"/>
    <w:rsid w:val="00DB1254"/>
    <w:rsid w:val="00DB4427"/>
    <w:rsid w:val="00DB5A26"/>
    <w:rsid w:val="00DB5E60"/>
    <w:rsid w:val="00DB602D"/>
    <w:rsid w:val="00DB7B0F"/>
    <w:rsid w:val="00DC4B09"/>
    <w:rsid w:val="00DC5066"/>
    <w:rsid w:val="00DD1B83"/>
    <w:rsid w:val="00DD1C92"/>
    <w:rsid w:val="00DD7E18"/>
    <w:rsid w:val="00DF1392"/>
    <w:rsid w:val="00E02887"/>
    <w:rsid w:val="00E04A80"/>
    <w:rsid w:val="00E04EAA"/>
    <w:rsid w:val="00E05C3A"/>
    <w:rsid w:val="00E073A7"/>
    <w:rsid w:val="00E128E4"/>
    <w:rsid w:val="00E234F9"/>
    <w:rsid w:val="00E41A16"/>
    <w:rsid w:val="00E41A4B"/>
    <w:rsid w:val="00E555CD"/>
    <w:rsid w:val="00E56576"/>
    <w:rsid w:val="00E6171C"/>
    <w:rsid w:val="00E61B7D"/>
    <w:rsid w:val="00E627DF"/>
    <w:rsid w:val="00E66FA2"/>
    <w:rsid w:val="00E72276"/>
    <w:rsid w:val="00E72C7C"/>
    <w:rsid w:val="00E75CED"/>
    <w:rsid w:val="00E765CA"/>
    <w:rsid w:val="00E76B84"/>
    <w:rsid w:val="00E80051"/>
    <w:rsid w:val="00E81032"/>
    <w:rsid w:val="00E81323"/>
    <w:rsid w:val="00E829F9"/>
    <w:rsid w:val="00E830A7"/>
    <w:rsid w:val="00EA17AD"/>
    <w:rsid w:val="00EA302D"/>
    <w:rsid w:val="00EA4BF2"/>
    <w:rsid w:val="00EA4E91"/>
    <w:rsid w:val="00EA7312"/>
    <w:rsid w:val="00EA73E0"/>
    <w:rsid w:val="00EB004D"/>
    <w:rsid w:val="00EB0780"/>
    <w:rsid w:val="00EB2225"/>
    <w:rsid w:val="00ED0C7C"/>
    <w:rsid w:val="00ED11A6"/>
    <w:rsid w:val="00ED13F5"/>
    <w:rsid w:val="00ED30AE"/>
    <w:rsid w:val="00ED57A2"/>
    <w:rsid w:val="00ED6531"/>
    <w:rsid w:val="00ED692C"/>
    <w:rsid w:val="00ED7DB2"/>
    <w:rsid w:val="00ED7FBC"/>
    <w:rsid w:val="00EE0FA1"/>
    <w:rsid w:val="00EE3E35"/>
    <w:rsid w:val="00EE4928"/>
    <w:rsid w:val="00EE4973"/>
    <w:rsid w:val="00EE6C67"/>
    <w:rsid w:val="00EE7ADA"/>
    <w:rsid w:val="00EF178F"/>
    <w:rsid w:val="00F0124C"/>
    <w:rsid w:val="00F07ABC"/>
    <w:rsid w:val="00F07ADB"/>
    <w:rsid w:val="00F14445"/>
    <w:rsid w:val="00F14F96"/>
    <w:rsid w:val="00F15B21"/>
    <w:rsid w:val="00F16068"/>
    <w:rsid w:val="00F1725A"/>
    <w:rsid w:val="00F20F1A"/>
    <w:rsid w:val="00F21C5F"/>
    <w:rsid w:val="00F22E35"/>
    <w:rsid w:val="00F23AA8"/>
    <w:rsid w:val="00F2717B"/>
    <w:rsid w:val="00F277E3"/>
    <w:rsid w:val="00F33C8A"/>
    <w:rsid w:val="00F36FD8"/>
    <w:rsid w:val="00F419CA"/>
    <w:rsid w:val="00F432ED"/>
    <w:rsid w:val="00F5272C"/>
    <w:rsid w:val="00F53275"/>
    <w:rsid w:val="00F53EA7"/>
    <w:rsid w:val="00F63BB6"/>
    <w:rsid w:val="00F64C6B"/>
    <w:rsid w:val="00F70754"/>
    <w:rsid w:val="00F73412"/>
    <w:rsid w:val="00F73F0F"/>
    <w:rsid w:val="00F74804"/>
    <w:rsid w:val="00F779EB"/>
    <w:rsid w:val="00F8035B"/>
    <w:rsid w:val="00F81E6F"/>
    <w:rsid w:val="00F82377"/>
    <w:rsid w:val="00F82AF9"/>
    <w:rsid w:val="00F87C9B"/>
    <w:rsid w:val="00F91165"/>
    <w:rsid w:val="00FA3C9B"/>
    <w:rsid w:val="00FA41DC"/>
    <w:rsid w:val="00FB1195"/>
    <w:rsid w:val="00FB663B"/>
    <w:rsid w:val="00FC1A1F"/>
    <w:rsid w:val="00FC68D0"/>
    <w:rsid w:val="00FC76D0"/>
    <w:rsid w:val="00FD0556"/>
    <w:rsid w:val="00FD1349"/>
    <w:rsid w:val="00FD1CD8"/>
    <w:rsid w:val="00FD444E"/>
    <w:rsid w:val="00FD4C98"/>
    <w:rsid w:val="00FD5996"/>
    <w:rsid w:val="00FD5BF5"/>
    <w:rsid w:val="00FD7758"/>
    <w:rsid w:val="00FE1634"/>
    <w:rsid w:val="00FE7663"/>
    <w:rsid w:val="00FF16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8FDF9"/>
  <w15:chartTrackingRefBased/>
  <w15:docId w15:val="{89A5E78D-3E02-4192-9E86-A51DBC088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103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D103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D103A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D103A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D103A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D103A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103A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103A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103A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103A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D103A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D103A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D103A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D103A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D103A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103A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103A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103A1"/>
    <w:rPr>
      <w:rFonts w:eastAsiaTheme="majorEastAsia" w:cstheme="majorBidi"/>
      <w:color w:val="272727" w:themeColor="text1" w:themeTint="D8"/>
    </w:rPr>
  </w:style>
  <w:style w:type="paragraph" w:styleId="Ttulo">
    <w:name w:val="Title"/>
    <w:basedOn w:val="Normal"/>
    <w:next w:val="Normal"/>
    <w:link w:val="TtuloChar"/>
    <w:uiPriority w:val="10"/>
    <w:qFormat/>
    <w:rsid w:val="00D103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103A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103A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103A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103A1"/>
    <w:pPr>
      <w:spacing w:before="160"/>
      <w:jc w:val="center"/>
    </w:pPr>
    <w:rPr>
      <w:i/>
      <w:iCs/>
      <w:color w:val="404040" w:themeColor="text1" w:themeTint="BF"/>
    </w:rPr>
  </w:style>
  <w:style w:type="character" w:customStyle="1" w:styleId="CitaoChar">
    <w:name w:val="Citação Char"/>
    <w:basedOn w:val="Fontepargpadro"/>
    <w:link w:val="Citao"/>
    <w:uiPriority w:val="29"/>
    <w:rsid w:val="00D103A1"/>
    <w:rPr>
      <w:i/>
      <w:iCs/>
      <w:color w:val="404040" w:themeColor="text1" w:themeTint="BF"/>
    </w:rPr>
  </w:style>
  <w:style w:type="paragraph" w:styleId="PargrafodaLista">
    <w:name w:val="List Paragraph"/>
    <w:basedOn w:val="Normal"/>
    <w:uiPriority w:val="34"/>
    <w:qFormat/>
    <w:rsid w:val="00D103A1"/>
    <w:pPr>
      <w:ind w:left="720"/>
      <w:contextualSpacing/>
    </w:pPr>
  </w:style>
  <w:style w:type="character" w:styleId="nfaseIntensa">
    <w:name w:val="Intense Emphasis"/>
    <w:basedOn w:val="Fontepargpadro"/>
    <w:uiPriority w:val="21"/>
    <w:qFormat/>
    <w:rsid w:val="00D103A1"/>
    <w:rPr>
      <w:i/>
      <w:iCs/>
      <w:color w:val="0F4761" w:themeColor="accent1" w:themeShade="BF"/>
    </w:rPr>
  </w:style>
  <w:style w:type="paragraph" w:styleId="CitaoIntensa">
    <w:name w:val="Intense Quote"/>
    <w:basedOn w:val="Normal"/>
    <w:next w:val="Normal"/>
    <w:link w:val="CitaoIntensaChar"/>
    <w:uiPriority w:val="30"/>
    <w:qFormat/>
    <w:rsid w:val="00D103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D103A1"/>
    <w:rPr>
      <w:i/>
      <w:iCs/>
      <w:color w:val="0F4761" w:themeColor="accent1" w:themeShade="BF"/>
    </w:rPr>
  </w:style>
  <w:style w:type="character" w:styleId="RefernciaIntensa">
    <w:name w:val="Intense Reference"/>
    <w:basedOn w:val="Fontepargpadro"/>
    <w:uiPriority w:val="32"/>
    <w:qFormat/>
    <w:rsid w:val="00D103A1"/>
    <w:rPr>
      <w:b/>
      <w:bCs/>
      <w:smallCaps/>
      <w:color w:val="0F4761" w:themeColor="accent1" w:themeShade="BF"/>
      <w:spacing w:val="5"/>
    </w:rPr>
  </w:style>
  <w:style w:type="paragraph" w:styleId="Cabealho">
    <w:name w:val="header"/>
    <w:basedOn w:val="Normal"/>
    <w:link w:val="CabealhoChar"/>
    <w:uiPriority w:val="99"/>
    <w:unhideWhenUsed/>
    <w:rsid w:val="00166D5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6D55"/>
  </w:style>
  <w:style w:type="paragraph" w:styleId="Rodap">
    <w:name w:val="footer"/>
    <w:basedOn w:val="Normal"/>
    <w:link w:val="RodapChar"/>
    <w:uiPriority w:val="99"/>
    <w:unhideWhenUsed/>
    <w:rsid w:val="00166D55"/>
    <w:pPr>
      <w:tabs>
        <w:tab w:val="center" w:pos="4252"/>
        <w:tab w:val="right" w:pos="8504"/>
      </w:tabs>
      <w:spacing w:after="0" w:line="240" w:lineRule="auto"/>
    </w:pPr>
  </w:style>
  <w:style w:type="character" w:customStyle="1" w:styleId="RodapChar">
    <w:name w:val="Rodapé Char"/>
    <w:basedOn w:val="Fontepargpadro"/>
    <w:link w:val="Rodap"/>
    <w:uiPriority w:val="99"/>
    <w:rsid w:val="00166D55"/>
  </w:style>
  <w:style w:type="paragraph" w:styleId="Textodenotaderodap">
    <w:name w:val="footnote text"/>
    <w:basedOn w:val="Normal"/>
    <w:link w:val="TextodenotaderodapChar"/>
    <w:uiPriority w:val="99"/>
    <w:semiHidden/>
    <w:unhideWhenUsed/>
    <w:rsid w:val="00D3349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33498"/>
    <w:rPr>
      <w:sz w:val="20"/>
      <w:szCs w:val="20"/>
    </w:rPr>
  </w:style>
  <w:style w:type="character" w:styleId="Refdenotaderodap">
    <w:name w:val="footnote reference"/>
    <w:basedOn w:val="Fontepargpadro"/>
    <w:uiPriority w:val="99"/>
    <w:semiHidden/>
    <w:unhideWhenUsed/>
    <w:rsid w:val="00D33498"/>
    <w:rPr>
      <w:vertAlign w:val="superscript"/>
    </w:rPr>
  </w:style>
  <w:style w:type="character" w:styleId="nfase">
    <w:name w:val="Emphasis"/>
    <w:basedOn w:val="Fontepargpadro"/>
    <w:uiPriority w:val="20"/>
    <w:qFormat/>
    <w:rsid w:val="0074040C"/>
    <w:rPr>
      <w:i/>
      <w:iCs/>
    </w:rPr>
  </w:style>
  <w:style w:type="paragraph" w:customStyle="1" w:styleId="Padro">
    <w:name w:val="Padrão"/>
    <w:rsid w:val="00E073A7"/>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u w:color="000000"/>
      <w:bdr w:val="nil"/>
      <w:lang w:val="pt-PT" w:eastAsia="pt-BR"/>
      <w14:textOutline w14:w="12700" w14:cap="flat" w14:cmpd="sng" w14:algn="ctr">
        <w14:noFill/>
        <w14:prstDash w14:val="solid"/>
        <w14:miter w14:lim="400000"/>
      </w14:textOutline>
      <w14:ligatures w14:val="none"/>
    </w:rPr>
  </w:style>
  <w:style w:type="character" w:styleId="Refdecomentrio">
    <w:name w:val="annotation reference"/>
    <w:basedOn w:val="Fontepargpadro"/>
    <w:uiPriority w:val="99"/>
    <w:semiHidden/>
    <w:unhideWhenUsed/>
    <w:rsid w:val="009728E7"/>
    <w:rPr>
      <w:sz w:val="16"/>
      <w:szCs w:val="16"/>
    </w:rPr>
  </w:style>
  <w:style w:type="paragraph" w:styleId="Textodecomentrio">
    <w:name w:val="annotation text"/>
    <w:basedOn w:val="Normal"/>
    <w:link w:val="TextodecomentrioChar"/>
    <w:uiPriority w:val="99"/>
    <w:unhideWhenUsed/>
    <w:rsid w:val="009728E7"/>
    <w:pPr>
      <w:spacing w:line="240" w:lineRule="auto"/>
    </w:pPr>
    <w:rPr>
      <w:sz w:val="20"/>
      <w:szCs w:val="20"/>
    </w:rPr>
  </w:style>
  <w:style w:type="character" w:customStyle="1" w:styleId="TextodecomentrioChar">
    <w:name w:val="Texto de comentário Char"/>
    <w:basedOn w:val="Fontepargpadro"/>
    <w:link w:val="Textodecomentrio"/>
    <w:uiPriority w:val="99"/>
    <w:rsid w:val="009728E7"/>
    <w:rPr>
      <w:sz w:val="20"/>
      <w:szCs w:val="20"/>
    </w:rPr>
  </w:style>
  <w:style w:type="paragraph" w:styleId="Assuntodocomentrio">
    <w:name w:val="annotation subject"/>
    <w:basedOn w:val="Textodecomentrio"/>
    <w:next w:val="Textodecomentrio"/>
    <w:link w:val="AssuntodocomentrioChar"/>
    <w:uiPriority w:val="99"/>
    <w:semiHidden/>
    <w:unhideWhenUsed/>
    <w:rsid w:val="009728E7"/>
    <w:rPr>
      <w:b/>
      <w:bCs/>
    </w:rPr>
  </w:style>
  <w:style w:type="character" w:customStyle="1" w:styleId="AssuntodocomentrioChar">
    <w:name w:val="Assunto do comentário Char"/>
    <w:basedOn w:val="TextodecomentrioChar"/>
    <w:link w:val="Assuntodocomentrio"/>
    <w:uiPriority w:val="99"/>
    <w:semiHidden/>
    <w:rsid w:val="009728E7"/>
    <w:rPr>
      <w:b/>
      <w:bCs/>
      <w:sz w:val="20"/>
      <w:szCs w:val="20"/>
    </w:rPr>
  </w:style>
  <w:style w:type="character" w:styleId="Hyperlink">
    <w:name w:val="Hyperlink"/>
    <w:basedOn w:val="Fontepargpadro"/>
    <w:uiPriority w:val="99"/>
    <w:unhideWhenUsed/>
    <w:rsid w:val="00BF6D4F"/>
    <w:rPr>
      <w:color w:val="467886" w:themeColor="hyperlink"/>
      <w:u w:val="single"/>
    </w:rPr>
  </w:style>
  <w:style w:type="character" w:styleId="MenoPendente">
    <w:name w:val="Unresolved Mention"/>
    <w:basedOn w:val="Fontepargpadro"/>
    <w:uiPriority w:val="99"/>
    <w:semiHidden/>
    <w:unhideWhenUsed/>
    <w:rsid w:val="00BF6D4F"/>
    <w:rPr>
      <w:color w:val="605E5C"/>
      <w:shd w:val="clear" w:color="auto" w:fill="E1DFDD"/>
    </w:rPr>
  </w:style>
  <w:style w:type="paragraph" w:customStyle="1" w:styleId="Default">
    <w:name w:val="Default"/>
    <w:rsid w:val="004769A4"/>
    <w:pPr>
      <w:autoSpaceDE w:val="0"/>
      <w:autoSpaceDN w:val="0"/>
      <w:adjustRightInd w:val="0"/>
      <w:spacing w:after="0" w:line="240" w:lineRule="auto"/>
    </w:pPr>
    <w:rPr>
      <w:rFonts w:ascii="Times New Roman" w:hAnsi="Times New Roman" w:cs="Times New Roman"/>
      <w:color w:val="000000"/>
      <w:kern w:val="0"/>
      <w:sz w:val="24"/>
      <w:szCs w:val="24"/>
    </w:rPr>
  </w:style>
  <w:style w:type="numbering" w:customStyle="1" w:styleId="Letras">
    <w:name w:val="Letras"/>
    <w:rsid w:val="00761EAB"/>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35275">
      <w:bodyDiv w:val="1"/>
      <w:marLeft w:val="0"/>
      <w:marRight w:val="0"/>
      <w:marTop w:val="0"/>
      <w:marBottom w:val="0"/>
      <w:divBdr>
        <w:top w:val="none" w:sz="0" w:space="0" w:color="auto"/>
        <w:left w:val="none" w:sz="0" w:space="0" w:color="auto"/>
        <w:bottom w:val="none" w:sz="0" w:space="0" w:color="auto"/>
        <w:right w:val="none" w:sz="0" w:space="0" w:color="auto"/>
      </w:divBdr>
    </w:div>
    <w:div w:id="388652291">
      <w:bodyDiv w:val="1"/>
      <w:marLeft w:val="0"/>
      <w:marRight w:val="0"/>
      <w:marTop w:val="0"/>
      <w:marBottom w:val="0"/>
      <w:divBdr>
        <w:top w:val="none" w:sz="0" w:space="0" w:color="auto"/>
        <w:left w:val="none" w:sz="0" w:space="0" w:color="auto"/>
        <w:bottom w:val="none" w:sz="0" w:space="0" w:color="auto"/>
        <w:right w:val="none" w:sz="0" w:space="0" w:color="auto"/>
      </w:divBdr>
      <w:divsChild>
        <w:div w:id="1553925501">
          <w:marLeft w:val="0"/>
          <w:marRight w:val="0"/>
          <w:marTop w:val="0"/>
          <w:marBottom w:val="0"/>
          <w:divBdr>
            <w:top w:val="none" w:sz="0" w:space="0" w:color="auto"/>
            <w:left w:val="none" w:sz="0" w:space="0" w:color="auto"/>
            <w:bottom w:val="none" w:sz="0" w:space="0" w:color="auto"/>
            <w:right w:val="none" w:sz="0" w:space="0" w:color="auto"/>
          </w:divBdr>
        </w:div>
      </w:divsChild>
    </w:div>
    <w:div w:id="487594038">
      <w:bodyDiv w:val="1"/>
      <w:marLeft w:val="0"/>
      <w:marRight w:val="0"/>
      <w:marTop w:val="0"/>
      <w:marBottom w:val="0"/>
      <w:divBdr>
        <w:top w:val="none" w:sz="0" w:space="0" w:color="auto"/>
        <w:left w:val="none" w:sz="0" w:space="0" w:color="auto"/>
        <w:bottom w:val="none" w:sz="0" w:space="0" w:color="auto"/>
        <w:right w:val="none" w:sz="0" w:space="0" w:color="auto"/>
      </w:divBdr>
      <w:divsChild>
        <w:div w:id="933712676">
          <w:marLeft w:val="0"/>
          <w:marRight w:val="0"/>
          <w:marTop w:val="0"/>
          <w:marBottom w:val="0"/>
          <w:divBdr>
            <w:top w:val="none" w:sz="0" w:space="0" w:color="auto"/>
            <w:left w:val="none" w:sz="0" w:space="0" w:color="auto"/>
            <w:bottom w:val="none" w:sz="0" w:space="0" w:color="auto"/>
            <w:right w:val="none" w:sz="0" w:space="0" w:color="auto"/>
          </w:divBdr>
        </w:div>
      </w:divsChild>
    </w:div>
    <w:div w:id="525753451">
      <w:bodyDiv w:val="1"/>
      <w:marLeft w:val="0"/>
      <w:marRight w:val="0"/>
      <w:marTop w:val="0"/>
      <w:marBottom w:val="0"/>
      <w:divBdr>
        <w:top w:val="none" w:sz="0" w:space="0" w:color="auto"/>
        <w:left w:val="none" w:sz="0" w:space="0" w:color="auto"/>
        <w:bottom w:val="none" w:sz="0" w:space="0" w:color="auto"/>
        <w:right w:val="none" w:sz="0" w:space="0" w:color="auto"/>
      </w:divBdr>
    </w:div>
    <w:div w:id="859901751">
      <w:bodyDiv w:val="1"/>
      <w:marLeft w:val="0"/>
      <w:marRight w:val="0"/>
      <w:marTop w:val="0"/>
      <w:marBottom w:val="0"/>
      <w:divBdr>
        <w:top w:val="none" w:sz="0" w:space="0" w:color="auto"/>
        <w:left w:val="none" w:sz="0" w:space="0" w:color="auto"/>
        <w:bottom w:val="none" w:sz="0" w:space="0" w:color="auto"/>
        <w:right w:val="none" w:sz="0" w:space="0" w:color="auto"/>
      </w:divBdr>
    </w:div>
    <w:div w:id="206879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statopicos.com.br/artigos/a-realidade-da-rale-brasileira-desigualdade-marginalizacao-e-desafios-sociais" TargetMode="External"/><Relationship Id="rId13" Type="http://schemas.openxmlformats.org/officeDocument/2006/relationships/hyperlink" Target="https://g1.globo.com/educacao/noticia/2022/09/15/11percent-das-criancas-e-adolescentes-estao-fora-da-escola-no-brasil-aponta-pesquisa-do-unicef.g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eventos.uffs.edu.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chaelis.uol.com.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revista.unioeste.br" TargetMode="External"/><Relationship Id="rId4" Type="http://schemas.openxmlformats.org/officeDocument/2006/relationships/settings" Target="settings.xml"/><Relationship Id="rId9" Type="http://schemas.openxmlformats.org/officeDocument/2006/relationships/hyperlink" Target="https://ojs.uel.br" TargetMode="Externa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AED78-D2AF-48B5-9C97-49D378484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3299</TotalTime>
  <Pages>32</Pages>
  <Words>10167</Words>
  <Characters>54903</Characters>
  <Application>Microsoft Office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Andrade</dc:creator>
  <cp:keywords/>
  <dc:description/>
  <cp:lastModifiedBy>Gabriel Henrique de Andrade</cp:lastModifiedBy>
  <cp:revision>494</cp:revision>
  <dcterms:created xsi:type="dcterms:W3CDTF">2025-06-26T18:41:00Z</dcterms:created>
  <dcterms:modified xsi:type="dcterms:W3CDTF">2026-02-14T06:53:00Z</dcterms:modified>
</cp:coreProperties>
</file>